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0"/>
        </w:numPr>
        <w:spacing w:line="360" w:lineRule="auto"/>
        <w:ind w:leftChars="0" w:firstLine="482" w:firstLineChars="200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天地壹号饮料股份有限公司是一家集研发、生产、销售醋饮料及其他饮料的股份制企业。主要生产基地设在广东省江门市及江西省九江市，营销管理中心位于广州市天河区维多利广场。2015年8月，公司成功登陆资本市场（证券代码：832898）。</w:t>
      </w:r>
    </w:p>
    <w:p>
      <w:pPr>
        <w:pStyle w:val="11"/>
        <w:numPr>
          <w:ilvl w:val="0"/>
          <w:numId w:val="0"/>
        </w:numPr>
        <w:spacing w:line="360" w:lineRule="auto"/>
        <w:ind w:leftChars="0" w:firstLine="482" w:firstLineChars="200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根据公司发展和业务需求，本着公平、公开、公正原则，现面向社会招标江门工厂物流干线及调拨运输采购项目，竭诚欢迎符合条件的物流承运商参加，现将有关招标事项公布如下：</w:t>
      </w:r>
    </w:p>
    <w:p>
      <w:pPr>
        <w:pStyle w:val="11"/>
        <w:numPr>
          <w:ilvl w:val="0"/>
          <w:numId w:val="0"/>
        </w:numPr>
        <w:spacing w:line="360" w:lineRule="auto"/>
        <w:ind w:leftChars="0" w:firstLine="422" w:firstLineChars="200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一、</w:t>
      </w: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  <w:t>项目</w:t>
      </w:r>
      <w:r>
        <w:rPr>
          <w:rStyle w:val="7"/>
          <w:rFonts w:hint="eastAsia" w:ascii="宋体" w:hAnsi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名称</w:t>
      </w: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202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年度</w:t>
      </w:r>
      <w:r>
        <w:rPr>
          <w:rFonts w:hint="eastAsia" w:ascii="宋体" w:hAnsi="宋体" w:cs="宋体"/>
          <w:bCs/>
          <w:color w:val="333333"/>
          <w:sz w:val="24"/>
          <w:szCs w:val="24"/>
          <w:lang w:val="en-US" w:eastAsia="zh-CN"/>
        </w:rPr>
        <w:t>天地壹号电商配送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项目</w:t>
      </w:r>
    </w:p>
    <w:p>
      <w:pPr>
        <w:pStyle w:val="11"/>
        <w:numPr>
          <w:ilvl w:val="0"/>
          <w:numId w:val="0"/>
        </w:numPr>
        <w:spacing w:line="360" w:lineRule="auto"/>
        <w:ind w:leftChars="0" w:firstLine="422" w:firstLineChars="200"/>
        <w:rPr>
          <w:rFonts w:hint="default" w:ascii="宋体" w:hAnsi="宋体" w:eastAsia="宋体" w:cs="宋体"/>
          <w:bCs/>
          <w:color w:val="333333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二、</w:t>
      </w:r>
      <w:r>
        <w:rPr>
          <w:rStyle w:val="7"/>
          <w:rFonts w:hint="eastAsia" w:ascii="宋体" w:hAnsi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采购内容</w:t>
      </w: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 w:bidi="ar-SA"/>
        </w:rPr>
        <w:t>本次招标涉及我司产品在各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 w:bidi="ar-SA"/>
        </w:rPr>
        <w:t>电商平台、社区团购平台等电商配送运输服务，此次招标定为：</w:t>
      </w:r>
      <w:r>
        <w:rPr>
          <w:rFonts w:hint="eastAsia" w:ascii="宋体" w:hAnsi="宋体" w:cs="宋体"/>
          <w:b/>
          <w:bCs w:val="0"/>
          <w:color w:val="FF0000"/>
          <w:kern w:val="2"/>
          <w:sz w:val="24"/>
          <w:szCs w:val="24"/>
          <w:lang w:val="en-US" w:eastAsia="zh-CN" w:bidi="ar-SA"/>
        </w:rPr>
        <w:t>“1”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 w:bidi="ar-SA"/>
        </w:rPr>
        <w:t>家单位中标承接</w:t>
      </w:r>
      <w:r>
        <w:rPr>
          <w:rFonts w:hint="eastAsia" w:ascii="宋体" w:hAnsi="宋体" w:cs="宋体"/>
          <w:b/>
          <w:bCs w:val="0"/>
          <w:color w:val="FF0000"/>
          <w:kern w:val="2"/>
          <w:sz w:val="24"/>
          <w:szCs w:val="24"/>
          <w:lang w:val="en-US" w:eastAsia="zh-CN" w:bidi="ar-SA"/>
        </w:rPr>
        <w:t>“电商配送”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 w:bidi="ar-SA"/>
        </w:rPr>
        <w:t>项目，因此各投标单位需具备提供以下服务的能力：</w:t>
      </w:r>
    </w:p>
    <w:p>
      <w:pPr>
        <w:pStyle w:val="11"/>
        <w:numPr>
          <w:ilvl w:val="0"/>
          <w:numId w:val="0"/>
        </w:numPr>
        <w:spacing w:line="360" w:lineRule="auto"/>
        <w:ind w:firstLine="422" w:firstLineChars="200"/>
        <w:rPr>
          <w:rStyle w:val="7"/>
          <w:rFonts w:hint="default" w:ascii="宋体" w:hAnsi="宋体"/>
          <w:color w:val="444444"/>
          <w:spacing w:val="-15"/>
          <w:sz w:val="24"/>
          <w:szCs w:val="24"/>
          <w:shd w:val="clear" w:color="auto" w:fill="FFFFFF"/>
          <w:lang w:val="en-US"/>
        </w:rPr>
      </w:pPr>
      <w:r>
        <w:rPr>
          <w:rStyle w:val="7"/>
          <w:rFonts w:hint="eastAsia" w:ascii="宋体" w:hAnsi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满足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从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江门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运输至各电商平台、团购平台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仓库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运输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/>
        </w:rPr>
        <w:t>需求；</w:t>
      </w:r>
    </w:p>
    <w:p>
      <w:pPr>
        <w:pStyle w:val="11"/>
        <w:numPr>
          <w:ilvl w:val="0"/>
          <w:numId w:val="0"/>
        </w:numPr>
        <w:spacing w:line="360" w:lineRule="auto"/>
        <w:ind w:leftChars="200"/>
        <w:rPr>
          <w:rStyle w:val="7"/>
          <w:rFonts w:ascii="宋体" w:hAnsi="宋体"/>
          <w:color w:val="444444"/>
          <w:spacing w:val="-15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满足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各电商平台、团购平台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仓库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的卸货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/>
        </w:rPr>
        <w:t>需求；</w:t>
      </w:r>
    </w:p>
    <w:p>
      <w:pPr>
        <w:pStyle w:val="11"/>
        <w:numPr>
          <w:ilvl w:val="0"/>
          <w:numId w:val="0"/>
        </w:numPr>
        <w:spacing w:line="360" w:lineRule="auto"/>
        <w:ind w:firstLine="422" w:firstLineChars="200"/>
        <w:rPr>
          <w:rStyle w:val="7"/>
          <w:rFonts w:ascii="宋体" w:hAnsi="宋体"/>
          <w:color w:val="444444"/>
          <w:spacing w:val="-15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满足提供逆向物流服务的，包括：退货清点、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退货运输、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订单打印、标签打印等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/>
        </w:rPr>
        <w:t>需求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；</w:t>
      </w:r>
    </w:p>
    <w:p>
      <w:pPr>
        <w:pStyle w:val="11"/>
        <w:numPr>
          <w:ilvl w:val="0"/>
          <w:numId w:val="0"/>
        </w:numPr>
        <w:spacing w:line="360" w:lineRule="auto"/>
        <w:ind w:leftChars="200"/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（备注：各平台系统收货要求不一，具体以各平台系统的要求为准：包括</w:t>
      </w:r>
      <w:r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</w:rPr>
        <w:t>京东、</w:t>
      </w:r>
      <w:r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淘宝</w:t>
      </w:r>
      <w:r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</w:rPr>
        <w:t>天猫、</w:t>
      </w:r>
      <w:r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拼多多等电商平台以及美团、多多等社区</w:t>
      </w:r>
      <w:r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</w:rPr>
        <w:t>团购</w:t>
      </w:r>
      <w:r>
        <w:rPr>
          <w:rStyle w:val="7"/>
          <w:rFonts w:hint="eastAsia" w:ascii="宋体" w:hAnsi="宋体"/>
          <w:b w:val="0"/>
          <w:bCs w:val="0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平台）</w:t>
      </w:r>
    </w:p>
    <w:p>
      <w:pPr>
        <w:pStyle w:val="11"/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cs="宋体"/>
          <w:b/>
          <w:bCs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4、</w:t>
      </w:r>
      <w:r>
        <w:rPr>
          <w:rStyle w:val="7"/>
          <w:rFonts w:hint="eastAsia" w:ascii="宋体" w:hAnsi="宋体" w:eastAsia="宋体" w:cs="宋体"/>
          <w:b/>
          <w:bCs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运输产品类型：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玻璃瓶装饮料、易拉罐装饮料</w:t>
      </w:r>
      <w:r>
        <w:rPr>
          <w:rFonts w:hint="eastAsia" w:ascii="宋体" w:hAnsi="宋体" w:cs="宋体"/>
          <w:bCs/>
          <w:color w:val="333333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Cs/>
          <w:color w:val="333333"/>
          <w:sz w:val="24"/>
          <w:szCs w:val="24"/>
          <w:lang w:val="en-US" w:eastAsia="zh-CN"/>
        </w:rPr>
        <w:t>塑料瓶饮料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以及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广宣品物资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等；</w:t>
      </w:r>
    </w:p>
    <w:p>
      <w:pPr>
        <w:pStyle w:val="11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333333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color w:val="333333"/>
          <w:sz w:val="24"/>
          <w:szCs w:val="24"/>
          <w:lang w:val="en-US" w:eastAsia="zh-CN"/>
        </w:rPr>
        <w:t xml:space="preserve"> 5、</w:t>
      </w:r>
      <w:r>
        <w:rPr>
          <w:rFonts w:hint="eastAsia" w:ascii="宋体" w:hAnsi="宋体" w:eastAsia="宋体" w:cs="宋体"/>
          <w:b/>
          <w:bCs w:val="0"/>
          <w:color w:val="333333"/>
          <w:sz w:val="24"/>
          <w:szCs w:val="24"/>
          <w:lang w:val="en-US" w:eastAsia="zh-CN"/>
        </w:rPr>
        <w:t>货物包装类型：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散装或托盘装，以实际运输需求为准。</w:t>
      </w:r>
    </w:p>
    <w:tbl>
      <w:tblPr>
        <w:tblStyle w:val="5"/>
        <w:tblW w:w="889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434"/>
        <w:gridCol w:w="2816"/>
        <w:gridCol w:w="1549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采购需求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起运地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目的地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运输方式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参考运量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  <w:lang w:val="en-US" w:eastAsia="zh-CN"/>
              </w:rPr>
              <w:t>电商配送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  <w:lang w:val="en-US" w:eastAsia="zh-CN"/>
              </w:rPr>
              <w:t>江门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  <w:lang w:val="en-US" w:eastAsia="zh-CN"/>
              </w:rPr>
              <w:t>广东、广西、福建、海南、河北、湖北、江苏、陕西、上海、四川、天津、浙江、贵州、重庆、云南、北京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  <w:lang w:val="en-US" w:eastAsia="zh-CN"/>
              </w:rPr>
              <w:t>公路运输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bCs w:val="0"/>
                <w:color w:val="444444"/>
                <w:spacing w:val="-15"/>
                <w:sz w:val="24"/>
                <w:szCs w:val="24"/>
                <w:shd w:val="clear" w:color="auto" w:fill="FFFFFF"/>
                <w:lang w:val="en-US" w:eastAsia="zh-CN"/>
              </w:rPr>
              <w:t>3.25万吨</w:t>
            </w:r>
          </w:p>
        </w:tc>
      </w:tr>
    </w:tbl>
    <w:p>
      <w:pPr>
        <w:pStyle w:val="11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60" w:lineRule="auto"/>
        <w:jc w:val="both"/>
        <w:rPr>
          <w:rFonts w:hint="eastAsia" w:ascii="宋体" w:hAnsi="宋体" w:cs="Arial"/>
          <w:b/>
          <w:bCs w:val="0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cs="Arial"/>
          <w:b/>
          <w:bCs w:val="0"/>
          <w:color w:val="333333"/>
          <w:sz w:val="24"/>
          <w:szCs w:val="24"/>
          <w:lang w:val="en-US" w:eastAsia="zh-CN"/>
        </w:rPr>
        <w:t>（特别说明：参考运量仅作参考，以实际业务发生量为准，本项目</w:t>
      </w:r>
      <w:r>
        <w:rPr>
          <w:rFonts w:hint="eastAsia" w:ascii="宋体" w:hAnsi="宋体" w:cs="Arial"/>
          <w:b/>
          <w:bCs w:val="0"/>
          <w:color w:val="FF0000"/>
          <w:sz w:val="24"/>
          <w:szCs w:val="24"/>
          <w:lang w:val="en-US" w:eastAsia="zh-CN"/>
        </w:rPr>
        <w:t>年度费用数百万</w:t>
      </w:r>
      <w:r>
        <w:rPr>
          <w:rFonts w:hint="eastAsia" w:ascii="宋体" w:hAnsi="宋体" w:cs="Arial"/>
          <w:b/>
          <w:bCs w:val="0"/>
          <w:color w:val="333333"/>
          <w:sz w:val="24"/>
          <w:szCs w:val="24"/>
          <w:lang w:val="en-US" w:eastAsia="zh-CN"/>
        </w:rPr>
        <w:t>）</w:t>
      </w:r>
    </w:p>
    <w:p>
      <w:pPr>
        <w:pStyle w:val="11"/>
        <w:numPr>
          <w:ilvl w:val="0"/>
          <w:numId w:val="0"/>
        </w:numPr>
        <w:spacing w:line="360" w:lineRule="auto"/>
        <w:jc w:val="left"/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三、</w:t>
      </w: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  <w:t>投标单位资质要求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1、投标单位需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具备合法有效资质（营业执照、道路运输经营许可证、必须具备开具9%运输增值税专用发票资质）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不允许以挂靠名义进行投标；不接受多家单位联合投标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；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2、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投标单位需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注册资本在500万元以上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成立时间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年以上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3、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投标单位需</w:t>
      </w:r>
      <w:r>
        <w:rPr>
          <w:rFonts w:hint="eastAsia" w:cs="Arial"/>
          <w:bCs/>
          <w:color w:val="333333"/>
          <w:kern w:val="2"/>
        </w:rPr>
        <w:t>具备饮料行业电商营运经验</w:t>
      </w:r>
      <w:r>
        <w:rPr>
          <w:rFonts w:hint="eastAsia" w:cs="Arial"/>
          <w:bCs/>
          <w:color w:val="333333"/>
          <w:kern w:val="2"/>
          <w:lang w:eastAsia="zh-CN"/>
        </w:rPr>
        <w:t>，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具备快销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食品类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行业者优先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default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4、投标单位应标后需缴纳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保证金</w:t>
      </w:r>
      <w:r>
        <w:rPr>
          <w:rFonts w:hint="eastAsia" w:cs="宋体"/>
          <w:bCs/>
          <w:color w:val="333333"/>
          <w:kern w:val="2"/>
          <w:sz w:val="24"/>
          <w:szCs w:val="24"/>
          <w:lang w:eastAsia="zh-CN"/>
        </w:rPr>
        <w:t>，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中标后缴纳合同履约保证金。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四、</w:t>
      </w: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  <w:t>报名须知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投标单位必须通过我司报名审核，方可参加正式投标工作，具体报名文件明细及要求如下：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1、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投标单位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资格证件资料：营业执照、税务登记证、组织机构代码证（或三证合一）、道路运输经营许可证的复印件。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2、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投标单位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情况简介：包括但不限于经营模式、注册资金情况、服务行业和代表客户、优势区域、近年经营业绩等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必须提供不少于2个客户两年内的</w:t>
      </w:r>
      <w:r>
        <w:rPr>
          <w:rFonts w:hint="eastAsia" w:cs="宋体"/>
          <w:b w:val="0"/>
          <w:bCs/>
          <w:color w:val="333333"/>
          <w:kern w:val="2"/>
          <w:sz w:val="24"/>
          <w:szCs w:val="24"/>
          <w:lang w:val="en-US" w:eastAsia="zh-CN"/>
        </w:rPr>
        <w:t>电商营运合同首页及盖章页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，优先提供食品快消品</w:t>
      </w:r>
      <w:r>
        <w:rPr>
          <w:rFonts w:hint="eastAsia" w:cs="宋体"/>
          <w:b w:val="0"/>
          <w:bCs/>
          <w:color w:val="333333"/>
          <w:kern w:val="2"/>
          <w:sz w:val="24"/>
          <w:szCs w:val="24"/>
          <w:lang w:val="en-US" w:eastAsia="zh-CN"/>
        </w:rPr>
        <w:t>类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合同。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4、按要求填写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承运商调查表（模板见附件1）。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default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highlight w:val="none"/>
        </w:rPr>
        <w:t>以上资料必须确保清晰、无误，</w:t>
      </w:r>
      <w:r>
        <w:rPr>
          <w:rFonts w:hint="eastAsia" w:cs="宋体"/>
          <w:bCs/>
          <w:color w:val="333333"/>
          <w:kern w:val="2"/>
          <w:sz w:val="24"/>
          <w:szCs w:val="24"/>
          <w:highlight w:val="none"/>
          <w:lang w:val="en-US" w:eastAsia="zh-CN"/>
        </w:rPr>
        <w:t>打印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highlight w:val="none"/>
        </w:rPr>
        <w:t>加盖公章</w:t>
      </w:r>
      <w:r>
        <w:rPr>
          <w:rFonts w:hint="eastAsia" w:cs="宋体"/>
          <w:bCs/>
          <w:color w:val="333333"/>
          <w:kern w:val="2"/>
          <w:sz w:val="24"/>
          <w:szCs w:val="24"/>
          <w:highlight w:val="none"/>
          <w:lang w:val="en-US" w:eastAsia="zh-CN"/>
        </w:rPr>
        <w:t>扫描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highlight w:val="none"/>
        </w:rPr>
        <w:t>后</w:t>
      </w:r>
      <w:r>
        <w:rPr>
          <w:rFonts w:hint="eastAsia" w:cs="宋体"/>
          <w:bCs/>
          <w:color w:val="333333"/>
          <w:kern w:val="2"/>
          <w:sz w:val="24"/>
          <w:szCs w:val="24"/>
          <w:highlight w:val="none"/>
          <w:lang w:eastAsia="zh-CN"/>
        </w:rPr>
        <w:t>，</w:t>
      </w:r>
      <w:r>
        <w:rPr>
          <w:rFonts w:hint="eastAsia" w:cs="宋体"/>
          <w:bCs/>
          <w:color w:val="333333"/>
          <w:kern w:val="2"/>
          <w:sz w:val="24"/>
          <w:szCs w:val="24"/>
          <w:highlight w:val="none"/>
          <w:lang w:val="en-US" w:eastAsia="zh-CN"/>
        </w:rPr>
        <w:t>请</w:t>
      </w: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highlight w:val="none"/>
        </w:rPr>
        <w:t>将PDF文档和电子档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highlight w:val="none"/>
        </w:rPr>
        <w:t>发至以下指定邮箱</w:t>
      </w:r>
      <w:r>
        <w:rPr>
          <w:rFonts w:hint="eastAsia" w:cs="宋体"/>
          <w:bCs/>
          <w:color w:val="333333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zyb-tdyh@tdyh.com.cn</w:t>
      </w:r>
      <w:r>
        <w:rPr>
          <w:rFonts w:hint="eastAsia" w:cs="Arial"/>
          <w:b/>
          <w:bCs w:val="0"/>
          <w:color w:val="333333"/>
          <w:kern w:val="2"/>
          <w:lang w:eastAsia="zh-CN"/>
        </w:rPr>
        <w:t>。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若对本项目存在疑问，请咨询联系：李先生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 xml:space="preserve">  联系方式：</w:t>
      </w:r>
      <w:r>
        <w:rPr>
          <w:rFonts w:hint="eastAsia" w:cs="Arial"/>
          <w:bCs/>
          <w:color w:val="333333"/>
          <w:kern w:val="2"/>
          <w:lang w:val="en-US" w:eastAsia="zh-CN"/>
        </w:rPr>
        <w:t>15521061489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五、</w:t>
      </w: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  <w:t>项目时间安排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本项目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投标报名截止时间：202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年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月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日</w:t>
      </w:r>
      <w:r>
        <w:rPr>
          <w:rFonts w:hint="eastAsia" w:cs="宋体"/>
          <w:bCs/>
          <w:color w:val="333333"/>
          <w:kern w:val="2"/>
          <w:sz w:val="24"/>
          <w:szCs w:val="24"/>
          <w:lang w:eastAsia="zh-CN"/>
        </w:rPr>
        <w:t>，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逾期报名无效。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  <w:lang w:val="en-US" w:eastAsia="zh-CN"/>
        </w:rPr>
        <w:t>六、</w:t>
      </w:r>
      <w:r>
        <w:rPr>
          <w:rStyle w:val="7"/>
          <w:rFonts w:hint="eastAsia" w:ascii="宋体" w:hAnsi="宋体" w:eastAsia="宋体" w:cs="宋体"/>
          <w:color w:val="444444"/>
          <w:spacing w:val="-15"/>
          <w:sz w:val="24"/>
          <w:szCs w:val="24"/>
          <w:shd w:val="clear" w:color="auto" w:fill="FFFFFF"/>
        </w:rPr>
        <w:t>标书发放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经资格审核和筛选后，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初步拟定于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202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年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月</w:t>
      </w:r>
      <w:r>
        <w:rPr>
          <w:rFonts w:hint="eastAsia" w:cs="宋体"/>
          <w:bCs/>
          <w:color w:val="333333"/>
          <w:kern w:val="2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对符合条件的报名单位发出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文件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/>
        </w:rPr>
        <w:t>邮件形式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</w:t>
      </w:r>
    </w:p>
    <w:p>
      <w:pPr>
        <w:spacing w:line="360" w:lineRule="auto"/>
        <w:ind w:firstLine="480" w:firstLineChars="20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天地壹号饮料股份有限公司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 w:bidi="ar-SA"/>
        </w:rPr>
        <w:t xml:space="preserve">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 w:bidi="ar-SA"/>
        </w:rPr>
        <w:t>2024年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bCs/>
          <w:color w:val="333333"/>
          <w:kern w:val="2"/>
          <w:sz w:val="24"/>
          <w:szCs w:val="24"/>
          <w:lang w:val="en-US" w:eastAsia="zh-CN" w:bidi="ar-SA"/>
        </w:rPr>
        <w:t>28</w:t>
      </w:r>
      <w:r>
        <w:rPr>
          <w:rFonts w:hint="eastAsia" w:ascii="宋体" w:hAnsi="宋体" w:eastAsia="宋体" w:cs="宋体"/>
          <w:bCs/>
          <w:color w:val="333333"/>
          <w:kern w:val="2"/>
          <w:sz w:val="24"/>
          <w:szCs w:val="24"/>
          <w:lang w:val="en-US" w:eastAsia="zh-CN" w:bidi="ar-SA"/>
        </w:rPr>
        <w:t>日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mMTU3NThjMDEzOTIzODVkNGM1MDNjZGY4Mzg2ZWIifQ=="/>
    <w:docVar w:name="KSO_WPS_MARK_KEY" w:val="ab0d3ee7-4a7c-425b-98f2-8823b281035b"/>
  </w:docVars>
  <w:rsids>
    <w:rsidRoot w:val="001F6D9D"/>
    <w:rsid w:val="00066C2F"/>
    <w:rsid w:val="00156FD9"/>
    <w:rsid w:val="001C3927"/>
    <w:rsid w:val="001F6D9D"/>
    <w:rsid w:val="0032350D"/>
    <w:rsid w:val="003B07E3"/>
    <w:rsid w:val="003C5F14"/>
    <w:rsid w:val="003C756D"/>
    <w:rsid w:val="004710C9"/>
    <w:rsid w:val="007F4204"/>
    <w:rsid w:val="00892EB4"/>
    <w:rsid w:val="00B25932"/>
    <w:rsid w:val="00D64CDE"/>
    <w:rsid w:val="00F95EEF"/>
    <w:rsid w:val="01B849F5"/>
    <w:rsid w:val="06710BC6"/>
    <w:rsid w:val="0A4725AB"/>
    <w:rsid w:val="0AFB6974"/>
    <w:rsid w:val="0C38149C"/>
    <w:rsid w:val="0FFF56D6"/>
    <w:rsid w:val="19A6356D"/>
    <w:rsid w:val="235143E9"/>
    <w:rsid w:val="2E501E4A"/>
    <w:rsid w:val="2E5D2F19"/>
    <w:rsid w:val="2E6854C6"/>
    <w:rsid w:val="34757B91"/>
    <w:rsid w:val="34A44F5F"/>
    <w:rsid w:val="38423B61"/>
    <w:rsid w:val="3AC37C43"/>
    <w:rsid w:val="3C9A2031"/>
    <w:rsid w:val="3D136199"/>
    <w:rsid w:val="4553013E"/>
    <w:rsid w:val="47F4798C"/>
    <w:rsid w:val="4CAB6F9D"/>
    <w:rsid w:val="4D081A1B"/>
    <w:rsid w:val="4DCA40A4"/>
    <w:rsid w:val="4DD04126"/>
    <w:rsid w:val="51AB5A59"/>
    <w:rsid w:val="535D1AC5"/>
    <w:rsid w:val="572936AA"/>
    <w:rsid w:val="64C71494"/>
    <w:rsid w:val="653C5537"/>
    <w:rsid w:val="65E75187"/>
    <w:rsid w:val="74C4007F"/>
    <w:rsid w:val="7B830233"/>
    <w:rsid w:val="7CE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444444"/>
      <w:sz w:val="24"/>
      <w:szCs w:val="24"/>
      <w:u w:val="none"/>
    </w:rPr>
  </w:style>
  <w:style w:type="character" w:customStyle="1" w:styleId="15">
    <w:name w:val="font41"/>
    <w:basedOn w:val="6"/>
    <w:qFormat/>
    <w:uiPriority w:val="0"/>
    <w:rPr>
      <w:rFonts w:hint="eastAsia" w:ascii="宋体" w:hAnsi="宋体" w:eastAsia="宋体" w:cs="宋体"/>
      <w:color w:val="444444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1190</Words>
  <Characters>1248</Characters>
  <Lines>9</Lines>
  <Paragraphs>2</Paragraphs>
  <TotalTime>0</TotalTime>
  <ScaleCrop>false</ScaleCrop>
  <LinksUpToDate>false</LinksUpToDate>
  <CharactersWithSpaces>1330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2023-02-09T01:02:00Z</dcterms:created>
  <dc:creator>王鹏</dc:creator>
  <cp:lastModifiedBy>L</cp:lastModifiedBy>
  <dcterms:modified xsi:type="dcterms:W3CDTF">2024-03-27T09:33:18Z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CB80A43A0A7E4AAB8527EF1FAC5CED8F_13</vt:lpwstr>
  </property>
</Properties>
</file>