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仿宋_GB2312" w:hAnsi="ˎ̥" w:eastAsia="仿宋_GB2312" w:cs="宋体"/>
          <w:b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ˎ̥" w:eastAsia="仿宋_GB2312" w:cs="宋体"/>
          <w:b/>
          <w:color w:val="auto"/>
          <w:kern w:val="0"/>
          <w:sz w:val="28"/>
          <w:szCs w:val="28"/>
          <w:highlight w:val="none"/>
        </w:rPr>
        <w:t>附件</w:t>
      </w:r>
      <w:r>
        <w:rPr>
          <w:rFonts w:hint="eastAsia" w:ascii="仿宋_GB2312" w:hAnsi="ˎ̥" w:eastAsia="仿宋_GB2312" w:cs="宋体"/>
          <w:b/>
          <w:color w:val="auto"/>
          <w:kern w:val="0"/>
          <w:sz w:val="28"/>
          <w:szCs w:val="28"/>
          <w:highlight w:val="none"/>
          <w:lang w:val="en-US" w:eastAsia="zh-CN"/>
        </w:rPr>
        <w:t>1.</w:t>
      </w:r>
    </w:p>
    <w:p>
      <w:pPr>
        <w:spacing w:line="440" w:lineRule="exact"/>
        <w:jc w:val="center"/>
        <w:rPr>
          <w:rFonts w:hint="eastAsia" w:ascii="仿宋_GB2312" w:hAnsi="Calibri" w:eastAsia="仿宋_GB2312"/>
          <w:color w:val="auto"/>
          <w:sz w:val="28"/>
          <w:highlight w:val="none"/>
        </w:rPr>
      </w:pPr>
      <w:r>
        <w:rPr>
          <w:rFonts w:hint="eastAsia" w:ascii="仿宋_GB2312" w:hAnsi="ˎ̥" w:eastAsia="仿宋_GB2312" w:cs="宋体"/>
          <w:b/>
          <w:color w:val="auto"/>
          <w:kern w:val="0"/>
          <w:sz w:val="28"/>
          <w:szCs w:val="28"/>
          <w:highlight w:val="none"/>
        </w:rPr>
        <w:t>项目投标报名表</w:t>
      </w:r>
    </w:p>
    <w:p>
      <w:pPr>
        <w:spacing w:line="480" w:lineRule="auto"/>
        <w:jc w:val="left"/>
        <w:rPr>
          <w:rFonts w:ascii="仿宋_GB2312" w:hAnsi="Calibri" w:eastAsia="仿宋_GB2312"/>
          <w:color w:val="auto"/>
          <w:sz w:val="28"/>
          <w:szCs w:val="22"/>
          <w:highlight w:val="none"/>
        </w:rPr>
      </w:pPr>
      <w:r>
        <w:rPr>
          <w:rFonts w:hint="eastAsia" w:ascii="仿宋_GB2312" w:hAnsi="Calibri" w:eastAsia="仿宋_GB2312"/>
          <w:color w:val="auto"/>
          <w:sz w:val="28"/>
          <w:highlight w:val="none"/>
        </w:rPr>
        <w:t>上海振华重工（集团）股份有限公司：</w:t>
      </w:r>
    </w:p>
    <w:p>
      <w:pPr>
        <w:spacing w:line="480" w:lineRule="auto"/>
        <w:ind w:firstLine="649" w:firstLineChars="232"/>
        <w:jc w:val="left"/>
        <w:rPr>
          <w:rFonts w:ascii="仿宋_GB2312" w:hAnsi="Calibri" w:eastAsia="仿宋_GB2312"/>
          <w:color w:val="auto"/>
          <w:sz w:val="28"/>
          <w:highlight w:val="none"/>
        </w:rPr>
      </w:pPr>
      <w:r>
        <w:rPr>
          <w:rFonts w:hint="eastAsia" w:ascii="仿宋_GB2312" w:hAnsi="Calibri" w:eastAsia="仿宋_GB2312"/>
          <w:color w:val="auto"/>
          <w:sz w:val="28"/>
          <w:highlight w:val="none"/>
        </w:rPr>
        <w:t>我单位申请参加贵单位组织的</w:t>
      </w:r>
      <w:r>
        <w:rPr>
          <w:rFonts w:hint="eastAsia" w:ascii="仿宋_GB2312" w:hAnsi="Calibri" w:eastAsia="仿宋_GB2312"/>
          <w:b/>
          <w:bCs/>
          <w:color w:val="auto"/>
          <w:sz w:val="28"/>
          <w:highlight w:val="none"/>
          <w:u w:val="single"/>
          <w:lang w:val="en-US" w:eastAsia="zh-CN"/>
        </w:rPr>
        <w:t>安庆2台门机和1台岸桥散件运输项目</w:t>
      </w:r>
      <w:r>
        <w:rPr>
          <w:rFonts w:hint="eastAsia" w:ascii="仿宋_GB2312" w:hAnsi="Calibri" w:eastAsia="仿宋_GB2312"/>
          <w:color w:val="auto"/>
          <w:sz w:val="28"/>
          <w:highlight w:val="none"/>
        </w:rPr>
        <w:t>的投标（招标编号</w:t>
      </w:r>
      <w:r>
        <w:rPr>
          <w:rFonts w:hint="eastAsia" w:ascii="仿宋_GB2312" w:hAnsi="Calibri" w:eastAsia="仿宋_GB2312"/>
          <w:color w:val="auto"/>
          <w:sz w:val="28"/>
          <w:highlight w:val="none"/>
          <w:lang w:eastAsia="zh-CN"/>
        </w:rPr>
        <w:t>：</w:t>
      </w:r>
      <w:r>
        <w:rPr>
          <w:rFonts w:hint="eastAsia" w:ascii="仿宋_GB2312" w:hAnsi="Calibri" w:eastAsia="仿宋_GB2312"/>
          <w:color w:val="auto"/>
          <w:sz w:val="28"/>
          <w:highlight w:val="none"/>
          <w:u w:val="single"/>
          <w:lang w:val="en-US" w:eastAsia="zh-CN"/>
        </w:rPr>
        <w:t>ZPMC(HF)-ZB2024-04-060</w:t>
      </w:r>
      <w:r>
        <w:rPr>
          <w:rFonts w:hint="eastAsia" w:ascii="仿宋_GB2312" w:hAnsi="Calibri" w:eastAsia="仿宋_GB2312"/>
          <w:color w:val="auto"/>
          <w:sz w:val="28"/>
          <w:highlight w:val="none"/>
        </w:rPr>
        <w:t>），并遵守招标投标程序及有关规定。我方拟派</w:t>
      </w:r>
      <w:r>
        <w:rPr>
          <w:rFonts w:hint="eastAsia" w:ascii="仿宋_GB2312" w:hAnsi="Calibri" w:eastAsia="仿宋_GB2312"/>
          <w:color w:val="auto"/>
          <w:sz w:val="28"/>
          <w:highlight w:val="none"/>
          <w:u w:val="single"/>
        </w:rPr>
        <w:t xml:space="preserve">            </w:t>
      </w:r>
      <w:r>
        <w:rPr>
          <w:rFonts w:hint="eastAsia" w:ascii="仿宋_GB2312" w:hAnsi="Calibri" w:eastAsia="仿宋_GB2312"/>
          <w:color w:val="auto"/>
          <w:sz w:val="28"/>
          <w:highlight w:val="none"/>
        </w:rPr>
        <w:t>担任本项目的联系人，全权代表我单位处理本次投标中的有关事务，并签署全部有关文件、协议及合同。我单位对授权联系人的签名负全部责任。具体情况如下，如有失实，由我方承担相应责任。</w:t>
      </w:r>
    </w:p>
    <w:tbl>
      <w:tblPr>
        <w:tblStyle w:val="3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3"/>
        <w:gridCol w:w="60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exact"/>
          <w:tblCellSpacing w:w="0" w:type="dxa"/>
          <w:jc w:val="center"/>
        </w:trPr>
        <w:tc>
          <w:tcPr>
            <w:tcW w:w="2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  <w:t>投标单位（人）名称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exact"/>
          <w:tblCellSpacing w:w="0" w:type="dxa"/>
          <w:jc w:val="center"/>
        </w:trPr>
        <w:tc>
          <w:tcPr>
            <w:tcW w:w="2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  <w:t>企 业 性 质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exact"/>
          <w:tblCellSpacing w:w="0" w:type="dxa"/>
          <w:jc w:val="center"/>
        </w:trPr>
        <w:tc>
          <w:tcPr>
            <w:tcW w:w="2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注册地址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exact"/>
          <w:tblCellSpacing w:w="0" w:type="dxa"/>
          <w:jc w:val="center"/>
        </w:trPr>
        <w:tc>
          <w:tcPr>
            <w:tcW w:w="2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  <w:t>项目联系人</w:t>
            </w:r>
          </w:p>
          <w:p>
            <w:pPr>
              <w:widowControl/>
              <w:spacing w:line="385" w:lineRule="atLeast"/>
              <w:jc w:val="center"/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  <w:t>及身份证号码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exact"/>
          <w:tblCellSpacing w:w="0" w:type="dxa"/>
          <w:jc w:val="center"/>
        </w:trPr>
        <w:tc>
          <w:tcPr>
            <w:tcW w:w="2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  <w:t>联系电话/手机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exact"/>
          <w:tblCellSpacing w:w="0" w:type="dxa"/>
          <w:jc w:val="center"/>
        </w:trPr>
        <w:tc>
          <w:tcPr>
            <w:tcW w:w="2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  <w:t>传</w:t>
            </w:r>
            <w:r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  <w:t>    </w:t>
            </w:r>
            <w:r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  <w:t> </w:t>
            </w:r>
            <w:r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  <w:t>真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exact"/>
          <w:tblCellSpacing w:w="0" w:type="dxa"/>
          <w:jc w:val="center"/>
        </w:trPr>
        <w:tc>
          <w:tcPr>
            <w:tcW w:w="2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  <w:t>E-mail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exact"/>
          <w:tblCellSpacing w:w="0" w:type="dxa"/>
          <w:jc w:val="center"/>
        </w:trPr>
        <w:tc>
          <w:tcPr>
            <w:tcW w:w="2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  <w:t>通 信 地 址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exact"/>
          <w:tblCellSpacing w:w="0" w:type="dxa"/>
          <w:jc w:val="center"/>
        </w:trPr>
        <w:tc>
          <w:tcPr>
            <w:tcW w:w="28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  <w:t>邮 政 编 码</w:t>
            </w:r>
          </w:p>
        </w:tc>
        <w:tc>
          <w:tcPr>
            <w:tcW w:w="60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  <w:tblCellSpacing w:w="0" w:type="dxa"/>
          <w:jc w:val="center"/>
        </w:trPr>
        <w:tc>
          <w:tcPr>
            <w:tcW w:w="89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5" w:lineRule="atLeast"/>
              <w:ind w:firstLine="560" w:firstLineChars="200"/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  <w:t>报名单位（公章）:</w:t>
            </w:r>
            <w:r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  <w:t> </w:t>
            </w:r>
            <w:r>
              <w:rPr>
                <w:rFonts w:hint="eastAsia"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  <w:t xml:space="preserve">     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tblCellSpacing w:w="0" w:type="dxa"/>
          <w:jc w:val="center"/>
        </w:trPr>
        <w:tc>
          <w:tcPr>
            <w:tcW w:w="893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85" w:lineRule="atLeast"/>
              <w:ind w:firstLine="420" w:firstLineChars="200"/>
              <w:rPr>
                <w:rFonts w:ascii="仿宋_GB2312" w:hAnsi="ˎ̥" w:eastAsia="仿宋_GB2312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color w:val="auto"/>
                <w:highlight w:val="none"/>
              </w:rPr>
              <w:t>备注：以上《投标报名表》信息必须完整准确填写，若由于投标方报名信息填写不完整准确造成的一切后果，招标方一概不负责。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00966"/>
    <w:rsid w:val="0AD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2024-04-24T02:46:00Z</dcterms:created>
  <dc:creator>WPS_1527839152</dc:creator>
  <cp:lastModifiedBy>WPS_1527839152</cp:lastModifiedBy>
  <dcterms:modified xsi:type="dcterms:W3CDTF">2024-04-24T02:46:46Z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