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spacing w:before="0" w:beforeAutospacing="0" w:after="0" w:afterAutospacing="0" w:line="386" w:lineRule="atLeast"/>
        <w:ind w:right="0"/>
        <w:jc w:val="center"/>
        <w:rPr>
          <w:rFonts w:ascii="黑体" w:hAnsi="宋体" w:eastAsia="黑体" w:cs="黑体"/>
          <w:b/>
          <w:bCs/>
          <w:i w:val="0"/>
          <w:iCs w:val="0"/>
          <w:caps w:val="0"/>
          <w:color w:val="000000"/>
          <w:spacing w:val="0"/>
          <w:kern w:val="0"/>
          <w:sz w:val="30"/>
          <w:szCs w:val="30"/>
          <w:shd w:val="clear" w:fill="FFFFFF"/>
          <w:lang w:val="en-US" w:eastAsia="zh-CN" w:bidi="ar"/>
        </w:rPr>
      </w:pPr>
      <w:bookmarkStart w:id="0" w:name="_GoBack"/>
      <w:bookmarkEnd w:id="0"/>
      <w:r>
        <w:rPr>
          <w:rFonts w:hint="eastAsia" w:ascii="黑体" w:hAnsi="宋体" w:eastAsia="黑体" w:cs="黑体"/>
          <w:b/>
          <w:bCs/>
          <w:i w:val="0"/>
          <w:iCs w:val="0"/>
          <w:caps w:val="0"/>
          <w:color w:val="000000"/>
          <w:spacing w:val="0"/>
          <w:kern w:val="0"/>
          <w:sz w:val="30"/>
          <w:szCs w:val="30"/>
          <w:shd w:val="clear" w:fill="FFFFFF"/>
          <w:lang w:val="en-US" w:eastAsia="zh-CN" w:bidi="ar"/>
        </w:rPr>
        <w:t>2024年芜湖安得智联四川分公司眉山市青神县始发的整车零担运输项目招标公告</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u w:val="none"/>
          <w:lang w:eastAsia="zh-CN"/>
        </w:rPr>
      </w:pPr>
      <w:r>
        <w:rPr>
          <w:rFonts w:hint="eastAsia" w:ascii="宋体" w:hAnsi="宋体" w:eastAsia="宋体" w:cs="宋体"/>
          <w:sz w:val="24"/>
          <w:szCs w:val="24"/>
          <w:u w:val="none"/>
          <w:lang w:val="en-US" w:eastAsia="zh-CN"/>
        </w:rPr>
        <w:t>芜湖安得智联科技有限公司四川分公司定于2024年5月13日对2024年度眉山市青神县始发的部分整车零担运输业务进行公开招标。现就招标有关事宜予以公告，竭诚欢迎符合要求的物流服务供应商参加投标。</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i w:val="0"/>
          <w:iCs w:val="0"/>
          <w:caps w:val="0"/>
          <w:color w:val="000000"/>
          <w:spacing w:val="0"/>
          <w:sz w:val="24"/>
          <w:szCs w:val="24"/>
          <w:u w:val="none"/>
        </w:rPr>
      </w:pPr>
      <w:r>
        <w:rPr>
          <w:rFonts w:hint="eastAsia" w:ascii="宋体" w:hAnsi="宋体" w:eastAsia="宋体" w:cs="宋体"/>
          <w:b/>
          <w:bCs/>
          <w:i w:val="0"/>
          <w:iCs w:val="0"/>
          <w:caps w:val="0"/>
          <w:color w:val="000000"/>
          <w:spacing w:val="0"/>
          <w:kern w:val="0"/>
          <w:sz w:val="24"/>
          <w:szCs w:val="24"/>
          <w:u w:val="none"/>
          <w:shd w:val="clear" w:fill="FFFFFF"/>
          <w:lang w:val="en-US" w:eastAsia="zh-CN" w:bidi="ar"/>
        </w:rPr>
        <w:t>一、招标时间</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2024年4月24日</w:t>
      </w:r>
      <w:r>
        <w:rPr>
          <w:rFonts w:hint="eastAsia" w:ascii="宋体" w:hAnsi="宋体" w:eastAsia="宋体" w:cs="宋体"/>
          <w:color w:val="auto"/>
          <w:sz w:val="24"/>
          <w:szCs w:val="24"/>
          <w:u w:val="none"/>
        </w:rPr>
        <w:t>—</w:t>
      </w:r>
      <w:r>
        <w:rPr>
          <w:rFonts w:hint="eastAsia" w:ascii="宋体" w:hAnsi="宋体" w:eastAsia="宋体" w:cs="宋体"/>
          <w:i w:val="0"/>
          <w:iCs w:val="0"/>
          <w:caps w:val="0"/>
          <w:color w:val="000000"/>
          <w:spacing w:val="0"/>
          <w:kern w:val="0"/>
          <w:sz w:val="24"/>
          <w:szCs w:val="24"/>
          <w:shd w:val="clear" w:fill="FFFFFF"/>
          <w:lang w:val="en-US" w:eastAsia="zh-CN" w:bidi="ar"/>
        </w:rPr>
        <w:t>2024年5月13日</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合同期2024年5月20日-2024年12月31日。</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二、招标项目</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芜湖安得智联四川</w:t>
      </w:r>
      <w:r>
        <w:rPr>
          <w:rFonts w:hint="eastAsia" w:ascii="宋体" w:hAnsi="宋体" w:eastAsia="宋体" w:cs="宋体"/>
          <w:i w:val="0"/>
          <w:iCs w:val="0"/>
          <w:caps w:val="0"/>
          <w:color w:val="000000"/>
          <w:spacing w:val="0"/>
          <w:sz w:val="24"/>
          <w:szCs w:val="24"/>
          <w:shd w:val="clear" w:fill="FFFFFF"/>
          <w:lang w:val="en-US" w:eastAsia="zh-CN"/>
        </w:rPr>
        <w:t>分公司眉山始发的部分运输</w:t>
      </w:r>
      <w:r>
        <w:rPr>
          <w:rFonts w:hint="eastAsia" w:ascii="宋体" w:hAnsi="宋体" w:eastAsia="宋体" w:cs="宋体"/>
          <w:i w:val="0"/>
          <w:iCs w:val="0"/>
          <w:caps w:val="0"/>
          <w:color w:val="000000"/>
          <w:spacing w:val="0"/>
          <w:sz w:val="24"/>
          <w:szCs w:val="24"/>
          <w:shd w:val="clear" w:fill="FFFFFF"/>
        </w:rPr>
        <w:t>运输</w:t>
      </w:r>
      <w:r>
        <w:rPr>
          <w:rFonts w:hint="eastAsia" w:ascii="宋体" w:hAnsi="宋体" w:eastAsia="宋体" w:cs="宋体"/>
          <w:i w:val="0"/>
          <w:iCs w:val="0"/>
          <w:caps w:val="0"/>
          <w:color w:val="000000"/>
          <w:spacing w:val="0"/>
          <w:sz w:val="24"/>
          <w:szCs w:val="24"/>
          <w:shd w:val="clear" w:fill="FFFFFF"/>
          <w:lang w:val="en-US" w:eastAsia="zh-CN"/>
        </w:rPr>
        <w:t>项目</w:t>
      </w:r>
      <w:r>
        <w:rPr>
          <w:rFonts w:hint="eastAsia" w:ascii="宋体" w:hAnsi="宋体" w:eastAsia="宋体" w:cs="宋体"/>
          <w:i w:val="0"/>
          <w:iCs w:val="0"/>
          <w:caps w:val="0"/>
          <w:color w:val="000000"/>
          <w:spacing w:val="0"/>
          <w:sz w:val="24"/>
          <w:szCs w:val="24"/>
          <w:shd w:val="clear" w:fill="FFFFFF"/>
        </w:rPr>
        <w:t>。</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kern w:val="0"/>
          <w:sz w:val="24"/>
          <w:szCs w:val="24"/>
          <w:shd w:val="clear" w:fill="FFFFFF"/>
          <w:lang w:val="en-US" w:eastAsia="zh-CN" w:bidi="ar"/>
        </w:rPr>
        <w:t>1、标的业务量：合同期预计</w:t>
      </w:r>
      <w:r>
        <w:rPr>
          <w:rFonts w:hint="eastAsia" w:ascii="宋体" w:hAnsi="宋体" w:eastAsia="宋体" w:cs="宋体"/>
          <w:i w:val="0"/>
          <w:iCs w:val="0"/>
          <w:caps w:val="0"/>
          <w:color w:val="000000"/>
          <w:spacing w:val="0"/>
          <w:sz w:val="24"/>
          <w:szCs w:val="24"/>
          <w:shd w:val="clear" w:fill="FFFFFF"/>
          <w:lang w:val="en-US" w:eastAsia="zh-CN"/>
        </w:rPr>
        <w:t>发运量整车零担合计10259吨</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fill="FFFFFF"/>
        </w:rPr>
        <w:t>三、资质要求</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1、注册资金不少于100万元；</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2、须具有一年以上整车零担运输经验、相关物流企业营运资质且无不良合作历史；</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3、能够开具货物运输业增值税专用发票（税率9%）；</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4、本次招标不接受两家及以上供应商联合投标，否则无效。</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注：招标方将对投标单位资格进行审核，符合条件的方可参与投标。</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四、招标相关事项说明</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（一）报名</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1、报名与投标保证金缴纳截止时间：2024年5月12日23:59:59</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FF0000"/>
          <w:spacing w:val="0"/>
          <w:kern w:val="0"/>
          <w:sz w:val="24"/>
          <w:szCs w:val="24"/>
          <w:shd w:val="clear" w:fill="FFFFFF"/>
          <w:lang w:val="en-US" w:eastAsia="zh-CN" w:bidi="ar"/>
        </w:rPr>
        <w:t>2、本次招标全程线上完成，新承运商请登录（http://lsp.midea.com）注册上传完善资质信息经我方审核通过后方可报名，老承运商可直接报名，过程中遇到问题可随时与我们联系。</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3、参加投标的供应商必须缴纳</w:t>
      </w:r>
      <w:r>
        <w:rPr>
          <w:rFonts w:hint="eastAsia" w:ascii="宋体" w:hAnsi="宋体" w:eastAsia="宋体" w:cs="宋体"/>
          <w:b/>
          <w:bCs/>
          <w:i w:val="0"/>
          <w:iCs w:val="0"/>
          <w:caps w:val="0"/>
          <w:color w:val="FF0000"/>
          <w:spacing w:val="0"/>
          <w:kern w:val="0"/>
          <w:sz w:val="24"/>
          <w:szCs w:val="24"/>
          <w:shd w:val="clear" w:fill="FFFFFF"/>
          <w:lang w:val="en-US" w:eastAsia="zh-CN" w:bidi="ar"/>
        </w:rPr>
        <w:t>3万元</w:t>
      </w:r>
      <w:r>
        <w:rPr>
          <w:rFonts w:hint="eastAsia" w:ascii="宋体" w:hAnsi="宋体" w:eastAsia="宋体" w:cs="宋体"/>
          <w:i w:val="0"/>
          <w:iCs w:val="0"/>
          <w:caps w:val="0"/>
          <w:color w:val="000000"/>
          <w:spacing w:val="0"/>
          <w:kern w:val="0"/>
          <w:sz w:val="24"/>
          <w:szCs w:val="24"/>
          <w:shd w:val="clear" w:fill="FFFFFF"/>
          <w:lang w:val="en-US" w:eastAsia="zh-CN" w:bidi="ar"/>
        </w:rPr>
        <w:t>人民币的投标保证金（线上缴纳），运作保证金按中标规模的5%缴纳，中标后投标保证金可转为运作保证金，未中标承运商投标保证金在公布中标结果后7个工作日内退回。</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4、报名所需资料</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（1）营业执照、道路运输经营许可证、税务登记证、组织机构代码证复印件或电子扫描文档（必须提供项）；</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（2）其他可证明公司资历及实力的书面资料（例如年度审计报告、完税凭证、获奖证书）；</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（3）报名及相关资料请通过电子文档先发送至招标联系人邮箱，纸质档资料请加盖公章后邮寄至招标方；</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5、招标方将对投标单位提供的相关资料进行资格审核，并在2024年3月27日前通知审核通过的供应商，参与后续投标工作。</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lang w:val="en-US"/>
        </w:rPr>
      </w:pPr>
      <w:r>
        <w:rPr>
          <w:rFonts w:hint="eastAsia" w:ascii="宋体" w:hAnsi="宋体" w:eastAsia="宋体" w:cs="宋体"/>
          <w:i w:val="0"/>
          <w:iCs w:val="0"/>
          <w:caps w:val="0"/>
          <w:color w:val="000000"/>
          <w:spacing w:val="0"/>
          <w:kern w:val="0"/>
          <w:sz w:val="24"/>
          <w:szCs w:val="24"/>
          <w:shd w:val="clear" w:fill="FFFFFF"/>
          <w:lang w:val="en-US" w:eastAsia="zh-CN" w:bidi="ar"/>
        </w:rPr>
        <w:t>（二）标前会</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 xml:space="preserve">1、标前会时间：2024年5月6日 上午10:00； </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2、标书购买时间：2024年4月24日-2024年5月12日，参加投标的供应商应购买招标文件（线上购买），每份招标文件售价200元，不论中标与否，恕不退款；</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3、标前会地址：四川省成都市新都区蓉都大道南四段199号传化商业广场2栋1单元7楼安得智联四川分公司（如有变更，以招标方通知为准）；</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（三）竞标会</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1、现场竞标时间：2024年5月13日 上午9:30 (未完成顺延) ；</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招标会地点：四川省成都市新都区蓉都大道南四段199号传化商业广场2栋1单元7楼安得智联四川分公司（如有变更，以招标方通知为准）；</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2、中标结果公布时间：2024年5月14日 (未完成顺延)。</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五、招标单位、联系人及联系电话</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招标单位：芜湖安得智联科技有限公司</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公司地址：四川省成都市新都区蓉都大道南四段199号传化商业广场2栋1单元安得智联四川分公司</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邮政编码：610000</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联系人：</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陈先生 联系电话：18981051665邮箱：</w:t>
      </w:r>
      <w:r>
        <w:rPr>
          <w:rFonts w:hint="eastAsia" w:ascii="宋体" w:hAnsi="宋体" w:eastAsia="宋体" w:cs="宋体"/>
          <w:i w:val="0"/>
          <w:iCs w:val="0"/>
          <w:caps w:val="0"/>
          <w:color w:val="000000"/>
          <w:spacing w:val="0"/>
          <w:kern w:val="0"/>
          <w:sz w:val="24"/>
          <w:szCs w:val="24"/>
          <w:u w:val="none"/>
          <w:shd w:val="clear" w:fill="FFFFFF"/>
          <w:lang w:val="en-US" w:eastAsia="zh-CN" w:bidi="ar"/>
        </w:rPr>
        <w:t>chencj25@annto.com.cn（资质审核）</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 xml:space="preserve">陈女士 </w:t>
      </w:r>
      <w:r>
        <w:rPr>
          <w:rFonts w:hint="eastAsia" w:ascii="宋体" w:hAnsi="宋体" w:eastAsia="宋体" w:cs="宋体"/>
          <w:i w:val="0"/>
          <w:iCs w:val="0"/>
          <w:caps w:val="0"/>
          <w:color w:val="000000"/>
          <w:spacing w:val="0"/>
          <w:kern w:val="0"/>
          <w:sz w:val="24"/>
          <w:szCs w:val="24"/>
          <w:shd w:val="clear" w:fill="FFFFFF"/>
          <w:lang w:val="en-US" w:eastAsia="zh-CN" w:bidi="ar"/>
        </w:rPr>
        <w:t>联系电话：18281187557邮箱：</w:t>
      </w:r>
      <w:r>
        <w:rPr>
          <w:rFonts w:hint="eastAsia" w:ascii="宋体" w:hAnsi="宋体" w:eastAsia="宋体" w:cs="宋体"/>
          <w:i w:val="0"/>
          <w:iCs w:val="0"/>
          <w:caps w:val="0"/>
          <w:color w:val="000000"/>
          <w:spacing w:val="0"/>
          <w:kern w:val="0"/>
          <w:sz w:val="24"/>
          <w:szCs w:val="24"/>
          <w:u w:val="none"/>
          <w:shd w:val="clear" w:fill="FFFFFF"/>
          <w:lang w:val="en-US" w:eastAsia="zh-CN" w:bidi="ar"/>
        </w:rPr>
        <w:t>chenyao38@annto.com.cn（报名咨询）</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罗先生 联系电话：</w:t>
      </w:r>
      <w:r>
        <w:rPr>
          <w:rFonts w:hint="eastAsia" w:ascii="宋体" w:hAnsi="宋体" w:eastAsia="宋体" w:cs="宋体"/>
          <w:b w:val="0"/>
          <w:bCs w:val="0"/>
          <w:i w:val="0"/>
          <w:iCs w:val="0"/>
          <w:caps w:val="0"/>
          <w:color w:val="000000"/>
          <w:spacing w:val="0"/>
          <w:kern w:val="0"/>
          <w:sz w:val="24"/>
          <w:szCs w:val="24"/>
          <w:u w:val="none"/>
          <w:shd w:val="clear" w:fill="FFFFFF"/>
          <w:lang w:val="en-US" w:eastAsia="zh-CN" w:bidi="ar"/>
        </w:rPr>
        <w:t>15183014439 邮箱：</w:t>
      </w:r>
      <w:r>
        <w:rPr>
          <w:rFonts w:hint="eastAsia" w:ascii="宋体" w:hAnsi="宋体" w:eastAsia="宋体" w:cs="宋体"/>
          <w:i w:val="0"/>
          <w:iCs w:val="0"/>
          <w:caps w:val="0"/>
          <w:color w:val="000000"/>
          <w:spacing w:val="0"/>
          <w:kern w:val="0"/>
          <w:sz w:val="24"/>
          <w:szCs w:val="24"/>
          <w:u w:val="none"/>
          <w:shd w:val="clear" w:fill="FFFFFF"/>
          <w:lang w:val="en-US" w:eastAsia="zh-CN" w:bidi="ar"/>
        </w:rPr>
        <w:t>luohs12@annto.com.cn（运作咨询）</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六、廉正监督</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举报电话：0757-23606383；0757-26605599；</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举报微信：“芜湖安得智联科技有限公司”；“mideajc333”或“廉正美的”</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举报邮箱：</w:t>
      </w:r>
      <w:r>
        <w:rPr>
          <w:rFonts w:hint="eastAsia" w:ascii="宋体" w:hAnsi="宋体" w:eastAsia="宋体" w:cs="宋体"/>
          <w:i w:val="0"/>
          <w:iCs w:val="0"/>
          <w:caps w:val="0"/>
          <w:spacing w:val="0"/>
          <w:kern w:val="0"/>
          <w:sz w:val="24"/>
          <w:szCs w:val="24"/>
          <w:u w:val="none"/>
          <w:shd w:val="clear" w:fill="FFFFFF"/>
          <w:lang w:val="en-US" w:eastAsia="zh-CN" w:bidi="ar"/>
        </w:rPr>
        <w:fldChar w:fldCharType="begin"/>
      </w:r>
      <w:r>
        <w:rPr>
          <w:rFonts w:hint="eastAsia" w:ascii="宋体" w:hAnsi="宋体" w:eastAsia="宋体" w:cs="宋体"/>
          <w:i w:val="0"/>
          <w:iCs w:val="0"/>
          <w:caps w:val="0"/>
          <w:spacing w:val="0"/>
          <w:kern w:val="0"/>
          <w:sz w:val="24"/>
          <w:szCs w:val="24"/>
          <w:u w:val="none"/>
          <w:shd w:val="clear" w:fill="FFFFFF"/>
          <w:lang w:val="en-US" w:eastAsia="zh-CN" w:bidi="ar"/>
        </w:rPr>
        <w:instrText xml:space="preserve"> HYPERLINK "mailto:tousu@annto.com" </w:instrText>
      </w:r>
      <w:r>
        <w:rPr>
          <w:rFonts w:hint="eastAsia" w:ascii="宋体" w:hAnsi="宋体" w:eastAsia="宋体" w:cs="宋体"/>
          <w:i w:val="0"/>
          <w:iCs w:val="0"/>
          <w:caps w:val="0"/>
          <w:spacing w:val="0"/>
          <w:kern w:val="0"/>
          <w:sz w:val="24"/>
          <w:szCs w:val="24"/>
          <w:u w:val="none"/>
          <w:shd w:val="clear" w:fill="FFFFFF"/>
          <w:lang w:val="en-US" w:eastAsia="zh-CN" w:bidi="ar"/>
        </w:rPr>
        <w:fldChar w:fldCharType="separate"/>
      </w:r>
      <w:r>
        <w:rPr>
          <w:rStyle w:val="5"/>
          <w:rFonts w:hint="eastAsia" w:ascii="宋体" w:hAnsi="宋体" w:eastAsia="宋体" w:cs="宋体"/>
          <w:i w:val="0"/>
          <w:iCs w:val="0"/>
          <w:caps w:val="0"/>
          <w:color w:val="000000"/>
          <w:spacing w:val="0"/>
          <w:sz w:val="24"/>
          <w:szCs w:val="24"/>
          <w:u w:val="none"/>
          <w:shd w:val="clear" w:fill="FFFFFF"/>
        </w:rPr>
        <w:t>tousu@annto.com</w:t>
      </w:r>
      <w:r>
        <w:rPr>
          <w:rFonts w:hint="eastAsia" w:ascii="宋体" w:hAnsi="宋体" w:eastAsia="宋体" w:cs="宋体"/>
          <w:i w:val="0"/>
          <w:iCs w:val="0"/>
          <w:caps w:val="0"/>
          <w:spacing w:val="0"/>
          <w:kern w:val="0"/>
          <w:sz w:val="24"/>
          <w:szCs w:val="24"/>
          <w:u w:val="none"/>
          <w:shd w:val="clear" w:fill="FFFFFF"/>
          <w:lang w:val="en-US" w:eastAsia="zh-CN" w:bidi="ar"/>
        </w:rPr>
        <w:fldChar w:fldCharType="end"/>
      </w:r>
      <w:r>
        <w:rPr>
          <w:rFonts w:hint="eastAsia" w:ascii="宋体" w:hAnsi="宋体" w:eastAsia="宋体" w:cs="宋体"/>
          <w:i w:val="0"/>
          <w:iCs w:val="0"/>
          <w:caps w:val="0"/>
          <w:color w:val="000000"/>
          <w:spacing w:val="0"/>
          <w:kern w:val="0"/>
          <w:sz w:val="24"/>
          <w:szCs w:val="24"/>
          <w:shd w:val="clear" w:fill="FFFFFF"/>
          <w:lang w:val="en-US" w:eastAsia="zh-CN" w:bidi="ar"/>
        </w:rPr>
        <w:t>；</w:t>
      </w:r>
      <w:r>
        <w:rPr>
          <w:rFonts w:hint="eastAsia" w:ascii="宋体" w:hAnsi="宋体" w:eastAsia="宋体" w:cs="宋体"/>
          <w:i w:val="0"/>
          <w:iCs w:val="0"/>
          <w:caps w:val="0"/>
          <w:spacing w:val="0"/>
          <w:kern w:val="0"/>
          <w:sz w:val="24"/>
          <w:szCs w:val="24"/>
          <w:u w:val="none"/>
          <w:shd w:val="clear" w:fill="FFFFFF"/>
          <w:lang w:val="en-US" w:eastAsia="zh-CN" w:bidi="ar"/>
        </w:rPr>
        <w:fldChar w:fldCharType="begin"/>
      </w:r>
      <w:r>
        <w:rPr>
          <w:rFonts w:hint="eastAsia" w:ascii="宋体" w:hAnsi="宋体" w:eastAsia="宋体" w:cs="宋体"/>
          <w:i w:val="0"/>
          <w:iCs w:val="0"/>
          <w:caps w:val="0"/>
          <w:spacing w:val="0"/>
          <w:kern w:val="0"/>
          <w:sz w:val="24"/>
          <w:szCs w:val="24"/>
          <w:u w:val="none"/>
          <w:shd w:val="clear" w:fill="FFFFFF"/>
          <w:lang w:val="en-US" w:eastAsia="zh-CN" w:bidi="ar"/>
        </w:rPr>
        <w:instrText xml:space="preserve"> HYPERLINK "mailto:tousu@midea.com%EF%BC%9Bcompliance@midea.com" </w:instrText>
      </w:r>
      <w:r>
        <w:rPr>
          <w:rFonts w:hint="eastAsia" w:ascii="宋体" w:hAnsi="宋体" w:eastAsia="宋体" w:cs="宋体"/>
          <w:i w:val="0"/>
          <w:iCs w:val="0"/>
          <w:caps w:val="0"/>
          <w:spacing w:val="0"/>
          <w:kern w:val="0"/>
          <w:sz w:val="24"/>
          <w:szCs w:val="24"/>
          <w:u w:val="none"/>
          <w:shd w:val="clear" w:fill="FFFFFF"/>
          <w:lang w:val="en-US" w:eastAsia="zh-CN" w:bidi="ar"/>
        </w:rPr>
        <w:fldChar w:fldCharType="separate"/>
      </w:r>
      <w:r>
        <w:rPr>
          <w:rStyle w:val="5"/>
          <w:rFonts w:hint="eastAsia" w:ascii="宋体" w:hAnsi="宋体" w:eastAsia="宋体" w:cs="宋体"/>
          <w:i w:val="0"/>
          <w:iCs w:val="0"/>
          <w:caps w:val="0"/>
          <w:color w:val="000000"/>
          <w:spacing w:val="0"/>
          <w:sz w:val="24"/>
          <w:szCs w:val="24"/>
          <w:u w:val="none"/>
          <w:shd w:val="clear" w:fill="FFFFFF"/>
        </w:rPr>
        <w:t>tousu@midea.com；compliance@midea.com</w:t>
      </w:r>
      <w:r>
        <w:rPr>
          <w:rFonts w:hint="eastAsia" w:ascii="宋体" w:hAnsi="宋体" w:eastAsia="宋体" w:cs="宋体"/>
          <w:i w:val="0"/>
          <w:iCs w:val="0"/>
          <w:caps w:val="0"/>
          <w:spacing w:val="0"/>
          <w:kern w:val="0"/>
          <w:sz w:val="24"/>
          <w:szCs w:val="24"/>
          <w:u w:val="none"/>
          <w:shd w:val="clear" w:fill="FFFFFF"/>
          <w:lang w:val="en-US" w:eastAsia="zh-CN" w:bidi="ar"/>
        </w:rPr>
        <w:fldChar w:fldCharType="end"/>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邮寄地址：广东省佛山市顺德区北滘镇工业大道32号美的全球创新中心16号楼安得内控审计收；</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   </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 </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 </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    </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2" w:firstLineChars="200"/>
        <w:jc w:val="righ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芜湖安得智联科技有限公司</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420" w:firstLine="482" w:firstLineChars="200"/>
        <w:jc w:val="right"/>
        <w:textAlignment w:val="auto"/>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                                                         2024年4月24日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mNTY0ZGRjZGJjMmQ4OTE3ZmFjZjIyMzk2NTc5MWYifQ=="/>
    <w:docVar w:name="KSO_WPS_MARK_KEY" w:val="ecb3f81c-1ee6-4589-93d3-53449b0c6ffb"/>
  </w:docVars>
  <w:rsids>
    <w:rsidRoot w:val="7B3E6A32"/>
    <w:rsid w:val="016E2F6B"/>
    <w:rsid w:val="026E01BC"/>
    <w:rsid w:val="03E54083"/>
    <w:rsid w:val="057722D5"/>
    <w:rsid w:val="05D217C4"/>
    <w:rsid w:val="075700FC"/>
    <w:rsid w:val="07571DAC"/>
    <w:rsid w:val="09DC5DBA"/>
    <w:rsid w:val="0CAC05C9"/>
    <w:rsid w:val="0F2D5A8D"/>
    <w:rsid w:val="102D5D9F"/>
    <w:rsid w:val="13443073"/>
    <w:rsid w:val="13D1738A"/>
    <w:rsid w:val="150A054B"/>
    <w:rsid w:val="15AD59C2"/>
    <w:rsid w:val="167511F7"/>
    <w:rsid w:val="18D3519C"/>
    <w:rsid w:val="1C685C58"/>
    <w:rsid w:val="1C9033DD"/>
    <w:rsid w:val="1DB33E3D"/>
    <w:rsid w:val="1F466DF1"/>
    <w:rsid w:val="23140B85"/>
    <w:rsid w:val="2A3223A8"/>
    <w:rsid w:val="2B466D9F"/>
    <w:rsid w:val="2CB51883"/>
    <w:rsid w:val="2CB64630"/>
    <w:rsid w:val="2DB96A6D"/>
    <w:rsid w:val="2E1E6C04"/>
    <w:rsid w:val="2EA14510"/>
    <w:rsid w:val="343B061A"/>
    <w:rsid w:val="35596391"/>
    <w:rsid w:val="3D37175C"/>
    <w:rsid w:val="3DC60F80"/>
    <w:rsid w:val="3F0F0BE2"/>
    <w:rsid w:val="3F80537A"/>
    <w:rsid w:val="42664CF7"/>
    <w:rsid w:val="42B66E76"/>
    <w:rsid w:val="44D4644C"/>
    <w:rsid w:val="45095D8D"/>
    <w:rsid w:val="47B201C0"/>
    <w:rsid w:val="486863BB"/>
    <w:rsid w:val="4A9F5B61"/>
    <w:rsid w:val="4BCE576F"/>
    <w:rsid w:val="4EBE7F2F"/>
    <w:rsid w:val="52BE56AA"/>
    <w:rsid w:val="54F42086"/>
    <w:rsid w:val="58C70C0A"/>
    <w:rsid w:val="590B5B1F"/>
    <w:rsid w:val="5A960130"/>
    <w:rsid w:val="5D37611C"/>
    <w:rsid w:val="5D5F468B"/>
    <w:rsid w:val="5D7B4BD9"/>
    <w:rsid w:val="5E0977CB"/>
    <w:rsid w:val="5F120595"/>
    <w:rsid w:val="5F407A3D"/>
    <w:rsid w:val="61263404"/>
    <w:rsid w:val="62CD4ACB"/>
    <w:rsid w:val="64E409E8"/>
    <w:rsid w:val="65C013FE"/>
    <w:rsid w:val="68CA1553"/>
    <w:rsid w:val="6A611A43"/>
    <w:rsid w:val="6C76561B"/>
    <w:rsid w:val="6E6E55BC"/>
    <w:rsid w:val="6EB1119E"/>
    <w:rsid w:val="6F4D0F1A"/>
    <w:rsid w:val="70214D24"/>
    <w:rsid w:val="711A72A3"/>
    <w:rsid w:val="729F20BE"/>
    <w:rsid w:val="7564688B"/>
    <w:rsid w:val="78B813C8"/>
    <w:rsid w:val="7B3E6A32"/>
    <w:rsid w:val="7BA63759"/>
    <w:rsid w:val="7C7E0232"/>
    <w:rsid w:val="7DB04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1416</Words>
  <Characters>1731</Characters>
  <Lines>0</Lines>
  <Paragraphs>0</Paragraphs>
  <TotalTime>7</TotalTime>
  <ScaleCrop>false</ScaleCrop>
  <LinksUpToDate>false</LinksUpToDate>
  <CharactersWithSpaces>1863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2023-08-21T05:59:00Z</dcterms:created>
  <dc:creator>郭江</dc:creator>
  <cp:lastModifiedBy>CY</cp:lastModifiedBy>
  <dcterms:modified xsi:type="dcterms:W3CDTF">2024-04-24T01:28:37Z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A62C38F9325447FEB98E1195870ABF7D_13</vt:lpwstr>
  </property>
</Properties>
</file>