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9E19">
      <w:pPr>
        <w:pStyle w:val="3"/>
        <w:bidi w:val="0"/>
      </w:pPr>
      <w:bookmarkStart w:id="0" w:name="_GoBack"/>
      <w:r>
        <w:rPr>
          <w:rFonts w:hint="eastAsia"/>
        </w:rPr>
        <w:t>2024年9月-2025年12月水泥、粉煤灰运输服务询价项目</w:t>
      </w:r>
    </w:p>
    <w:bookmarkEnd w:id="0"/>
    <w:p w14:paraId="216CBEB5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发布日期：2024-08-30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"https://www.zhaobiao.cn/areamatrix_area_510000_key_0_type_0201_page_1.html" \o "四川省"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D67AD"/>
          <w:spacing w:val="0"/>
          <w:szCs w:val="12"/>
          <w:u w:val="none"/>
          <w:bdr w:val="none" w:color="auto" w:sz="0" w:space="0"/>
          <w:shd w:val="clear" w:fill="FFFFFF"/>
        </w:rPr>
        <w:t>四川省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"https://www.zhaobiao.cn/areamatrix_area_511300_key_0_type_0201_page_1.html" \o "南充市"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D67AD"/>
          <w:spacing w:val="0"/>
          <w:szCs w:val="12"/>
          <w:u w:val="none"/>
          <w:bdr w:val="none" w:color="auto" w:sz="0" w:space="0"/>
          <w:shd w:val="clear" w:fill="FFFFFF"/>
        </w:rPr>
        <w:t>南充市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"https://www.zhaobiao.cn/areamatrix_area_511321_key_0_type_0201_page_1.html" \o "南部县"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D67AD"/>
          <w:spacing w:val="0"/>
          <w:szCs w:val="12"/>
          <w:u w:val="none"/>
          <w:bdr w:val="none" w:color="auto" w:sz="0" w:space="0"/>
          <w:shd w:val="clear" w:fill="FFFFFF"/>
        </w:rPr>
        <w:t>南部县</w:t>
      </w:r>
      <w:r>
        <w:rPr>
          <w:rFonts w:hint="eastAsia"/>
          <w:lang w:val="en-US" w:eastAsia="zh-CN"/>
        </w:rPr>
        <w:fldChar w:fldCharType="end"/>
      </w:r>
    </w:p>
    <w:p w14:paraId="270FBE62">
      <w:pPr>
        <w:pStyle w:val="3"/>
        <w:bidi w:val="0"/>
      </w:pPr>
      <w:r>
        <w:rPr>
          <w:rFonts w:hint="eastAsia"/>
        </w:rPr>
        <w:t>发布日期： 2024年08月30日</w:t>
      </w:r>
    </w:p>
    <w:p w14:paraId="2100DA37">
      <w:pPr>
        <w:pStyle w:val="3"/>
        <w:bidi w:val="0"/>
      </w:pPr>
      <w:r>
        <w:rPr>
          <w:rFonts w:hint="eastAsia"/>
        </w:rPr>
        <w:t>所属地区：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"https://s.zhaobiao.cn/s?searchtype=sj&amp;field=all&amp;queryword=%E5%9B%9B%E5%B7%9D%E7%9C%81" \o "四川省"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D67AD"/>
          <w:spacing w:val="0"/>
          <w:szCs w:val="14"/>
          <w:u w:val="none"/>
          <w:bdr w:val="none" w:color="auto" w:sz="0" w:space="0"/>
          <w:shd w:val="clear" w:fill="F9F9F9"/>
        </w:rPr>
        <w:t>四川省 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"https://s.zhaobiao.cn/s?searchtype=sj&amp;field=all&amp;queryword=%E5%8D%97%E5%85%85%E5%B8%82" \o "南充市"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D67AD"/>
          <w:spacing w:val="0"/>
          <w:szCs w:val="14"/>
          <w:u w:val="none"/>
          <w:bdr w:val="none" w:color="auto" w:sz="0" w:space="0"/>
          <w:shd w:val="clear" w:fill="F9F9F9"/>
        </w:rPr>
        <w:t>南充市 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"https://s.zhaobiao.cn/s?searchtype=sj&amp;field=all&amp;queryword=%E5%8D%97%E9%83%A8%E5%8E%BF" \o "南部县"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D67AD"/>
          <w:spacing w:val="0"/>
          <w:szCs w:val="14"/>
          <w:u w:val="none"/>
          <w:bdr w:val="none" w:color="auto" w:sz="0" w:space="0"/>
          <w:shd w:val="clear" w:fill="F9F9F9"/>
        </w:rPr>
        <w:t>南部县</w:t>
      </w:r>
      <w:r>
        <w:rPr>
          <w:rFonts w:hint="eastAsia"/>
        </w:rPr>
        <w:fldChar w:fldCharType="end"/>
      </w:r>
    </w:p>
    <w:p w14:paraId="039CCFFD">
      <w:pPr>
        <w:pStyle w:val="3"/>
        <w:bidi w:val="0"/>
      </w:pPr>
      <w:r>
        <w:rPr>
          <w:rFonts w:hint="eastAsia"/>
        </w:rPr>
        <w:t>截止日期：2024年09月12日</w:t>
      </w:r>
    </w:p>
    <w:p w14:paraId="58588654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正文内容</w:t>
      </w:r>
    </w:p>
    <w:p w14:paraId="06D0D8E2">
      <w:pPr>
        <w:pStyle w:val="3"/>
        <w:bidi w:val="0"/>
      </w:pPr>
      <w:r>
        <w:t>询价邀请</w:t>
      </w:r>
    </w:p>
    <w:p w14:paraId="7749F083">
      <w:pPr>
        <w:pStyle w:val="3"/>
        <w:bidi w:val="0"/>
      </w:pPr>
      <w:r>
        <w:rPr>
          <w:rFonts w:hint="eastAsia"/>
        </w:rPr>
        <w:t>四川金诚睿工程项目管理有限公司（以下简称“代理机构”）受南部县交发材料物资有限公司委托，拟对2024年9月-2025年12月水泥、粉煤灰运输服务询价项目进行询价采购，兹邀请供应商参加询价。</w:t>
      </w:r>
    </w:p>
    <w:p w14:paraId="7A0903B2">
      <w:pPr>
        <w:pStyle w:val="3"/>
        <w:bidi w:val="0"/>
      </w:pPr>
      <w:r>
        <w:rPr>
          <w:rFonts w:hint="eastAsia"/>
        </w:rPr>
        <w:t>一、项目编号：CJZB20240902</w:t>
      </w:r>
    </w:p>
    <w:p w14:paraId="3BF8BF4E">
      <w:pPr>
        <w:pStyle w:val="3"/>
        <w:bidi w:val="0"/>
      </w:pPr>
      <w:r>
        <w:rPr>
          <w:rFonts w:hint="eastAsia"/>
        </w:rPr>
        <w:t>二、项目名称：2024年9月-2025年12月水泥、粉煤灰运输服务询价项目</w:t>
      </w:r>
    </w:p>
    <w:p w14:paraId="653E3800">
      <w:pPr>
        <w:pStyle w:val="3"/>
        <w:bidi w:val="0"/>
      </w:pPr>
      <w:r>
        <w:rPr>
          <w:rFonts w:hint="eastAsia"/>
        </w:rPr>
        <w:t>三、项目简介</w:t>
      </w:r>
    </w:p>
    <w:p w14:paraId="51DF6B90">
      <w:pPr>
        <w:pStyle w:val="3"/>
        <w:bidi w:val="0"/>
      </w:pPr>
      <w:r>
        <w:rPr>
          <w:rFonts w:hint="eastAsia"/>
        </w:rPr>
        <w:t>采购项目（按相关要求标准）拟选取合格的运输供应商一名。</w:t>
      </w:r>
    </w:p>
    <w:p w14:paraId="0DF42AF4">
      <w:pPr>
        <w:pStyle w:val="3"/>
        <w:bidi w:val="0"/>
      </w:pPr>
      <w:r>
        <w:rPr>
          <w:rFonts w:hint="eastAsia"/>
        </w:rPr>
        <w:t>四、邀请供应商方式</w:t>
      </w:r>
    </w:p>
    <w:p w14:paraId="61AF6C9D">
      <w:pPr>
        <w:pStyle w:val="3"/>
        <w:bidi w:val="0"/>
      </w:pPr>
      <w:r>
        <w:rPr>
          <w:rFonts w:hint="eastAsia"/>
        </w:rPr>
        <w:t>本次询价采取公告征集邀请询价的供应商。</w:t>
      </w:r>
    </w:p>
    <w:p w14:paraId="4FAE73B2">
      <w:pPr>
        <w:pStyle w:val="3"/>
        <w:bidi w:val="0"/>
      </w:pPr>
      <w:r>
        <w:rPr>
          <w:rFonts w:hint="eastAsia"/>
        </w:rPr>
        <w:t>公告征集：本次询价在“https:///” 招标网上以公告形式发布，兹邀请符合本次询价要求的供应商参加本项目询价。</w:t>
      </w:r>
    </w:p>
    <w:p w14:paraId="6305248D">
      <w:pPr>
        <w:pStyle w:val="3"/>
        <w:bidi w:val="0"/>
      </w:pPr>
      <w:r>
        <w:rPr>
          <w:rFonts w:hint="eastAsia"/>
        </w:rPr>
        <w:t>五、供应商参加本次询价活动应具备的条件</w:t>
      </w:r>
    </w:p>
    <w:p w14:paraId="34ECE1FB">
      <w:pPr>
        <w:pStyle w:val="3"/>
        <w:bidi w:val="0"/>
      </w:pPr>
      <w:r>
        <w:rPr>
          <w:rFonts w:hint="eastAsia"/>
        </w:rPr>
        <w:t>1.具有独立承担民事责任的能力；</w:t>
      </w:r>
    </w:p>
    <w:p w14:paraId="4C01E4D4">
      <w:pPr>
        <w:pStyle w:val="3"/>
        <w:bidi w:val="0"/>
      </w:pPr>
      <w:r>
        <w:rPr>
          <w:rFonts w:hint="eastAsia"/>
        </w:rPr>
        <w:t>2.具有良好的商业信誉和健全的财务会计制度；</w:t>
      </w:r>
    </w:p>
    <w:p w14:paraId="3FAD9D2D">
      <w:pPr>
        <w:pStyle w:val="3"/>
        <w:bidi w:val="0"/>
      </w:pPr>
      <w:r>
        <w:rPr>
          <w:rFonts w:hint="eastAsia"/>
        </w:rPr>
        <w:t>3.具有履行合同所必须的设备和专业技术能力；</w:t>
      </w:r>
    </w:p>
    <w:p w14:paraId="1898CCDA">
      <w:pPr>
        <w:pStyle w:val="3"/>
        <w:bidi w:val="0"/>
      </w:pPr>
      <w:r>
        <w:rPr>
          <w:rFonts w:hint="eastAsia"/>
        </w:rPr>
        <w:t>4.具有依法缴纳税收和社会保障资金的良好记录；</w:t>
      </w:r>
    </w:p>
    <w:p w14:paraId="609B4CC0">
      <w:pPr>
        <w:pStyle w:val="3"/>
        <w:bidi w:val="0"/>
      </w:pPr>
      <w:r>
        <w:rPr>
          <w:rFonts w:hint="eastAsia"/>
        </w:rPr>
        <w:t>5.参加本次询价活动前三年内，在经营活动中没有重大违法记录；</w:t>
      </w:r>
    </w:p>
    <w:p w14:paraId="5F317118">
      <w:pPr>
        <w:pStyle w:val="3"/>
        <w:bidi w:val="0"/>
      </w:pPr>
      <w:r>
        <w:rPr>
          <w:rFonts w:hint="eastAsia"/>
        </w:rPr>
        <w:t>6.法律、行政法规规定的其他条件；</w:t>
      </w:r>
    </w:p>
    <w:p w14:paraId="20EC04BD">
      <w:pPr>
        <w:pStyle w:val="3"/>
        <w:bidi w:val="0"/>
      </w:pPr>
      <w:r>
        <w:rPr>
          <w:rFonts w:hint="eastAsia"/>
        </w:rPr>
        <w:t>7.询价人根据询价项目提出的特殊条件：</w:t>
      </w:r>
    </w:p>
    <w:p w14:paraId="13C44565">
      <w:pPr>
        <w:pStyle w:val="3"/>
        <w:bidi w:val="0"/>
      </w:pPr>
      <w:r>
        <w:rPr>
          <w:rFonts w:hint="eastAsia"/>
        </w:rPr>
        <w:t>7.1本次询价不接受联合体参与；</w:t>
      </w:r>
    </w:p>
    <w:p w14:paraId="46EA5148">
      <w:pPr>
        <w:pStyle w:val="3"/>
        <w:bidi w:val="0"/>
      </w:pPr>
      <w:r>
        <w:rPr>
          <w:rFonts w:hint="eastAsia"/>
        </w:rPr>
        <w:t>7.2具有道路运输经营许可证。</w:t>
      </w:r>
    </w:p>
    <w:p w14:paraId="0691B37C">
      <w:pPr>
        <w:pStyle w:val="3"/>
        <w:bidi w:val="0"/>
      </w:pPr>
      <w:r>
        <w:rPr>
          <w:rFonts w:hint="eastAsia"/>
        </w:rPr>
        <w:t>六、询价通知书获取时间、方式及地址</w:t>
      </w:r>
    </w:p>
    <w:p w14:paraId="1CA69741">
      <w:pPr>
        <w:pStyle w:val="3"/>
        <w:bidi w:val="0"/>
      </w:pPr>
      <w:r>
        <w:rPr>
          <w:rFonts w:hint="eastAsia"/>
        </w:rPr>
        <w:t>询价通知书自 2024年09月02日至2024年09月06日上午9:00-12:00，下午15:00-18:00（北京时间，法定节假日除外）在四川金诚睿工程项目管理有限公司(南充市南部县五金建材城B11幢3楼)现场或通过网络方式获取，本项目有偿获取询价通知书售价：人民币300元/份。询价通知书售后不退，询价资格不能转让。</w:t>
      </w:r>
    </w:p>
    <w:p w14:paraId="5344FAE2">
      <w:pPr>
        <w:pStyle w:val="3"/>
        <w:bidi w:val="0"/>
      </w:pPr>
      <w:r>
        <w:rPr>
          <w:rFonts w:hint="eastAsia"/>
        </w:rPr>
        <w:t>供应商为法人或者其他组织的提供以下资料：</w:t>
      </w:r>
    </w:p>
    <w:p w14:paraId="789C76A1">
      <w:pPr>
        <w:pStyle w:val="3"/>
        <w:bidi w:val="0"/>
      </w:pPr>
      <w:r>
        <w:rPr>
          <w:rFonts w:hint="eastAsia"/>
        </w:rPr>
        <w:t>1、针对本项目的单位介绍信并加盖公章，介绍信须注明项目名称、项目编号、联系人及联系电话、电子邮箱；并现场填写报名登记表。</w:t>
      </w:r>
    </w:p>
    <w:p w14:paraId="6F63C587">
      <w:pPr>
        <w:pStyle w:val="3"/>
        <w:bidi w:val="0"/>
      </w:pPr>
      <w:r>
        <w:rPr>
          <w:rFonts w:hint="eastAsia"/>
        </w:rPr>
        <w:t>2、经办人为法人的提供法人身份证明及身份证复印件并加盖公章；</w:t>
      </w:r>
    </w:p>
    <w:p w14:paraId="0E08B596">
      <w:pPr>
        <w:pStyle w:val="3"/>
        <w:bidi w:val="0"/>
      </w:pPr>
      <w:r>
        <w:rPr>
          <w:rFonts w:hint="eastAsia"/>
        </w:rPr>
        <w:t>3、经办人为委托代理人的的提供授权委托书及法人、委托代理人身份证复印件并加盖公章；</w:t>
      </w:r>
    </w:p>
    <w:p w14:paraId="4503C79F">
      <w:pPr>
        <w:pStyle w:val="3"/>
        <w:bidi w:val="0"/>
      </w:pPr>
      <w:r>
        <w:rPr>
          <w:rFonts w:hint="eastAsia"/>
        </w:rPr>
        <w:t>4、供应商为自然人的，只需提供本人身份证明并加盖公章；</w:t>
      </w:r>
    </w:p>
    <w:p w14:paraId="66F86D15">
      <w:pPr>
        <w:pStyle w:val="3"/>
        <w:bidi w:val="0"/>
      </w:pPr>
      <w:r>
        <w:rPr>
          <w:rFonts w:hint="eastAsia"/>
        </w:rPr>
        <w:t>5、道路运输经营许可证复印件加盖公章。</w:t>
      </w:r>
    </w:p>
    <w:p w14:paraId="6E26CCE4">
      <w:pPr>
        <w:pStyle w:val="3"/>
        <w:bidi w:val="0"/>
      </w:pPr>
      <w:r>
        <w:rPr>
          <w:rFonts w:hint="eastAsia"/>
        </w:rPr>
        <w:t>七、响应文件提交截止时间及开启时间：2024年09月12日上午9:30（北京时间）。</w:t>
      </w:r>
    </w:p>
    <w:p w14:paraId="19F75F7A">
      <w:pPr>
        <w:pStyle w:val="3"/>
        <w:bidi w:val="0"/>
      </w:pPr>
      <w:r>
        <w:rPr>
          <w:rFonts w:hint="eastAsia"/>
        </w:rPr>
        <w:t>响应文件提交截止时间及开启时间：响应文件必须在递交响应文件截止时间前送达开启地点。逾期送达、密封和标注错误的响应文件，代理机构恕不接收。本次询价不接收邮寄的响应文件。</w:t>
      </w:r>
    </w:p>
    <w:p w14:paraId="4DBDFDC2">
      <w:pPr>
        <w:pStyle w:val="3"/>
        <w:bidi w:val="0"/>
      </w:pPr>
      <w:r>
        <w:rPr>
          <w:rFonts w:hint="eastAsia"/>
        </w:rPr>
        <w:t>八、响应文件开启时间：2024年09月12日上午09:30（北京时间）。</w:t>
      </w:r>
    </w:p>
    <w:p w14:paraId="75A36EAB">
      <w:pPr>
        <w:pStyle w:val="3"/>
        <w:bidi w:val="0"/>
      </w:pPr>
      <w:r>
        <w:rPr>
          <w:rFonts w:hint="eastAsia"/>
        </w:rPr>
        <w:t>九、开启地点：四川金诚睿工程项目管理有限公司(南充市南部县五金建材城B11幢3楼开标大厅)。</w:t>
      </w:r>
    </w:p>
    <w:p w14:paraId="70B2473A">
      <w:pPr>
        <w:pStyle w:val="3"/>
        <w:bidi w:val="0"/>
      </w:pPr>
      <w:r>
        <w:rPr>
          <w:rFonts w:hint="eastAsia"/>
        </w:rPr>
        <w:t>十、联系方式</w:t>
      </w:r>
    </w:p>
    <w:p w14:paraId="320D4918">
      <w:pPr>
        <w:pStyle w:val="3"/>
        <w:bidi w:val="0"/>
      </w:pPr>
      <w:r>
        <w:rPr>
          <w:rFonts w:hint="eastAsia"/>
        </w:rPr>
        <w:t>询价人：南部县交发材料物资有限公司</w:t>
      </w:r>
    </w:p>
    <w:p w14:paraId="6420E2D7">
      <w:pPr>
        <w:pStyle w:val="3"/>
        <w:bidi w:val="0"/>
      </w:pPr>
      <w:r>
        <w:rPr>
          <w:rFonts w:hint="eastAsia"/>
        </w:rPr>
        <w:t>通讯地址：四川省南充市南部县老鸦镇火车站站前广场南侧</w:t>
      </w:r>
    </w:p>
    <w:p w14:paraId="1C55C801">
      <w:pPr>
        <w:pStyle w:val="3"/>
        <w:bidi w:val="0"/>
      </w:pPr>
      <w:r>
        <w:rPr>
          <w:rFonts w:hint="eastAsia"/>
        </w:rPr>
        <w:t>联 系 人：温女士</w:t>
      </w:r>
    </w:p>
    <w:p w14:paraId="3BB6C48B">
      <w:pPr>
        <w:pStyle w:val="3"/>
        <w:bidi w:val="0"/>
      </w:pPr>
      <w:r>
        <w:rPr>
          <w:rFonts w:hint="eastAsia"/>
        </w:rPr>
        <w:t>电  话： 18244262667</w:t>
      </w:r>
    </w:p>
    <w:p w14:paraId="48E24FD7">
      <w:pPr>
        <w:pStyle w:val="3"/>
        <w:bidi w:val="0"/>
      </w:pPr>
      <w:r>
        <w:rPr>
          <w:rFonts w:hint="eastAsia"/>
        </w:rPr>
        <w:t>代理机构： 四川金诚睿工程项目管理有限公司</w:t>
      </w:r>
    </w:p>
    <w:p w14:paraId="589998D8">
      <w:pPr>
        <w:pStyle w:val="3"/>
        <w:bidi w:val="0"/>
      </w:pPr>
      <w:r>
        <w:rPr>
          <w:rFonts w:hint="eastAsia"/>
        </w:rPr>
        <w:t>通讯地址：南充市南部县五金建材城B11幢3楼</w:t>
      </w:r>
    </w:p>
    <w:p w14:paraId="4B2AAA2A">
      <w:pPr>
        <w:pStyle w:val="3"/>
        <w:bidi w:val="0"/>
      </w:pPr>
      <w:r>
        <w:rPr>
          <w:rFonts w:hint="eastAsia"/>
        </w:rPr>
        <w:t>QQ邮箱：806145152@qq.com</w:t>
      </w:r>
    </w:p>
    <w:p w14:paraId="3985935E">
      <w:pPr>
        <w:pStyle w:val="3"/>
        <w:bidi w:val="0"/>
      </w:pPr>
      <w:r>
        <w:rPr>
          <w:rFonts w:hint="eastAsia"/>
        </w:rPr>
        <w:t>联系人：石女士</w:t>
      </w:r>
    </w:p>
    <w:p w14:paraId="5A5FE26D">
      <w:pPr>
        <w:pStyle w:val="3"/>
        <w:bidi w:val="0"/>
      </w:pPr>
      <w:r>
        <w:rPr>
          <w:rFonts w:hint="eastAsia"/>
        </w:rPr>
        <w:t>联系电话：0817-5800117</w:t>
      </w:r>
    </w:p>
    <w:p w14:paraId="14B7AB95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5F4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2024-09-02T02:53:00Z</dcterms:created>
  <dc:creator>28039</dc:creator>
  <cp:lastModifiedBy>沫燃 *</cp:lastModifiedBy>
  <dcterms:modified xsi:type="dcterms:W3CDTF">2024-09-02T02:53:29Z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3A7301C9500443F89A989638BF764F8C_12</vt:lpwstr>
  </property>
</Properties>
</file>