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529AB">
      <w:pPr>
        <w:pStyle w:val="2"/>
        <w:bidi w:val="0"/>
      </w:pPr>
      <w:bookmarkStart w:id="0" w:name="_GoBack"/>
      <w:r>
        <w:rPr>
          <w:lang w:val="en-US" w:eastAsia="zh-CN"/>
        </w:rPr>
        <w:t>2024年润鑫热力煤炭</w:t>
      </w:r>
      <w:r>
        <w:rPr>
          <w:rFonts w:hint="eastAsia"/>
          <w:lang w:val="en-US" w:eastAsia="zh-CN"/>
        </w:rPr>
        <w:t>运输项目</w:t>
      </w:r>
    </w:p>
    <w:bookmarkEnd w:id="0"/>
    <w:p w14:paraId="370BD256">
      <w:pPr>
        <w:pStyle w:val="2"/>
        <w:bidi w:val="0"/>
        <w:rPr>
          <w:rFonts w:hint="eastAsia"/>
        </w:rPr>
      </w:pPr>
      <w:r>
        <w:rPr>
          <w:rFonts w:hint="eastAsia"/>
          <w:lang w:val="en-US" w:eastAsia="zh-CN"/>
        </w:rPr>
        <w:t>项目编号</w:t>
      </w:r>
    </w:p>
    <w:p w14:paraId="3A7414D9">
      <w:pPr>
        <w:pStyle w:val="2"/>
        <w:bidi w:val="0"/>
        <w:rPr>
          <w:rFonts w:hint="eastAsia"/>
        </w:rPr>
      </w:pPr>
      <w:r>
        <w:rPr>
          <w:rFonts w:hint="eastAsia"/>
          <w:lang w:val="en-US" w:eastAsia="zh-CN"/>
        </w:rPr>
        <w:t>LNYZZC-2024-0911003</w:t>
      </w:r>
    </w:p>
    <w:p w14:paraId="5D2B69AE">
      <w:pPr>
        <w:pStyle w:val="2"/>
        <w:bidi w:val="0"/>
        <w:rPr>
          <w:rFonts w:hint="eastAsia"/>
        </w:rPr>
      </w:pPr>
      <w:r>
        <w:rPr>
          <w:rFonts w:hint="eastAsia"/>
          <w:lang w:val="en-US" w:eastAsia="zh-CN"/>
        </w:rPr>
        <w:t>项目名称</w:t>
      </w:r>
    </w:p>
    <w:p w14:paraId="5B54668B">
      <w:pPr>
        <w:pStyle w:val="2"/>
        <w:bidi w:val="0"/>
        <w:rPr>
          <w:rFonts w:hint="eastAsia"/>
        </w:rPr>
      </w:pPr>
      <w:r>
        <w:rPr>
          <w:rFonts w:hint="eastAsia"/>
          <w:lang w:val="en-US" w:eastAsia="zh-CN"/>
        </w:rPr>
        <w:t>2024年润鑫热力煤炭运输项目</w:t>
      </w:r>
    </w:p>
    <w:p w14:paraId="1B96658C">
      <w:pPr>
        <w:pStyle w:val="2"/>
        <w:bidi w:val="0"/>
        <w:rPr>
          <w:rFonts w:hint="eastAsia"/>
        </w:rPr>
      </w:pPr>
      <w:r>
        <w:rPr>
          <w:rFonts w:hint="eastAsia"/>
          <w:lang w:val="en-US" w:eastAsia="zh-CN"/>
        </w:rPr>
        <w:t>所属行政区域</w:t>
      </w:r>
    </w:p>
    <w:p w14:paraId="3E897978">
      <w:pPr>
        <w:pStyle w:val="2"/>
        <w:bidi w:val="0"/>
        <w:rPr>
          <w:rFonts w:hint="eastAsia"/>
        </w:rPr>
      </w:pPr>
      <w:r>
        <w:rPr>
          <w:rFonts w:hint="eastAsia"/>
          <w:lang w:val="en-US" w:eastAsia="zh-CN"/>
        </w:rPr>
        <w:t>铁岭市</w:t>
      </w:r>
    </w:p>
    <w:p w14:paraId="19F81045">
      <w:pPr>
        <w:pStyle w:val="2"/>
        <w:bidi w:val="0"/>
        <w:rPr>
          <w:rFonts w:hint="eastAsia"/>
        </w:rPr>
      </w:pPr>
      <w:r>
        <w:rPr>
          <w:rFonts w:hint="eastAsia"/>
          <w:lang w:val="en-US" w:eastAsia="zh-CN"/>
        </w:rPr>
        <w:t>公告类别</w:t>
      </w:r>
    </w:p>
    <w:p w14:paraId="4287A270">
      <w:pPr>
        <w:pStyle w:val="2"/>
        <w:bidi w:val="0"/>
        <w:rPr>
          <w:rFonts w:hint="eastAsia"/>
        </w:rPr>
      </w:pPr>
      <w:r>
        <w:rPr>
          <w:rFonts w:hint="eastAsia"/>
          <w:lang w:val="en-US" w:eastAsia="zh-CN"/>
        </w:rPr>
        <w:t>竞争性谈判/磋商</w:t>
      </w:r>
    </w:p>
    <w:p w14:paraId="102630E7">
      <w:pPr>
        <w:pStyle w:val="2"/>
        <w:bidi w:val="0"/>
        <w:rPr>
          <w:rFonts w:hint="eastAsia"/>
        </w:rPr>
      </w:pPr>
      <w:r>
        <w:rPr>
          <w:rFonts w:hint="eastAsia"/>
          <w:lang w:val="en-US" w:eastAsia="zh-CN"/>
        </w:rPr>
        <w:t>项目类别</w:t>
      </w:r>
    </w:p>
    <w:p w14:paraId="4F44BDB0">
      <w:pPr>
        <w:pStyle w:val="2"/>
        <w:bidi w:val="0"/>
        <w:rPr>
          <w:rFonts w:hint="eastAsia"/>
        </w:rPr>
      </w:pPr>
      <w:r>
        <w:rPr>
          <w:rFonts w:hint="eastAsia"/>
          <w:lang w:val="en-US" w:eastAsia="zh-CN"/>
        </w:rPr>
        <w:t>服务</w:t>
      </w:r>
    </w:p>
    <w:p w14:paraId="22F04C2B">
      <w:pPr>
        <w:pStyle w:val="2"/>
        <w:bidi w:val="0"/>
        <w:rPr>
          <w:rFonts w:hint="eastAsia"/>
        </w:rPr>
      </w:pPr>
      <w:r>
        <w:rPr>
          <w:rFonts w:hint="eastAsia"/>
          <w:lang w:val="en-US" w:eastAsia="zh-CN"/>
        </w:rPr>
        <w:t>预算金额</w:t>
      </w:r>
    </w:p>
    <w:p w14:paraId="468CB808">
      <w:pPr>
        <w:pStyle w:val="2"/>
        <w:bidi w:val="0"/>
        <w:rPr>
          <w:rFonts w:hint="eastAsia"/>
        </w:rPr>
      </w:pPr>
      <w:r>
        <w:rPr>
          <w:rFonts w:hint="eastAsia"/>
          <w:lang w:val="en-US" w:eastAsia="zh-CN"/>
        </w:rPr>
        <w:t>440000元</w:t>
      </w:r>
    </w:p>
    <w:p w14:paraId="52EB82C6">
      <w:pPr>
        <w:pStyle w:val="2"/>
        <w:bidi w:val="0"/>
        <w:rPr>
          <w:rFonts w:hint="eastAsia"/>
        </w:rPr>
      </w:pPr>
      <w:r>
        <w:rPr>
          <w:rFonts w:hint="eastAsia"/>
          <w:lang w:val="en-US" w:eastAsia="zh-CN"/>
        </w:rPr>
        <w:t>代理/拍卖机构名称</w:t>
      </w:r>
    </w:p>
    <w:p w14:paraId="69EE4142">
      <w:pPr>
        <w:pStyle w:val="2"/>
        <w:bidi w:val="0"/>
        <w:rPr>
          <w:rFonts w:hint="eastAsia"/>
        </w:rPr>
      </w:pPr>
      <w:r>
        <w:rPr>
          <w:rFonts w:hint="eastAsia"/>
          <w:lang w:val="en-US" w:eastAsia="zh-CN"/>
        </w:rPr>
        <w:t>辽宁奕泽项目管理有限公司</w:t>
      </w:r>
    </w:p>
    <w:p w14:paraId="4D9E879B">
      <w:pPr>
        <w:pStyle w:val="2"/>
        <w:bidi w:val="0"/>
        <w:rPr>
          <w:rFonts w:hint="eastAsia"/>
        </w:rPr>
      </w:pPr>
      <w:r>
        <w:rPr>
          <w:rFonts w:hint="eastAsia"/>
          <w:lang w:val="en-US" w:eastAsia="zh-CN"/>
        </w:rPr>
        <w:t>标书款</w:t>
      </w:r>
    </w:p>
    <w:p w14:paraId="2C07DBAF">
      <w:pPr>
        <w:pStyle w:val="2"/>
        <w:bidi w:val="0"/>
        <w:rPr>
          <w:rFonts w:hint="eastAsia"/>
        </w:rPr>
      </w:pPr>
      <w:r>
        <w:rPr>
          <w:rFonts w:hint="eastAsia"/>
          <w:lang w:val="en-US" w:eastAsia="zh-CN"/>
        </w:rPr>
        <w:t>500元</w:t>
      </w:r>
    </w:p>
    <w:p w14:paraId="077AC11A">
      <w:pPr>
        <w:pStyle w:val="2"/>
        <w:bidi w:val="0"/>
        <w:rPr>
          <w:rFonts w:hint="eastAsia"/>
        </w:rPr>
      </w:pPr>
      <w:r>
        <w:rPr>
          <w:rFonts w:hint="eastAsia"/>
          <w:lang w:val="en-US" w:eastAsia="zh-CN"/>
        </w:rPr>
        <w:t>公告内容</w:t>
      </w:r>
    </w:p>
    <w:p w14:paraId="77205F33">
      <w:pPr>
        <w:pStyle w:val="2"/>
        <w:bidi w:val="0"/>
        <w:rPr>
          <w:rFonts w:hint="eastAsia"/>
        </w:rPr>
      </w:pPr>
      <w:r>
        <w:rPr>
          <w:rFonts w:hint="eastAsia"/>
          <w:lang w:val="en-US" w:eastAsia="zh-CN"/>
        </w:rPr>
        <w:t>（2024年润鑫热力煤炭运输项目）的竞争性谈判公告</w:t>
      </w:r>
    </w:p>
    <w:p w14:paraId="2DC20A96">
      <w:pPr>
        <w:pStyle w:val="2"/>
        <w:bidi w:val="0"/>
      </w:pPr>
      <w:r>
        <w:rPr>
          <w:rFonts w:hint="eastAsia"/>
        </w:rPr>
        <w:t>项目概况</w:t>
      </w:r>
    </w:p>
    <w:p w14:paraId="04540D64">
      <w:pPr>
        <w:pStyle w:val="2"/>
        <w:bidi w:val="0"/>
      </w:pPr>
      <w:r>
        <w:rPr>
          <w:rFonts w:hint="eastAsia"/>
        </w:rPr>
        <w:t> (2024年润鑫热力煤炭运输项目) 采购项目的潜在供应商应在铁岭市凡河新区凡河镇政府西侧100米（辽宁奕泽项目管理有限公司）获取采购文件，并于 2024年09月20日09点00分（北京时间）前提交响应文件。</w:t>
      </w:r>
    </w:p>
    <w:p w14:paraId="1284AED2">
      <w:pPr>
        <w:pStyle w:val="2"/>
        <w:bidi w:val="0"/>
      </w:pPr>
      <w:r>
        <w:rPr>
          <w:rFonts w:hint="eastAsia"/>
        </w:rPr>
        <w:t>一、项目基本情况</w:t>
      </w:r>
    </w:p>
    <w:p w14:paraId="3FB17B08">
      <w:pPr>
        <w:pStyle w:val="2"/>
        <w:bidi w:val="0"/>
      </w:pPr>
      <w:r>
        <w:rPr>
          <w:rFonts w:hint="eastAsia"/>
        </w:rPr>
        <w:t>项目编号：LNYZZC-2024-0911003</w:t>
      </w:r>
    </w:p>
    <w:p w14:paraId="59F7DE0B">
      <w:pPr>
        <w:pStyle w:val="2"/>
        <w:bidi w:val="0"/>
      </w:pPr>
      <w:r>
        <w:rPr>
          <w:rFonts w:hint="eastAsia"/>
        </w:rPr>
        <w:t>项目名称：2024年润鑫热力煤炭运输项目</w:t>
      </w:r>
    </w:p>
    <w:p w14:paraId="5F330B87">
      <w:pPr>
        <w:pStyle w:val="2"/>
        <w:bidi w:val="0"/>
      </w:pPr>
      <w:r>
        <w:rPr>
          <w:rFonts w:hint="eastAsia"/>
        </w:rPr>
        <w:t>采购方式：竞争性谈判</w:t>
      </w:r>
    </w:p>
    <w:p w14:paraId="4D43AECF">
      <w:pPr>
        <w:pStyle w:val="2"/>
        <w:bidi w:val="0"/>
      </w:pPr>
      <w:r>
        <w:rPr>
          <w:rFonts w:hint="eastAsia"/>
        </w:rPr>
        <w:t>预算金额：440000.00元</w:t>
      </w:r>
    </w:p>
    <w:p w14:paraId="20076A03">
      <w:pPr>
        <w:pStyle w:val="2"/>
        <w:bidi w:val="0"/>
      </w:pPr>
      <w:r>
        <w:rPr>
          <w:rFonts w:hint="eastAsia"/>
        </w:rPr>
        <w:t>最高限价：440000.00元</w:t>
      </w:r>
    </w:p>
    <w:p w14:paraId="7E77674E">
      <w:pPr>
        <w:pStyle w:val="2"/>
        <w:bidi w:val="0"/>
      </w:pPr>
      <w:r>
        <w:rPr>
          <w:rFonts w:hint="eastAsia"/>
        </w:rPr>
        <w:t>采购需求：煤炭运输服务</w:t>
      </w:r>
    </w:p>
    <w:p w14:paraId="256F3CB7">
      <w:pPr>
        <w:pStyle w:val="2"/>
        <w:bidi w:val="0"/>
      </w:pPr>
      <w:r>
        <w:rPr>
          <w:rFonts w:hint="eastAsia"/>
        </w:rPr>
        <w:t>合同履行期限：合同签订之日起至供暖期结束</w:t>
      </w:r>
    </w:p>
    <w:p w14:paraId="11B05586">
      <w:pPr>
        <w:pStyle w:val="2"/>
        <w:bidi w:val="0"/>
      </w:pPr>
      <w:r>
        <w:rPr>
          <w:rFonts w:hint="eastAsia"/>
        </w:rPr>
        <w:t>本项目不接受联合体。</w:t>
      </w:r>
    </w:p>
    <w:p w14:paraId="4ED2F0B9">
      <w:pPr>
        <w:pStyle w:val="2"/>
        <w:bidi w:val="0"/>
      </w:pPr>
      <w:r>
        <w:rPr>
          <w:rFonts w:hint="eastAsia"/>
        </w:rPr>
        <w:t>二、供应商的资格要求：</w:t>
      </w:r>
    </w:p>
    <w:p w14:paraId="4F615E68">
      <w:pPr>
        <w:pStyle w:val="2"/>
        <w:bidi w:val="0"/>
      </w:pPr>
      <w:r>
        <w:rPr>
          <w:rFonts w:hint="eastAsia"/>
        </w:rPr>
        <w:t>1.满足《中华人民共和国政府采购法》第二十二条规定；</w:t>
      </w:r>
    </w:p>
    <w:p w14:paraId="54297DAB">
      <w:pPr>
        <w:pStyle w:val="2"/>
        <w:bidi w:val="0"/>
      </w:pPr>
      <w:r>
        <w:rPr>
          <w:rFonts w:hint="eastAsia"/>
        </w:rPr>
        <w:t>2.落实政府采购政策需满足的资格要求：无</w:t>
      </w:r>
    </w:p>
    <w:p w14:paraId="183451CD">
      <w:pPr>
        <w:pStyle w:val="2"/>
        <w:bidi w:val="0"/>
      </w:pPr>
      <w:r>
        <w:rPr>
          <w:rFonts w:hint="eastAsia"/>
        </w:rPr>
        <w:t>3.本项目的特定资格要求：无</w:t>
      </w:r>
    </w:p>
    <w:p w14:paraId="2D451CE8">
      <w:pPr>
        <w:pStyle w:val="2"/>
        <w:bidi w:val="0"/>
      </w:pPr>
      <w:r>
        <w:rPr>
          <w:rFonts w:hint="eastAsia"/>
        </w:rPr>
        <w:t>三、获取采购文件</w:t>
      </w:r>
    </w:p>
    <w:p w14:paraId="4C7FD02F">
      <w:pPr>
        <w:pStyle w:val="2"/>
        <w:bidi w:val="0"/>
      </w:pPr>
      <w:r>
        <w:rPr>
          <w:rFonts w:hint="eastAsia"/>
        </w:rPr>
        <w:t>时间：2024年09月12日至2024年09月14日，每天上午8:30至11:30，下午13:30至16:30（北京时间，法定节假日除外 ）</w:t>
      </w:r>
    </w:p>
    <w:p w14:paraId="516AB5E1">
      <w:pPr>
        <w:pStyle w:val="2"/>
        <w:bidi w:val="0"/>
      </w:pPr>
      <w:r>
        <w:rPr>
          <w:rFonts w:hint="eastAsia"/>
        </w:rPr>
        <w:t>地点：铁岭市凡河新区凡河镇政府西侧100米（辽宁奕泽项目管理有限公司）</w:t>
      </w:r>
    </w:p>
    <w:p w14:paraId="608D1D15">
      <w:pPr>
        <w:pStyle w:val="2"/>
        <w:bidi w:val="0"/>
      </w:pPr>
      <w:r>
        <w:rPr>
          <w:rFonts w:hint="eastAsia"/>
        </w:rPr>
        <w:t>方式：现场领取</w:t>
      </w:r>
    </w:p>
    <w:p w14:paraId="72A06CAA">
      <w:pPr>
        <w:pStyle w:val="2"/>
        <w:bidi w:val="0"/>
      </w:pPr>
      <w:r>
        <w:rPr>
          <w:rFonts w:hint="eastAsia"/>
        </w:rPr>
        <w:t>售价：500元</w:t>
      </w:r>
    </w:p>
    <w:p w14:paraId="4CD21573">
      <w:pPr>
        <w:pStyle w:val="2"/>
        <w:bidi w:val="0"/>
      </w:pPr>
      <w:r>
        <w:rPr>
          <w:rFonts w:hint="eastAsia"/>
        </w:rPr>
        <w:t>四、响应文件提交</w:t>
      </w:r>
    </w:p>
    <w:p w14:paraId="6B2C33F0">
      <w:pPr>
        <w:pStyle w:val="2"/>
        <w:bidi w:val="0"/>
      </w:pPr>
      <w:r>
        <w:rPr>
          <w:rFonts w:hint="eastAsia"/>
        </w:rPr>
        <w:t>截止时间：2024年09月20日09点00分（北京时间）</w:t>
      </w:r>
    </w:p>
    <w:p w14:paraId="06C68900">
      <w:pPr>
        <w:pStyle w:val="2"/>
        <w:bidi w:val="0"/>
      </w:pPr>
      <w:r>
        <w:rPr>
          <w:rFonts w:hint="eastAsia"/>
        </w:rPr>
        <w:t>地点：铁岭市凡河新区凡河镇政府西侧100米（辽宁奕泽项目管理有限公司）</w:t>
      </w:r>
    </w:p>
    <w:p w14:paraId="29F38737">
      <w:pPr>
        <w:pStyle w:val="2"/>
        <w:bidi w:val="0"/>
      </w:pPr>
      <w:r>
        <w:rPr>
          <w:rFonts w:hint="eastAsia"/>
        </w:rPr>
        <w:t>五、开启</w:t>
      </w:r>
    </w:p>
    <w:p w14:paraId="21D89761">
      <w:pPr>
        <w:pStyle w:val="2"/>
        <w:bidi w:val="0"/>
      </w:pPr>
      <w:r>
        <w:rPr>
          <w:rFonts w:hint="eastAsia"/>
        </w:rPr>
        <w:t>时间：2024年09月20日09点00分（北京时间）</w:t>
      </w:r>
    </w:p>
    <w:p w14:paraId="050F68DC">
      <w:pPr>
        <w:pStyle w:val="2"/>
        <w:bidi w:val="0"/>
      </w:pPr>
      <w:r>
        <w:rPr>
          <w:rFonts w:hint="eastAsia"/>
        </w:rPr>
        <w:t>地点：铁岭市凡河新区凡河镇政府西侧100米（辽宁奕泽项目管理有限公司）</w:t>
      </w:r>
    </w:p>
    <w:p w14:paraId="3AE2C456">
      <w:pPr>
        <w:pStyle w:val="2"/>
        <w:bidi w:val="0"/>
      </w:pPr>
      <w:r>
        <w:rPr>
          <w:rFonts w:hint="eastAsia"/>
        </w:rPr>
        <w:t>六、公告期限</w:t>
      </w:r>
    </w:p>
    <w:p w14:paraId="4C19E90A">
      <w:pPr>
        <w:pStyle w:val="2"/>
        <w:bidi w:val="0"/>
      </w:pPr>
      <w:r>
        <w:rPr>
          <w:rFonts w:hint="eastAsia"/>
        </w:rPr>
        <w:t>自本公告发布之日起3个工作日。</w:t>
      </w:r>
    </w:p>
    <w:p w14:paraId="2C05498E">
      <w:pPr>
        <w:pStyle w:val="2"/>
        <w:bidi w:val="0"/>
      </w:pPr>
      <w:r>
        <w:rPr>
          <w:rFonts w:hint="eastAsia"/>
        </w:rPr>
        <w:t>七、质疑与投诉</w:t>
      </w:r>
    </w:p>
    <w:p w14:paraId="7FDAAB31">
      <w:pPr>
        <w:pStyle w:val="2"/>
        <w:bidi w:val="0"/>
      </w:pPr>
      <w:r>
        <w:rPr>
          <w:rFonts w:hint="eastAsia"/>
        </w:rPr>
        <w:t>供应商认为自己的权益受到损害的，可以在知道或者应知其权益受到损害之日起七个工作日内，向采购代理机构或采购人提出质疑。</w:t>
      </w:r>
    </w:p>
    <w:p w14:paraId="2594DB07">
      <w:pPr>
        <w:pStyle w:val="2"/>
        <w:bidi w:val="0"/>
      </w:pPr>
      <w:r>
        <w:rPr>
          <w:rFonts w:hint="eastAsia"/>
        </w:rPr>
        <w:t>八、其他补充事宜</w:t>
      </w:r>
    </w:p>
    <w:p w14:paraId="613DE824">
      <w:pPr>
        <w:pStyle w:val="2"/>
        <w:bidi w:val="0"/>
      </w:pPr>
      <w:r>
        <w:rPr>
          <w:rFonts w:hint="eastAsia"/>
        </w:rPr>
        <w:t>领取采购文件时须携带以下材料：</w:t>
      </w:r>
    </w:p>
    <w:p w14:paraId="32447229">
      <w:pPr>
        <w:pStyle w:val="2"/>
        <w:bidi w:val="0"/>
      </w:pPr>
      <w:r>
        <w:rPr>
          <w:rFonts w:hint="eastAsia"/>
        </w:rPr>
        <w:t>    1、法人或者其他组织的营业执照等主体证明文件或自然人的身份证明复印件（自然人身份证明仅限在自然人作为响应主体时使用）；</w:t>
      </w:r>
    </w:p>
    <w:p w14:paraId="635C4684">
      <w:pPr>
        <w:pStyle w:val="2"/>
        <w:bidi w:val="0"/>
      </w:pPr>
      <w:r>
        <w:rPr>
          <w:rFonts w:hint="eastAsia"/>
        </w:rPr>
        <w:t>2、法定代表人（或非法人组织负责人）身份证明书原件（自然人作为响应主体时不需提供）；</w:t>
      </w:r>
    </w:p>
    <w:p w14:paraId="336CE01C">
      <w:pPr>
        <w:pStyle w:val="2"/>
        <w:bidi w:val="0"/>
      </w:pPr>
      <w:r>
        <w:rPr>
          <w:rFonts w:hint="eastAsia"/>
        </w:rPr>
        <w:t>3、授权委托书原件（法定代表人、非法人组织负责人、自然人本人购买采购文件的无需提供）</w:t>
      </w:r>
    </w:p>
    <w:p w14:paraId="45872592">
      <w:pPr>
        <w:pStyle w:val="2"/>
        <w:bidi w:val="0"/>
      </w:pPr>
      <w:r>
        <w:rPr>
          <w:rFonts w:hint="eastAsia"/>
        </w:rPr>
        <w:t>九、凡对本次采购提出询问，请按以下方式联系。</w:t>
      </w:r>
    </w:p>
    <w:p w14:paraId="310E4D0E">
      <w:pPr>
        <w:pStyle w:val="2"/>
        <w:bidi w:val="0"/>
      </w:pPr>
      <w:r>
        <w:rPr>
          <w:rFonts w:hint="eastAsia"/>
        </w:rPr>
        <w:t>名    称：调兵山市润鑫热力有限责任公司</w:t>
      </w:r>
    </w:p>
    <w:p w14:paraId="353C4550">
      <w:pPr>
        <w:pStyle w:val="2"/>
        <w:bidi w:val="0"/>
      </w:pPr>
      <w:r>
        <w:rPr>
          <w:rFonts w:hint="eastAsia"/>
        </w:rPr>
        <w:t>地    址：调兵山市新四区427楼南四区物业休息室</w:t>
      </w:r>
    </w:p>
    <w:p w14:paraId="49D346C2">
      <w:pPr>
        <w:pStyle w:val="2"/>
        <w:bidi w:val="0"/>
      </w:pPr>
      <w:r>
        <w:rPr>
          <w:rFonts w:hint="eastAsia"/>
        </w:rPr>
        <w:t>联系方式：024-76900026</w:t>
      </w:r>
    </w:p>
    <w:p w14:paraId="78C9151F">
      <w:pPr>
        <w:pStyle w:val="2"/>
        <w:bidi w:val="0"/>
      </w:pPr>
      <w:r>
        <w:rPr>
          <w:rFonts w:hint="eastAsia"/>
        </w:rPr>
        <w:t>2.采购代理机构信息</w:t>
      </w:r>
    </w:p>
    <w:p w14:paraId="12810A48">
      <w:pPr>
        <w:pStyle w:val="2"/>
        <w:bidi w:val="0"/>
      </w:pPr>
      <w:r>
        <w:rPr>
          <w:rFonts w:hint="eastAsia"/>
        </w:rPr>
        <w:t>名    称：辽宁奕泽项目管理有限公司</w:t>
      </w:r>
    </w:p>
    <w:p w14:paraId="558C58E8">
      <w:pPr>
        <w:pStyle w:val="2"/>
        <w:bidi w:val="0"/>
      </w:pPr>
      <w:r>
        <w:rPr>
          <w:rFonts w:hint="eastAsia"/>
        </w:rPr>
        <w:t>地    址：铁岭市凡河新区凡河镇政府西侧100米</w:t>
      </w:r>
    </w:p>
    <w:p w14:paraId="6DA574C0">
      <w:pPr>
        <w:pStyle w:val="2"/>
        <w:bidi w:val="0"/>
      </w:pPr>
      <w:r>
        <w:rPr>
          <w:rFonts w:hint="eastAsia"/>
        </w:rPr>
        <w:t>联 系 人：王女士</w:t>
      </w:r>
    </w:p>
    <w:p w14:paraId="5C1FF618">
      <w:pPr>
        <w:pStyle w:val="2"/>
        <w:bidi w:val="0"/>
      </w:pPr>
      <w:r>
        <w:rPr>
          <w:rFonts w:hint="eastAsia"/>
        </w:rPr>
        <w:t>联系方式：18041034876</w:t>
      </w:r>
    </w:p>
    <w:p w14:paraId="5DCBE9BA">
      <w:pPr>
        <w:pStyle w:val="2"/>
        <w:bidi w:val="0"/>
      </w:pPr>
      <w:r>
        <w:rPr>
          <w:rFonts w:hint="eastAsia"/>
        </w:rPr>
        <w:t> </w:t>
      </w:r>
    </w:p>
    <w:p w14:paraId="77561BEF">
      <w:pPr>
        <w:pStyle w:val="2"/>
        <w:bidi w:val="0"/>
      </w:pPr>
      <w:r>
        <w:rPr>
          <w:rFonts w:hint="eastAsia"/>
        </w:rPr>
        <w:t>辽宁奕泽项目管理有限公司</w:t>
      </w:r>
    </w:p>
    <w:p w14:paraId="56531E52">
      <w:pPr>
        <w:pStyle w:val="2"/>
        <w:bidi w:val="0"/>
      </w:pPr>
      <w:r>
        <w:rPr>
          <w:rFonts w:hint="eastAsia"/>
        </w:rPr>
        <w:t>2024年09月11日</w:t>
      </w:r>
    </w:p>
    <w:p w14:paraId="62D7CE2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B29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2024-09-11T06:00:25Z</dcterms:created>
  <dc:creator>28039</dc:creator>
  <cp:lastModifiedBy>沫燃 *</cp:lastModifiedBy>
  <dcterms:modified xsi:type="dcterms:W3CDTF">2024-09-11T06:00:33Z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7CB98C7AE72E46F7B5EEDC59FC37F585_12</vt:lpwstr>
  </property>
</Properties>
</file>