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3E0C6">
      <w:pPr>
        <w:pStyle w:val="2"/>
        <w:bidi w:val="0"/>
      </w:pPr>
      <w:r>
        <w:rPr>
          <w:rFonts w:hint="eastAsia"/>
        </w:rPr>
        <w:t> 广西交科新材料科技有限责任公司为保证项目供应需求，有效降低运输成本，现根据安全生产、经营形势需要，现拟组织开展项目所需的乳化沥青材料汽车运输服务采购工作，欢迎符合条件的供应商前来报名。请有意向参与的单位按照所述要求进行报价，具体内容及要求如下：</w:t>
      </w:r>
    </w:p>
    <w:p w14:paraId="5CA23CA1">
      <w:pPr>
        <w:pStyle w:val="2"/>
        <w:bidi w:val="0"/>
        <w:rPr>
          <w:rFonts w:hint="eastAsia"/>
        </w:rPr>
      </w:pPr>
      <w:r>
        <w:rPr>
          <w:rFonts w:hint="eastAsia"/>
        </w:rPr>
        <w:t>  一、采购概况</w:t>
      </w:r>
    </w:p>
    <w:p w14:paraId="3C658BFA">
      <w:pPr>
        <w:pStyle w:val="2"/>
        <w:bidi w:val="0"/>
        <w:rPr>
          <w:rFonts w:hint="eastAsia"/>
        </w:rPr>
      </w:pPr>
      <w:r>
        <w:rPr>
          <w:rFonts w:hint="eastAsia"/>
        </w:rPr>
        <w:t>  1.采购名称：</w:t>
      </w:r>
      <w:bookmarkStart w:id="0" w:name="_GoBack"/>
      <w:r>
        <w:rPr>
          <w:rFonts w:hint="eastAsia"/>
        </w:rPr>
        <w:t>广西交科新材料科技有限责任公司乳化沥青材料汽车运输服务采购</w:t>
      </w:r>
    </w:p>
    <w:bookmarkEnd w:id="0"/>
    <w:p w14:paraId="67F92393">
      <w:pPr>
        <w:pStyle w:val="2"/>
        <w:bidi w:val="0"/>
        <w:rPr>
          <w:rFonts w:hint="eastAsia"/>
        </w:rPr>
      </w:pPr>
      <w:r>
        <w:rPr>
          <w:rFonts w:hint="eastAsia"/>
        </w:rPr>
        <w:t>  2.项目运输起讫地点：广西壮族自治区境内，详见工程量清单。</w:t>
      </w:r>
    </w:p>
    <w:p w14:paraId="56311F0A">
      <w:pPr>
        <w:pStyle w:val="2"/>
        <w:bidi w:val="0"/>
        <w:rPr>
          <w:rFonts w:hint="eastAsia"/>
        </w:rPr>
      </w:pPr>
      <w:r>
        <w:rPr>
          <w:rFonts w:hint="eastAsia"/>
        </w:rPr>
        <w:t>  3.采购方式：公开询价采购</w:t>
      </w:r>
    </w:p>
    <w:p w14:paraId="7A430E25">
      <w:pPr>
        <w:pStyle w:val="2"/>
        <w:bidi w:val="0"/>
        <w:rPr>
          <w:rFonts w:hint="eastAsia"/>
        </w:rPr>
      </w:pPr>
      <w:r>
        <w:rPr>
          <w:rFonts w:hint="eastAsia"/>
        </w:rPr>
        <w:t>  二、采购内容</w:t>
      </w:r>
    </w:p>
    <w:p w14:paraId="61196EEC">
      <w:pPr>
        <w:pStyle w:val="2"/>
        <w:bidi w:val="0"/>
        <w:rPr>
          <w:rFonts w:hint="eastAsia"/>
        </w:rPr>
      </w:pPr>
      <w:r>
        <w:rPr>
          <w:rFonts w:hint="eastAsia"/>
        </w:rPr>
        <w:t>  1.运输标的物：乳化沥青，详见工程量清单</w:t>
      </w:r>
    </w:p>
    <w:p w14:paraId="0DA5FBB2">
      <w:pPr>
        <w:pStyle w:val="2"/>
        <w:bidi w:val="0"/>
        <w:rPr>
          <w:rFonts w:hint="eastAsia"/>
        </w:rPr>
      </w:pPr>
      <w:r>
        <w:rPr>
          <w:rFonts w:hint="eastAsia"/>
        </w:rPr>
        <w:t>  2.标的物数量：详见工程量清单。</w:t>
      </w:r>
    </w:p>
    <w:p w14:paraId="527C735B">
      <w:pPr>
        <w:pStyle w:val="2"/>
        <w:bidi w:val="0"/>
        <w:rPr>
          <w:rFonts w:hint="eastAsia"/>
        </w:rPr>
      </w:pPr>
      <w:r>
        <w:rPr>
          <w:rFonts w:hint="eastAsia"/>
        </w:rPr>
        <w:t>  3.采购上控金额：490000.00元。</w:t>
      </w:r>
    </w:p>
    <w:p w14:paraId="42FA2CC7">
      <w:pPr>
        <w:pStyle w:val="2"/>
        <w:bidi w:val="0"/>
        <w:rPr>
          <w:rFonts w:hint="eastAsia"/>
        </w:rPr>
      </w:pPr>
      <w:r>
        <w:rPr>
          <w:rFonts w:hint="eastAsia"/>
        </w:rPr>
        <w:t>  三、运输工程量清单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00"/>
        <w:gridCol w:w="400"/>
        <w:gridCol w:w="820"/>
        <w:gridCol w:w="820"/>
        <w:gridCol w:w="740"/>
        <w:gridCol w:w="850"/>
        <w:gridCol w:w="870"/>
        <w:gridCol w:w="820"/>
        <w:gridCol w:w="820"/>
      </w:tblGrid>
      <w:tr w14:paraId="6CE52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1EE1FA">
            <w:pPr>
              <w:pStyle w:val="2"/>
              <w:bidi w:val="0"/>
            </w:pPr>
            <w:r>
              <w:rPr>
                <w:rFonts w:hint="eastAsia"/>
              </w:rPr>
              <w:t>序号</w:t>
            </w:r>
          </w:p>
        </w:tc>
        <w:tc>
          <w:tcPr>
            <w:tcW w:w="4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3048B2">
            <w:pPr>
              <w:pStyle w:val="2"/>
              <w:bidi w:val="0"/>
            </w:pPr>
            <w:r>
              <w:rPr>
                <w:rFonts w:hint="eastAsia"/>
              </w:rPr>
              <w:t>品名</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0C7DFD">
            <w:pPr>
              <w:pStyle w:val="2"/>
              <w:bidi w:val="0"/>
            </w:pPr>
            <w:r>
              <w:rPr>
                <w:rFonts w:hint="eastAsia"/>
              </w:rPr>
              <w:t>①数量（吨）</w:t>
            </w:r>
          </w:p>
        </w:tc>
        <w:tc>
          <w:tcPr>
            <w:tcW w:w="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D82E4B">
            <w:pPr>
              <w:pStyle w:val="2"/>
              <w:bidi w:val="0"/>
            </w:pPr>
            <w:r>
              <w:rPr>
                <w:rFonts w:hint="eastAsia"/>
              </w:rPr>
              <w:t>每车运输数量（吨）</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5ACFB3">
            <w:pPr>
              <w:pStyle w:val="2"/>
              <w:bidi w:val="0"/>
            </w:pPr>
            <w:r>
              <w:rPr>
                <w:rFonts w:hint="eastAsia"/>
              </w:rPr>
              <w:t>②单价</w:t>
            </w:r>
          </w:p>
          <w:p w14:paraId="04FF3733">
            <w:pPr>
              <w:pStyle w:val="2"/>
              <w:bidi w:val="0"/>
            </w:pPr>
            <w:r>
              <w:rPr>
                <w:rFonts w:hint="eastAsia"/>
              </w:rPr>
              <w:t>（运距＜50公里，运距核算</w:t>
            </w:r>
          </w:p>
          <w:p w14:paraId="5751E54A">
            <w:pPr>
              <w:pStyle w:val="2"/>
              <w:bidi w:val="0"/>
            </w:pPr>
            <w:r>
              <w:rPr>
                <w:rFonts w:hint="eastAsia"/>
              </w:rPr>
              <w:t>标准：50</w:t>
            </w:r>
          </w:p>
          <w:p w14:paraId="7C8833DA">
            <w:pPr>
              <w:pStyle w:val="2"/>
              <w:bidi w:val="0"/>
            </w:pPr>
            <w:r>
              <w:rPr>
                <w:rFonts w:hint="eastAsia"/>
              </w:rPr>
              <w:t>公里）</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602846">
            <w:pPr>
              <w:pStyle w:val="2"/>
              <w:bidi w:val="0"/>
            </w:pPr>
            <w:r>
              <w:rPr>
                <w:rFonts w:hint="eastAsia"/>
              </w:rPr>
              <w:t>③单价</w:t>
            </w:r>
          </w:p>
          <w:p w14:paraId="455614CE">
            <w:pPr>
              <w:pStyle w:val="2"/>
              <w:bidi w:val="0"/>
            </w:pPr>
            <w:r>
              <w:rPr>
                <w:rFonts w:hint="eastAsia"/>
              </w:rPr>
              <w:t>（50公里</w:t>
            </w:r>
          </w:p>
          <w:p w14:paraId="3FFF088B">
            <w:pPr>
              <w:pStyle w:val="2"/>
              <w:bidi w:val="0"/>
            </w:pPr>
            <w:r>
              <w:rPr>
                <w:rFonts w:hint="eastAsia"/>
              </w:rPr>
              <w:t>≤运距≤100公里，运距核算标准：100</w:t>
            </w:r>
          </w:p>
          <w:p w14:paraId="5E5186BB">
            <w:pPr>
              <w:pStyle w:val="2"/>
              <w:bidi w:val="0"/>
            </w:pPr>
            <w:r>
              <w:rPr>
                <w:rFonts w:hint="eastAsia"/>
              </w:rPr>
              <w:t>公里）</w:t>
            </w:r>
          </w:p>
        </w:tc>
        <w:tc>
          <w:tcPr>
            <w:tcW w:w="8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FED563">
            <w:pPr>
              <w:pStyle w:val="2"/>
              <w:bidi w:val="0"/>
            </w:pPr>
            <w:r>
              <w:rPr>
                <w:rFonts w:hint="eastAsia"/>
              </w:rPr>
              <w:t>④单价</w:t>
            </w:r>
          </w:p>
          <w:p w14:paraId="4A03A4E2">
            <w:pPr>
              <w:pStyle w:val="2"/>
              <w:bidi w:val="0"/>
            </w:pPr>
            <w:r>
              <w:rPr>
                <w:rFonts w:hint="eastAsia"/>
              </w:rPr>
              <w:t>（100公里＜运距≤200</w:t>
            </w:r>
          </w:p>
          <w:p w14:paraId="6CC4DC29">
            <w:pPr>
              <w:pStyle w:val="2"/>
              <w:bidi w:val="0"/>
            </w:pPr>
            <w:r>
              <w:rPr>
                <w:rFonts w:hint="eastAsia"/>
              </w:rPr>
              <w:t>公里，</w:t>
            </w:r>
          </w:p>
          <w:p w14:paraId="32510F8D">
            <w:pPr>
              <w:pStyle w:val="2"/>
              <w:bidi w:val="0"/>
            </w:pPr>
            <w:r>
              <w:rPr>
                <w:rFonts w:hint="eastAsia"/>
              </w:rPr>
              <w:t>运距核算</w:t>
            </w:r>
          </w:p>
          <w:p w14:paraId="2DB79C7B">
            <w:pPr>
              <w:pStyle w:val="2"/>
              <w:bidi w:val="0"/>
            </w:pPr>
            <w:r>
              <w:rPr>
                <w:rFonts w:hint="eastAsia"/>
              </w:rPr>
              <w:t>标准：200</w:t>
            </w:r>
          </w:p>
          <w:p w14:paraId="2CD3129F">
            <w:pPr>
              <w:pStyle w:val="2"/>
              <w:bidi w:val="0"/>
            </w:pPr>
            <w:r>
              <w:rPr>
                <w:rFonts w:hint="eastAsia"/>
              </w:rPr>
              <w:t>公里）</w:t>
            </w:r>
          </w:p>
        </w:tc>
        <w:tc>
          <w:tcPr>
            <w:tcW w:w="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93E916">
            <w:pPr>
              <w:pStyle w:val="2"/>
              <w:bidi w:val="0"/>
            </w:pPr>
            <w:r>
              <w:rPr>
                <w:rFonts w:hint="eastAsia"/>
              </w:rPr>
              <w:t>⑤单价</w:t>
            </w:r>
          </w:p>
          <w:p w14:paraId="1E5CB621">
            <w:pPr>
              <w:pStyle w:val="2"/>
              <w:bidi w:val="0"/>
            </w:pPr>
            <w:r>
              <w:rPr>
                <w:rFonts w:hint="eastAsia"/>
              </w:rPr>
              <w:t>（运距＞200公里，运距核算标准：300公里）</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C2EFEF">
            <w:pPr>
              <w:pStyle w:val="2"/>
              <w:bidi w:val="0"/>
            </w:pPr>
            <w:r>
              <w:rPr>
                <w:rFonts w:hint="eastAsia"/>
              </w:rPr>
              <w:t>小计：合价（元）⑥=1/4①（50*②+100*③+200*④+300*⑤）</w:t>
            </w:r>
          </w:p>
        </w:tc>
      </w:tr>
      <w:tr w14:paraId="7CA4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FEF31B">
            <w:pPr>
              <w:pStyle w:val="2"/>
              <w:bidi w:val="0"/>
            </w:pPr>
            <w:r>
              <w:rPr>
                <w:rFonts w:hint="eastAsia"/>
              </w:rPr>
              <w:t>1</w:t>
            </w:r>
          </w:p>
        </w:tc>
        <w:tc>
          <w:tcPr>
            <w:tcW w:w="40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095017">
            <w:pPr>
              <w:pStyle w:val="2"/>
              <w:bidi w:val="0"/>
            </w:pPr>
            <w:r>
              <w:rPr>
                <w:rFonts w:hint="eastAsia"/>
              </w:rPr>
              <w:t>乳化沥青</w:t>
            </w: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20D341">
            <w:pPr>
              <w:pStyle w:val="2"/>
              <w:bidi w:val="0"/>
            </w:pPr>
            <w:r>
              <w:rPr>
                <w:rFonts w:hint="eastAsia"/>
              </w:rPr>
              <w:t>700</w:t>
            </w:r>
          </w:p>
        </w:tc>
        <w:tc>
          <w:tcPr>
            <w:tcW w:w="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10FFCE">
            <w:pPr>
              <w:pStyle w:val="2"/>
              <w:bidi w:val="0"/>
            </w:pPr>
            <w:r>
              <w:rPr>
                <w:rFonts w:hint="eastAsia"/>
              </w:rPr>
              <w:t>0＜每车数量＜5</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9931C8">
            <w:pPr>
              <w:pStyle w:val="2"/>
              <w:bidi w:val="0"/>
            </w:pPr>
            <w:r>
              <w:rPr>
                <w:rFonts w:hint="eastAsia"/>
              </w:rPr>
              <w:t> </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799482">
            <w:pPr>
              <w:pStyle w:val="2"/>
              <w:bidi w:val="0"/>
            </w:pPr>
            <w:r>
              <w:rPr>
                <w:rFonts w:hint="eastAsia"/>
              </w:rPr>
              <w:t> </w:t>
            </w:r>
          </w:p>
        </w:tc>
        <w:tc>
          <w:tcPr>
            <w:tcW w:w="8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2CD148">
            <w:pPr>
              <w:pStyle w:val="2"/>
              <w:bidi w:val="0"/>
            </w:pPr>
            <w:r>
              <w:rPr>
                <w:rFonts w:hint="eastAsia"/>
              </w:rPr>
              <w:t> </w:t>
            </w:r>
          </w:p>
        </w:tc>
        <w:tc>
          <w:tcPr>
            <w:tcW w:w="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9F0EF9">
            <w:pPr>
              <w:pStyle w:val="2"/>
              <w:bidi w:val="0"/>
            </w:pPr>
            <w:r>
              <w:rPr>
                <w:rFonts w:hint="eastAsia"/>
              </w:rPr>
              <w:t> </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EF5797">
            <w:pPr>
              <w:pStyle w:val="2"/>
              <w:bidi w:val="0"/>
            </w:pPr>
            <w:r>
              <w:rPr>
                <w:rFonts w:hint="eastAsia"/>
              </w:rPr>
              <w:t> </w:t>
            </w:r>
          </w:p>
        </w:tc>
      </w:tr>
      <w:tr w14:paraId="717C0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F5BF3D">
            <w:pPr>
              <w:pStyle w:val="2"/>
              <w:bidi w:val="0"/>
              <w:rPr>
                <w:rFonts w:hint="eastAsia"/>
              </w:rPr>
            </w:pPr>
          </w:p>
        </w:tc>
        <w:tc>
          <w:tcPr>
            <w:tcW w:w="4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A35E88">
            <w:pPr>
              <w:pStyle w:val="2"/>
              <w:bidi w:val="0"/>
              <w:rPr>
                <w:rFonts w:hint="eastAsia"/>
              </w:rPr>
            </w:pP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020FE3">
            <w:pPr>
              <w:pStyle w:val="2"/>
              <w:bidi w:val="0"/>
            </w:pPr>
            <w:r>
              <w:rPr>
                <w:rFonts w:hint="eastAsia"/>
              </w:rPr>
              <w:t>600</w:t>
            </w:r>
          </w:p>
        </w:tc>
        <w:tc>
          <w:tcPr>
            <w:tcW w:w="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C4B96">
            <w:pPr>
              <w:pStyle w:val="2"/>
              <w:bidi w:val="0"/>
            </w:pPr>
            <w:r>
              <w:rPr>
                <w:rFonts w:hint="eastAsia"/>
              </w:rPr>
              <w:t>5≤每车数量≤10</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033811">
            <w:pPr>
              <w:pStyle w:val="2"/>
              <w:bidi w:val="0"/>
            </w:pPr>
            <w:r>
              <w:rPr>
                <w:rFonts w:hint="eastAsia"/>
              </w:rPr>
              <w:t> </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A8057C">
            <w:pPr>
              <w:pStyle w:val="2"/>
              <w:bidi w:val="0"/>
            </w:pPr>
            <w:r>
              <w:rPr>
                <w:rFonts w:hint="eastAsia"/>
              </w:rPr>
              <w:t> </w:t>
            </w:r>
          </w:p>
        </w:tc>
        <w:tc>
          <w:tcPr>
            <w:tcW w:w="8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06B748">
            <w:pPr>
              <w:pStyle w:val="2"/>
              <w:bidi w:val="0"/>
            </w:pPr>
            <w:r>
              <w:rPr>
                <w:rFonts w:hint="eastAsia"/>
              </w:rPr>
              <w:t> </w:t>
            </w:r>
          </w:p>
        </w:tc>
        <w:tc>
          <w:tcPr>
            <w:tcW w:w="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8E586F">
            <w:pPr>
              <w:pStyle w:val="2"/>
              <w:bidi w:val="0"/>
            </w:pPr>
            <w:r>
              <w:rPr>
                <w:rFonts w:hint="eastAsia"/>
              </w:rPr>
              <w:t> </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94083">
            <w:pPr>
              <w:pStyle w:val="2"/>
              <w:bidi w:val="0"/>
            </w:pPr>
            <w:r>
              <w:rPr>
                <w:rFonts w:hint="eastAsia"/>
              </w:rPr>
              <w:t> </w:t>
            </w:r>
          </w:p>
        </w:tc>
      </w:tr>
      <w:tr w14:paraId="5C25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9410D5">
            <w:pPr>
              <w:pStyle w:val="2"/>
              <w:bidi w:val="0"/>
              <w:rPr>
                <w:rFonts w:hint="eastAsia"/>
              </w:rPr>
            </w:pPr>
          </w:p>
        </w:tc>
        <w:tc>
          <w:tcPr>
            <w:tcW w:w="4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C19718">
            <w:pPr>
              <w:pStyle w:val="2"/>
              <w:bidi w:val="0"/>
              <w:rPr>
                <w:rFonts w:hint="eastAsia"/>
              </w:rPr>
            </w:pP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826B4E">
            <w:pPr>
              <w:pStyle w:val="2"/>
              <w:bidi w:val="0"/>
            </w:pPr>
            <w:r>
              <w:rPr>
                <w:rFonts w:hint="eastAsia"/>
              </w:rPr>
              <w:t>300</w:t>
            </w:r>
          </w:p>
        </w:tc>
        <w:tc>
          <w:tcPr>
            <w:tcW w:w="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C0AED4">
            <w:pPr>
              <w:pStyle w:val="2"/>
              <w:bidi w:val="0"/>
            </w:pPr>
            <w:r>
              <w:rPr>
                <w:rFonts w:hint="eastAsia"/>
              </w:rPr>
              <w:t>10＜每车数量≤20</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0B1E58">
            <w:pPr>
              <w:pStyle w:val="2"/>
              <w:bidi w:val="0"/>
            </w:pPr>
            <w:r>
              <w:rPr>
                <w:rFonts w:hint="eastAsia"/>
              </w:rPr>
              <w:t> </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6C1971">
            <w:pPr>
              <w:pStyle w:val="2"/>
              <w:bidi w:val="0"/>
            </w:pPr>
            <w:r>
              <w:rPr>
                <w:rFonts w:hint="eastAsia"/>
              </w:rPr>
              <w:t> </w:t>
            </w:r>
          </w:p>
        </w:tc>
        <w:tc>
          <w:tcPr>
            <w:tcW w:w="8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1112B7">
            <w:pPr>
              <w:pStyle w:val="2"/>
              <w:bidi w:val="0"/>
            </w:pPr>
            <w:r>
              <w:rPr>
                <w:rFonts w:hint="eastAsia"/>
              </w:rPr>
              <w:t> </w:t>
            </w:r>
          </w:p>
        </w:tc>
        <w:tc>
          <w:tcPr>
            <w:tcW w:w="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23979D">
            <w:pPr>
              <w:pStyle w:val="2"/>
              <w:bidi w:val="0"/>
            </w:pPr>
            <w:r>
              <w:rPr>
                <w:rFonts w:hint="eastAsia"/>
              </w:rPr>
              <w:t> </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844D40">
            <w:pPr>
              <w:pStyle w:val="2"/>
              <w:bidi w:val="0"/>
            </w:pPr>
            <w:r>
              <w:rPr>
                <w:rFonts w:hint="eastAsia"/>
              </w:rPr>
              <w:t> </w:t>
            </w:r>
          </w:p>
        </w:tc>
      </w:tr>
      <w:tr w14:paraId="49AC9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40818E">
            <w:pPr>
              <w:pStyle w:val="2"/>
              <w:bidi w:val="0"/>
              <w:rPr>
                <w:rFonts w:hint="eastAsia"/>
              </w:rPr>
            </w:pPr>
          </w:p>
        </w:tc>
        <w:tc>
          <w:tcPr>
            <w:tcW w:w="40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4EBEBE">
            <w:pPr>
              <w:pStyle w:val="2"/>
              <w:bidi w:val="0"/>
              <w:rPr>
                <w:rFonts w:hint="eastAsia"/>
              </w:rPr>
            </w:pPr>
          </w:p>
        </w:tc>
        <w:tc>
          <w:tcPr>
            <w:tcW w:w="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442798">
            <w:pPr>
              <w:pStyle w:val="2"/>
              <w:bidi w:val="0"/>
            </w:pPr>
            <w:r>
              <w:rPr>
                <w:rFonts w:hint="eastAsia"/>
              </w:rPr>
              <w:t>300</w:t>
            </w:r>
          </w:p>
        </w:tc>
        <w:tc>
          <w:tcPr>
            <w:tcW w:w="6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867D19">
            <w:pPr>
              <w:pStyle w:val="2"/>
              <w:bidi w:val="0"/>
            </w:pPr>
            <w:r>
              <w:rPr>
                <w:rFonts w:hint="eastAsia"/>
              </w:rPr>
              <w:t>每车数量＞20</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67F549">
            <w:pPr>
              <w:pStyle w:val="2"/>
              <w:bidi w:val="0"/>
            </w:pPr>
            <w:r>
              <w:rPr>
                <w:rFonts w:hint="eastAsia"/>
              </w:rPr>
              <w:t> </w:t>
            </w:r>
          </w:p>
        </w:tc>
        <w:tc>
          <w:tcPr>
            <w:tcW w:w="8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BF2D11">
            <w:pPr>
              <w:pStyle w:val="2"/>
              <w:bidi w:val="0"/>
            </w:pPr>
            <w:r>
              <w:rPr>
                <w:rFonts w:hint="eastAsia"/>
              </w:rPr>
              <w:t> </w:t>
            </w:r>
          </w:p>
        </w:tc>
        <w:tc>
          <w:tcPr>
            <w:tcW w:w="8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65CD1E">
            <w:pPr>
              <w:pStyle w:val="2"/>
              <w:bidi w:val="0"/>
            </w:pPr>
            <w:r>
              <w:rPr>
                <w:rFonts w:hint="eastAsia"/>
              </w:rPr>
              <w:t> </w:t>
            </w:r>
          </w:p>
        </w:tc>
        <w:tc>
          <w:tcPr>
            <w:tcW w:w="8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82552F">
            <w:pPr>
              <w:pStyle w:val="2"/>
              <w:bidi w:val="0"/>
            </w:pPr>
            <w:r>
              <w:rPr>
                <w:rFonts w:hint="eastAsia"/>
              </w:rPr>
              <w:t> </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CB5A3C">
            <w:pPr>
              <w:pStyle w:val="2"/>
              <w:bidi w:val="0"/>
            </w:pPr>
            <w:r>
              <w:rPr>
                <w:rFonts w:hint="eastAsia"/>
              </w:rPr>
              <w:t> </w:t>
            </w:r>
          </w:p>
        </w:tc>
      </w:tr>
      <w:tr w14:paraId="59C2B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40" w:type="dxa"/>
            <w:gridSpan w:val="8"/>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083540">
            <w:pPr>
              <w:pStyle w:val="2"/>
              <w:bidi w:val="0"/>
            </w:pPr>
            <w:r>
              <w:rPr>
                <w:rFonts w:hint="eastAsia"/>
              </w:rPr>
              <w:t>总价合计（元）</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0C902C">
            <w:pPr>
              <w:pStyle w:val="2"/>
              <w:bidi w:val="0"/>
            </w:pPr>
            <w:r>
              <w:rPr>
                <w:rFonts w:hint="eastAsia"/>
              </w:rPr>
              <w:t> </w:t>
            </w:r>
          </w:p>
        </w:tc>
      </w:tr>
      <w:tr w14:paraId="16E91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40" w:type="dxa"/>
            <w:gridSpan w:val="9"/>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50155B">
            <w:pPr>
              <w:pStyle w:val="2"/>
              <w:bidi w:val="0"/>
            </w:pPr>
            <w:r>
              <w:rPr>
                <w:rFonts w:hint="eastAsia"/>
              </w:rPr>
              <w:t>表中合计数量1900吨，合计金额为暂估，实际数量与运距按甲方需求调整。</w:t>
            </w:r>
          </w:p>
        </w:tc>
      </w:tr>
    </w:tbl>
    <w:p w14:paraId="3E0DCC18">
      <w:pPr>
        <w:pStyle w:val="2"/>
        <w:bidi w:val="0"/>
        <w:rPr>
          <w:rFonts w:hint="eastAsia"/>
        </w:rPr>
      </w:pPr>
      <w:r>
        <w:rPr>
          <w:rFonts w:hint="eastAsia"/>
        </w:rPr>
        <w:t>说明：</w:t>
      </w:r>
    </w:p>
    <w:p w14:paraId="14A43472">
      <w:pPr>
        <w:pStyle w:val="2"/>
        <w:bidi w:val="0"/>
        <w:rPr>
          <w:rFonts w:hint="eastAsia"/>
        </w:rPr>
      </w:pPr>
      <w:r>
        <w:rPr>
          <w:rFonts w:hint="eastAsia"/>
        </w:rPr>
        <w:t>  （1）表中合计数量1900吨，实际数量按甲方需求调整，不作最终结算依据，结算以实际承运为准。</w:t>
      </w:r>
    </w:p>
    <w:p w14:paraId="70757A84">
      <w:pPr>
        <w:pStyle w:val="2"/>
        <w:bidi w:val="0"/>
        <w:rPr>
          <w:rFonts w:hint="eastAsia"/>
        </w:rPr>
      </w:pPr>
      <w:r>
        <w:rPr>
          <w:rFonts w:hint="eastAsia"/>
        </w:rPr>
        <w:t>  （2）表中运距为暂定运输（运送地点均为广西区内），不作为最终结算依据，结算以双方认可的实际运输距离为准；甲方安排专人配合乙方卸货，卸货完毕后乙方需将甲方相关货物包装运回至该批次发货地。</w:t>
      </w:r>
    </w:p>
    <w:p w14:paraId="58D573CB">
      <w:pPr>
        <w:pStyle w:val="2"/>
        <w:bidi w:val="0"/>
        <w:rPr>
          <w:rFonts w:hint="eastAsia"/>
        </w:rPr>
      </w:pPr>
      <w:r>
        <w:rPr>
          <w:rFonts w:hint="eastAsia"/>
        </w:rPr>
        <w:t>  （3）表中运距核算标准仅作为报价人计算总投标报价的标准，不作为结算依据。</w:t>
      </w:r>
    </w:p>
    <w:p w14:paraId="153A754E">
      <w:pPr>
        <w:pStyle w:val="2"/>
        <w:bidi w:val="0"/>
        <w:rPr>
          <w:rFonts w:hint="eastAsia"/>
        </w:rPr>
      </w:pPr>
      <w:r>
        <w:rPr>
          <w:rFonts w:hint="eastAsia"/>
        </w:rPr>
        <w:t>  （4）报价人需对表中各数量段进行报价。</w:t>
      </w:r>
    </w:p>
    <w:p w14:paraId="5F185614">
      <w:pPr>
        <w:pStyle w:val="2"/>
        <w:bidi w:val="0"/>
        <w:rPr>
          <w:rFonts w:hint="eastAsia"/>
        </w:rPr>
      </w:pPr>
      <w:r>
        <w:rPr>
          <w:rFonts w:hint="eastAsia"/>
        </w:rPr>
        <w:t>  （5）该运输服务范围为广西区内，运距和运输数量波动较大，请报价单位考虑报价风险，谨慎报价。</w:t>
      </w:r>
    </w:p>
    <w:p w14:paraId="4109ACB3">
      <w:pPr>
        <w:pStyle w:val="2"/>
        <w:bidi w:val="0"/>
        <w:rPr>
          <w:rFonts w:hint="eastAsia"/>
        </w:rPr>
      </w:pPr>
      <w:r>
        <w:rPr>
          <w:rFonts w:hint="eastAsia"/>
        </w:rPr>
        <w:t>  四、运输起讫时间要求</w:t>
      </w:r>
    </w:p>
    <w:p w14:paraId="6857E250">
      <w:pPr>
        <w:pStyle w:val="2"/>
        <w:bidi w:val="0"/>
        <w:rPr>
          <w:rFonts w:hint="eastAsia"/>
        </w:rPr>
      </w:pPr>
      <w:r>
        <w:rPr>
          <w:rFonts w:hint="eastAsia"/>
        </w:rPr>
        <w:t>  运输起讫时间：2024年9月至2025年8月。</w:t>
      </w:r>
    </w:p>
    <w:p w14:paraId="1D5CF4CA">
      <w:pPr>
        <w:pStyle w:val="2"/>
        <w:bidi w:val="0"/>
        <w:rPr>
          <w:rFonts w:hint="eastAsia"/>
        </w:rPr>
      </w:pPr>
      <w:r>
        <w:rPr>
          <w:rFonts w:hint="eastAsia"/>
        </w:rPr>
        <w:t>  五、供应商资格要求</w:t>
      </w:r>
    </w:p>
    <w:p w14:paraId="5E389D4F">
      <w:pPr>
        <w:pStyle w:val="2"/>
        <w:bidi w:val="0"/>
        <w:rPr>
          <w:rFonts w:hint="eastAsia"/>
        </w:rPr>
      </w:pPr>
      <w:r>
        <w:rPr>
          <w:rFonts w:hint="eastAsia"/>
        </w:rPr>
        <w:t>  （一）本次采购要求供应商须具备：</w:t>
      </w:r>
    </w:p>
    <w:p w14:paraId="59B659A8">
      <w:pPr>
        <w:pStyle w:val="2"/>
        <w:bidi w:val="0"/>
        <w:rPr>
          <w:rFonts w:hint="eastAsia"/>
        </w:rPr>
      </w:pPr>
      <w:r>
        <w:rPr>
          <w:rFonts w:hint="eastAsia"/>
        </w:rPr>
        <w:t>  1.资质最低要求：报价人必须是在集团公司或直属各单位注册登记、审查合格并完成招标平台注册认证的法人公司，且为广西交科新材料科技有限责任公司合格供应商；报价人需在中国境内依法注册，具有独立法人资格，具有合法、有效的企业法人营业执照。要求报价人为一般纳税人，能提供本单位或税务部门开具的增值税专用正规发票（合规、合法、有效、符合当前税率的增值税专用发票），具有一般公路货物运输能力。</w:t>
      </w:r>
    </w:p>
    <w:p w14:paraId="46B97427">
      <w:pPr>
        <w:pStyle w:val="2"/>
        <w:bidi w:val="0"/>
        <w:rPr>
          <w:rFonts w:hint="eastAsia"/>
        </w:rPr>
      </w:pPr>
      <w:r>
        <w:rPr>
          <w:rFonts w:hint="eastAsia"/>
        </w:rPr>
        <w:t>  2.信誉最低要求：在“信用中国”网站（http://www.creditchina.gov.cn/）中被列入“失信被执行人名单”的供应商，不得参加报名。在国家企业信用信息公示系统（http://www.gsxt.gov.cn/）中被列入“经营异常名录”或“严重违法失信企业名单”的供应商，不得参加报名。在近三年内被通报有不良记录的，不得参加报名。在采购人或北投集团合格供方再评定中有不良记录的，不得参加报名。</w:t>
      </w:r>
    </w:p>
    <w:p w14:paraId="67816B33">
      <w:pPr>
        <w:pStyle w:val="2"/>
        <w:bidi w:val="0"/>
        <w:rPr>
          <w:rFonts w:hint="eastAsia"/>
        </w:rPr>
      </w:pPr>
      <w:r>
        <w:rPr>
          <w:rFonts w:hint="eastAsia"/>
        </w:rPr>
        <w:t>  3.业绩最低要求：自2022年1月份以来，具有3个（或以上）公路货物运输项目相关经验，提供业绩证明（附相关合同页）。</w:t>
      </w:r>
    </w:p>
    <w:p w14:paraId="6CC218BC">
      <w:pPr>
        <w:pStyle w:val="2"/>
        <w:bidi w:val="0"/>
        <w:rPr>
          <w:rFonts w:hint="eastAsia"/>
        </w:rPr>
      </w:pPr>
      <w:r>
        <w:rPr>
          <w:rFonts w:hint="eastAsia"/>
        </w:rPr>
        <w:t>  4.本次采购不接受联合体报价。</w:t>
      </w:r>
    </w:p>
    <w:p w14:paraId="60A5B174">
      <w:pPr>
        <w:pStyle w:val="2"/>
        <w:bidi w:val="0"/>
        <w:rPr>
          <w:rFonts w:hint="eastAsia"/>
        </w:rPr>
      </w:pPr>
      <w:r>
        <w:rPr>
          <w:rFonts w:hint="eastAsia"/>
        </w:rPr>
        <w:t>  六、报名条件及要求</w:t>
      </w:r>
    </w:p>
    <w:p w14:paraId="0BF54365">
      <w:pPr>
        <w:pStyle w:val="2"/>
        <w:bidi w:val="0"/>
        <w:rPr>
          <w:rFonts w:hint="eastAsia"/>
        </w:rPr>
      </w:pPr>
      <w:r>
        <w:rPr>
          <w:rFonts w:hint="eastAsia"/>
        </w:rPr>
        <w:t>  1.已在采购人或北投集团合格供方名录范围之内，无不良记录的供应商，如满足本采购公告第五点供应商资格要求的，可直接在广西北部湾投资集团有限公司电子招采平台https://ebidding.bgigc.com注册登录供应商账号，查看采购公告并进行报名，上传待报名审核通过后下载领取采购文件。</w:t>
      </w:r>
    </w:p>
    <w:p w14:paraId="371A74E5">
      <w:pPr>
        <w:pStyle w:val="2"/>
        <w:bidi w:val="0"/>
        <w:rPr>
          <w:rFonts w:hint="eastAsia"/>
        </w:rPr>
      </w:pPr>
      <w:r>
        <w:rPr>
          <w:rFonts w:hint="eastAsia"/>
        </w:rPr>
        <w:t>  2.未在采购人或北投集团合格供方名录范围之内的供应商，请先提交纸质材料申请加入采购人合格供方名录，待审批、备案后方可在广西北部湾投资集团有限公司电子招采平台报名领取采购文件。</w:t>
      </w:r>
    </w:p>
    <w:p w14:paraId="5C88B122">
      <w:pPr>
        <w:pStyle w:val="2"/>
        <w:bidi w:val="0"/>
        <w:rPr>
          <w:rFonts w:hint="eastAsia"/>
        </w:rPr>
      </w:pPr>
      <w:r>
        <w:rPr>
          <w:rFonts w:hint="eastAsia"/>
        </w:rPr>
        <w:t>  3.报名需上传材料：营业执照、法定代表人身份证明或授权委托书、报价单位信誉要求证明（最新日期的“信用中国报告”和“中国裁判文书网”网站无相关失信、犯罪行为记录截图）、开户许可证、广西交科新材料科技有限责任公司入库供应商证明（如线上入库流程结束后的截图）。上述所列资料的原件复印件每页须加盖公章再扫描为PDF文件上传。</w:t>
      </w:r>
    </w:p>
    <w:p w14:paraId="1E5AE036">
      <w:pPr>
        <w:pStyle w:val="2"/>
        <w:bidi w:val="0"/>
        <w:rPr>
          <w:rFonts w:hint="eastAsia"/>
        </w:rPr>
      </w:pPr>
      <w:r>
        <w:rPr>
          <w:rFonts w:hint="eastAsia"/>
        </w:rPr>
        <w:t>  4.报名时间：公告发布之日起至2024年09月24日12时00分（法定公休日、法定节假日除外），每日上午8:30～12:00，下午14:30～17:30（北京时间，下同）。逾期报名，采购人不予受理。</w:t>
      </w:r>
    </w:p>
    <w:p w14:paraId="71CAB899">
      <w:pPr>
        <w:pStyle w:val="2"/>
        <w:bidi w:val="0"/>
        <w:rPr>
          <w:rFonts w:hint="eastAsia"/>
        </w:rPr>
      </w:pPr>
      <w:r>
        <w:rPr>
          <w:rFonts w:hint="eastAsia"/>
        </w:rPr>
        <w:t>  5.供应商在报名后如不参与报价的请书面告知原因，如在报名后无故不参与报价的，则采购人酌情在以后评审中扣分。</w:t>
      </w:r>
    </w:p>
    <w:p w14:paraId="56BB42F2">
      <w:pPr>
        <w:pStyle w:val="2"/>
        <w:bidi w:val="0"/>
        <w:rPr>
          <w:rFonts w:hint="eastAsia"/>
        </w:rPr>
      </w:pPr>
      <w:r>
        <w:rPr>
          <w:rFonts w:hint="eastAsia"/>
        </w:rPr>
        <w:t>  七、采购文件的获取及报价文件要求</w:t>
      </w:r>
    </w:p>
    <w:p w14:paraId="39C1D33B">
      <w:pPr>
        <w:pStyle w:val="2"/>
        <w:bidi w:val="0"/>
        <w:rPr>
          <w:rFonts w:hint="eastAsia"/>
        </w:rPr>
      </w:pPr>
      <w:r>
        <w:rPr>
          <w:rFonts w:hint="eastAsia"/>
        </w:rPr>
        <w:t>  （一）采购文件获取</w:t>
      </w:r>
    </w:p>
    <w:p w14:paraId="1E027596">
      <w:pPr>
        <w:pStyle w:val="2"/>
        <w:bidi w:val="0"/>
        <w:rPr>
          <w:rFonts w:hint="eastAsia"/>
        </w:rPr>
      </w:pPr>
      <w:r>
        <w:rPr>
          <w:rFonts w:hint="eastAsia"/>
        </w:rPr>
        <w:t>  本次采购文件采用电子版方式发布。已报名成功的供应商可直接从广西北部湾投资集团有限公司电子招采平台（https://ebidding.bgigc.com/ ）上下载电子版采购文件（“采购管理”→“我参与的项目”→“参与项目”→“采购文件”查看采购文件。）</w:t>
      </w:r>
    </w:p>
    <w:p w14:paraId="6CE20FAD">
      <w:pPr>
        <w:pStyle w:val="2"/>
        <w:bidi w:val="0"/>
        <w:rPr>
          <w:rFonts w:hint="eastAsia"/>
        </w:rPr>
      </w:pPr>
      <w:r>
        <w:rPr>
          <w:rFonts w:hint="eastAsia"/>
        </w:rPr>
        <w:t>  （二）报价文件要求</w:t>
      </w:r>
    </w:p>
    <w:p w14:paraId="448E5106">
      <w:pPr>
        <w:pStyle w:val="2"/>
        <w:bidi w:val="0"/>
        <w:rPr>
          <w:rFonts w:hint="eastAsia"/>
        </w:rPr>
      </w:pPr>
      <w:r>
        <w:rPr>
          <w:rFonts w:hint="eastAsia"/>
        </w:rPr>
        <w:t>  具体要求见采购文件。</w:t>
      </w:r>
    </w:p>
    <w:p w14:paraId="66DBBE09">
      <w:pPr>
        <w:pStyle w:val="2"/>
        <w:bidi w:val="0"/>
        <w:rPr>
          <w:rFonts w:hint="eastAsia"/>
        </w:rPr>
      </w:pPr>
      <w:r>
        <w:rPr>
          <w:rFonts w:hint="eastAsia"/>
        </w:rPr>
        <w:t>  （三）报价文件的递交及要求</w:t>
      </w:r>
    </w:p>
    <w:p w14:paraId="51F05C92">
      <w:pPr>
        <w:pStyle w:val="2"/>
        <w:bidi w:val="0"/>
        <w:rPr>
          <w:rFonts w:hint="eastAsia"/>
        </w:rPr>
      </w:pPr>
      <w:r>
        <w:rPr>
          <w:rFonts w:hint="eastAsia"/>
        </w:rPr>
        <w:t>  1.报价文件递交截止时间：2024年09月25日15时00分（北京时间）。具体内容见采购文件。</w:t>
      </w:r>
    </w:p>
    <w:p w14:paraId="098BD9B7">
      <w:pPr>
        <w:pStyle w:val="2"/>
        <w:bidi w:val="0"/>
        <w:rPr>
          <w:rFonts w:hint="eastAsia"/>
        </w:rPr>
      </w:pPr>
      <w:r>
        <w:rPr>
          <w:rFonts w:hint="eastAsia"/>
        </w:rPr>
        <w:t>  八、联系方式</w:t>
      </w:r>
    </w:p>
    <w:p w14:paraId="746EDACE">
      <w:pPr>
        <w:pStyle w:val="2"/>
        <w:bidi w:val="0"/>
        <w:rPr>
          <w:rFonts w:hint="eastAsia"/>
        </w:rPr>
      </w:pPr>
      <w:r>
        <w:rPr>
          <w:rFonts w:hint="eastAsia"/>
        </w:rPr>
        <w:t>  采购人：广西交科新材料科技有限责任公司</w:t>
      </w:r>
    </w:p>
    <w:p w14:paraId="308A8CAF">
      <w:pPr>
        <w:pStyle w:val="2"/>
        <w:bidi w:val="0"/>
        <w:rPr>
          <w:rFonts w:hint="eastAsia"/>
        </w:rPr>
      </w:pPr>
      <w:r>
        <w:rPr>
          <w:rFonts w:hint="eastAsia"/>
        </w:rPr>
        <w:t>  地址：广西南宁市西乡塘区高新二路6号</w:t>
      </w:r>
    </w:p>
    <w:p w14:paraId="0B595945">
      <w:pPr>
        <w:pStyle w:val="2"/>
        <w:bidi w:val="0"/>
        <w:rPr>
          <w:rFonts w:hint="eastAsia"/>
        </w:rPr>
      </w:pPr>
      <w:r>
        <w:rPr>
          <w:rFonts w:hint="eastAsia"/>
        </w:rPr>
        <w:t>  技术联系人：陈工  13877110277  </w:t>
      </w:r>
    </w:p>
    <w:p w14:paraId="65CE56DB">
      <w:pPr>
        <w:pStyle w:val="2"/>
        <w:bidi w:val="0"/>
        <w:rPr>
          <w:rFonts w:hint="eastAsia"/>
        </w:rPr>
      </w:pPr>
      <w:r>
        <w:rPr>
          <w:rFonts w:hint="eastAsia"/>
        </w:rPr>
        <w:t>  监督联系人：唐工  15277243806</w:t>
      </w:r>
    </w:p>
    <w:p w14:paraId="7E3A1365">
      <w:pPr>
        <w:pStyle w:val="2"/>
        <w:bidi w:val="0"/>
        <w:rPr>
          <w:rFonts w:hint="eastAsia"/>
        </w:rPr>
      </w:pPr>
      <w:r>
        <w:rPr>
          <w:rFonts w:hint="eastAsia"/>
        </w:rPr>
        <w:t>  广西北部湾投资集团有限公司电子招投标系统：客服联系电话：0771-3135863</w:t>
      </w:r>
    </w:p>
    <w:p w14:paraId="6F60918E">
      <w:pPr>
        <w:pStyle w:val="2"/>
        <w:bidi w:val="0"/>
        <w:rPr>
          <w:rFonts w:hint="eastAsia"/>
        </w:rPr>
      </w:pPr>
      <w:r>
        <w:rPr>
          <w:rFonts w:hint="eastAsia"/>
        </w:rPr>
        <w:t> </w:t>
      </w:r>
    </w:p>
    <w:p w14:paraId="30AA6B68">
      <w:pPr>
        <w:pStyle w:val="2"/>
        <w:bidi w:val="0"/>
        <w:rPr>
          <w:rFonts w:hint="eastAsia"/>
        </w:rPr>
      </w:pPr>
      <w:r>
        <w:rPr>
          <w:rFonts w:hint="eastAsia"/>
        </w:rPr>
        <w:t> </w:t>
      </w:r>
    </w:p>
    <w:p w14:paraId="239F0FA9">
      <w:pPr>
        <w:pStyle w:val="2"/>
        <w:bidi w:val="0"/>
        <w:rPr>
          <w:rFonts w:hint="eastAsia"/>
        </w:rPr>
      </w:pPr>
      <w:r>
        <w:rPr>
          <w:rFonts w:hint="eastAsia"/>
        </w:rPr>
        <w:t>广西交科新材料科技有限责任公司</w:t>
      </w:r>
    </w:p>
    <w:p w14:paraId="3037655C">
      <w:pPr>
        <w:pStyle w:val="2"/>
        <w:bidi w:val="0"/>
        <w:rPr>
          <w:rFonts w:hint="eastAsia"/>
        </w:rPr>
      </w:pPr>
      <w:r>
        <w:rPr>
          <w:rFonts w:hint="eastAsia"/>
        </w:rPr>
        <w:t>2024年9月19日</w:t>
      </w:r>
    </w:p>
    <w:p w14:paraId="21657F0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698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2024-09-19T07:08:27Z</dcterms:created>
  <dc:creator>28039</dc:creator>
  <cp:lastModifiedBy>沫燃 *</cp:lastModifiedBy>
  <dcterms:modified xsi:type="dcterms:W3CDTF">2024-09-19T07:08:55Z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EF83DE235C8B4CBC8A072EAEAFBE33F8_12</vt:lpwstr>
  </property>
</Properties>
</file>