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59C27">
      <w:pPr>
        <w:pStyle w:val="2"/>
        <w:bidi w:val="0"/>
      </w:pPr>
      <w:r>
        <w:rPr>
          <w:rFonts w:hint="eastAsia"/>
        </w:rPr>
        <w:t>寻源公告</w:t>
      </w:r>
    </w:p>
    <w:p w14:paraId="740D7B71">
      <w:pPr>
        <w:pStyle w:val="2"/>
        <w:bidi w:val="0"/>
        <w:rPr>
          <w:rFonts w:hint="eastAsia"/>
        </w:rPr>
      </w:pPr>
      <w:r>
        <w:rPr>
          <w:rFonts w:hint="eastAsia"/>
        </w:rPr>
        <w:t>公告编号：YSXYGG202409180013</w:t>
      </w:r>
    </w:p>
    <w:p w14:paraId="1D2D2DA1">
      <w:pPr>
        <w:pStyle w:val="2"/>
        <w:bidi w:val="0"/>
        <w:rPr>
          <w:rFonts w:hint="eastAsia"/>
        </w:rPr>
      </w:pPr>
      <w:r>
        <w:rPr>
          <w:rFonts w:hint="eastAsia"/>
        </w:rPr>
        <w:t>一、采购项目基本情况</w:t>
      </w:r>
    </w:p>
    <w:p w14:paraId="188281A1">
      <w:pPr>
        <w:pStyle w:val="2"/>
        <w:bidi w:val="0"/>
        <w:rPr>
          <w:rFonts w:hint="eastAsia"/>
        </w:rPr>
      </w:pPr>
      <w:r>
        <w:rPr>
          <w:rFonts w:hint="eastAsia"/>
        </w:rPr>
        <w:t>采购人：华润润致(河南)医疗器械有限公司</w:t>
      </w:r>
    </w:p>
    <w:p w14:paraId="797BB083">
      <w:pPr>
        <w:pStyle w:val="2"/>
        <w:bidi w:val="0"/>
        <w:rPr>
          <w:rFonts w:hint="eastAsia"/>
        </w:rPr>
      </w:pPr>
      <w:r>
        <w:rPr>
          <w:rFonts w:hint="eastAsia"/>
        </w:rPr>
        <w:t>采购项目编号：PUR202409180025</w:t>
      </w:r>
    </w:p>
    <w:p w14:paraId="29311B60">
      <w:pPr>
        <w:pStyle w:val="2"/>
        <w:bidi w:val="0"/>
        <w:rPr>
          <w:rFonts w:hint="eastAsia"/>
        </w:rPr>
      </w:pPr>
      <w:r>
        <w:rPr>
          <w:rFonts w:hint="eastAsia"/>
        </w:rPr>
        <w:t>采购项目名称：</w:t>
      </w:r>
      <w:bookmarkStart w:id="0" w:name="_GoBack"/>
      <w:r>
        <w:rPr>
          <w:rFonts w:hint="eastAsia"/>
        </w:rPr>
        <w:t>华润润致(河南)医疗器械物流运输服务项目</w:t>
      </w:r>
      <w:bookmarkEnd w:id="0"/>
    </w:p>
    <w:p w14:paraId="21EA50D3">
      <w:pPr>
        <w:pStyle w:val="2"/>
        <w:bidi w:val="0"/>
        <w:rPr>
          <w:rFonts w:hint="eastAsia"/>
        </w:rPr>
      </w:pPr>
      <w:r>
        <w:rPr>
          <w:rFonts w:hint="eastAsia"/>
        </w:rPr>
        <w:t>采购内容和范围：华润润致(河南)医疗器械物流运输服务项目，服务期限1年，河南省内地区，3.医疗器械年均发货总量约为70000件，随着公司业务模式的调整，运量会出现浮动，最终以实际业务需求量为准。承运商需提供上门提货、装卸及配送服务，同时能保证器械配送质量及配送时效。由我方提供配送信息，由承运商按照我方时效要求进行配送至客户签收并返还回执。</w:t>
      </w:r>
    </w:p>
    <w:p w14:paraId="6298FEB5">
      <w:pPr>
        <w:pStyle w:val="2"/>
        <w:bidi w:val="0"/>
        <w:rPr>
          <w:rFonts w:hint="eastAsia"/>
        </w:rPr>
      </w:pPr>
      <w:r>
        <w:rPr>
          <w:rFonts w:hint="eastAsia"/>
        </w:rPr>
        <w:t>是否采用费率寻源：否</w:t>
      </w:r>
    </w:p>
    <w:p w14:paraId="3E8F9E87">
      <w:pPr>
        <w:pStyle w:val="2"/>
        <w:bidi w:val="0"/>
        <w:rPr>
          <w:rFonts w:hint="eastAsia"/>
        </w:rPr>
      </w:pPr>
      <w:r>
        <w:rPr>
          <w:rFonts w:hint="eastAsia"/>
        </w:rPr>
        <w:t>二、供应商资格要求</w:t>
      </w:r>
    </w:p>
    <w:p w14:paraId="5D6C9B6F">
      <w:pPr>
        <w:pStyle w:val="2"/>
        <w:bidi w:val="0"/>
        <w:rPr>
          <w:rFonts w:hint="eastAsia"/>
        </w:rPr>
      </w:pPr>
      <w:r>
        <w:rPr>
          <w:rFonts w:hint="eastAsia"/>
        </w:rPr>
        <w:t>1. 资格要求:（1）具有独立法人或自他组织资格；</w:t>
      </w:r>
      <w:r>
        <w:rPr>
          <w:rFonts w:hint="eastAsia"/>
        </w:rPr>
        <w:br w:type="textWrapping"/>
      </w:r>
      <w:r>
        <w:rPr>
          <w:rFonts w:hint="eastAsia"/>
        </w:rPr>
        <w:t>（2）需提供营业执照；</w:t>
      </w:r>
      <w:r>
        <w:rPr>
          <w:rFonts w:hint="eastAsia"/>
        </w:rPr>
        <w:br w:type="textWrapping"/>
      </w:r>
      <w:r>
        <w:rPr>
          <w:rFonts w:hint="eastAsia"/>
        </w:rPr>
        <w:t>（3）拥有封闭厢式车辆不少于10台（提供车辆清单加盖公章以及车辆行驶证）；</w:t>
      </w:r>
      <w:r>
        <w:rPr>
          <w:rFonts w:hint="eastAsia"/>
        </w:rPr>
        <w:br w:type="textWrapping"/>
      </w:r>
      <w:r>
        <w:rPr>
          <w:rFonts w:hint="eastAsia"/>
        </w:rPr>
        <w:t>（4）每台车辆均有货物险（提供保险证明材料）；</w:t>
      </w:r>
      <w:r>
        <w:rPr>
          <w:rFonts w:hint="eastAsia"/>
        </w:rPr>
        <w:br w:type="textWrapping"/>
      </w:r>
      <w:r>
        <w:rPr>
          <w:rFonts w:hint="eastAsia"/>
        </w:rPr>
        <w:t>（5）《道路运输许可证》或《快递业务经营许可证》或其他许可证照复印件。</w:t>
      </w:r>
      <w:r>
        <w:rPr>
          <w:rFonts w:hint="eastAsia"/>
        </w:rPr>
        <w:br w:type="textWrapping"/>
      </w:r>
      <w:r>
        <w:rPr>
          <w:rFonts w:hint="eastAsia"/>
        </w:rPr>
        <w:t>（6）司机配送人员的体检报告或者健康证。</w:t>
      </w:r>
      <w:r>
        <w:rPr>
          <w:rFonts w:hint="eastAsia"/>
        </w:rPr>
        <w:br w:type="textWrapping"/>
      </w:r>
      <w:r>
        <w:rPr>
          <w:rFonts w:hint="eastAsia"/>
        </w:rPr>
        <w:t>（7）司机配送人员的培训档案。</w:t>
      </w:r>
    </w:p>
    <w:p w14:paraId="31522C84">
      <w:pPr>
        <w:pStyle w:val="2"/>
        <w:bidi w:val="0"/>
        <w:rPr>
          <w:rFonts w:hint="eastAsia"/>
        </w:rPr>
      </w:pPr>
      <w:r>
        <w:rPr>
          <w:rFonts w:hint="eastAsia"/>
        </w:rPr>
        <w:t>三、采购文件的获取</w:t>
      </w:r>
    </w:p>
    <w:p w14:paraId="59AF240B">
      <w:pPr>
        <w:pStyle w:val="2"/>
        <w:bidi w:val="0"/>
        <w:rPr>
          <w:rFonts w:hint="eastAsia"/>
        </w:rPr>
      </w:pPr>
      <w:r>
        <w:rPr>
          <w:rFonts w:hint="eastAsia"/>
        </w:rPr>
        <w:t>采购文件在华润集团守正电子招标平台发布，不再另行线下提供纸质采购文件，凡有意参与者可在本公告期间自行登陆守正平台查看和下载采购文件。</w:t>
      </w:r>
    </w:p>
    <w:p w14:paraId="190A752B">
      <w:pPr>
        <w:pStyle w:val="2"/>
        <w:bidi w:val="0"/>
        <w:rPr>
          <w:rFonts w:hint="eastAsia"/>
        </w:rPr>
      </w:pPr>
      <w:r>
        <w:rPr>
          <w:rFonts w:hint="eastAsia"/>
        </w:rPr>
        <w:t>四、响应文件的提交</w:t>
      </w:r>
    </w:p>
    <w:p w14:paraId="3E41CDE3">
      <w:pPr>
        <w:pStyle w:val="2"/>
        <w:bidi w:val="0"/>
        <w:rPr>
          <w:rFonts w:hint="eastAsia"/>
        </w:rPr>
      </w:pPr>
      <w:r>
        <w:rPr>
          <w:rFonts w:hint="eastAsia"/>
        </w:rPr>
        <w:t>响应文件提交/报价截止时间： 2024-09-21 08:00:00 （北京时间，若有变化另行通知）。</w:t>
      </w:r>
    </w:p>
    <w:p w14:paraId="0CFB8615">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62501654">
      <w:pPr>
        <w:pStyle w:val="2"/>
        <w:bidi w:val="0"/>
        <w:rPr>
          <w:rFonts w:hint="eastAsia"/>
        </w:rPr>
      </w:pPr>
      <w:r>
        <w:rPr>
          <w:rFonts w:hint="eastAsia"/>
        </w:rPr>
        <w:t>五、采购人联系方式</w:t>
      </w:r>
    </w:p>
    <w:p w14:paraId="114EE0BB">
      <w:pPr>
        <w:pStyle w:val="2"/>
        <w:bidi w:val="0"/>
        <w:rPr>
          <w:rFonts w:hint="eastAsia"/>
        </w:rPr>
      </w:pPr>
      <w:r>
        <w:rPr>
          <w:rFonts w:hint="eastAsia"/>
        </w:rPr>
        <w:t>联系人：何文</w:t>
      </w:r>
    </w:p>
    <w:p w14:paraId="65FE9CC7">
      <w:pPr>
        <w:pStyle w:val="2"/>
        <w:bidi w:val="0"/>
        <w:rPr>
          <w:rFonts w:hint="eastAsia"/>
        </w:rPr>
      </w:pPr>
      <w:r>
        <w:rPr>
          <w:rFonts w:hint="eastAsia"/>
        </w:rPr>
        <w:t>电话：13523530812</w:t>
      </w:r>
    </w:p>
    <w:p w14:paraId="7814C4AE">
      <w:pPr>
        <w:pStyle w:val="2"/>
        <w:bidi w:val="0"/>
        <w:rPr>
          <w:rFonts w:hint="eastAsia"/>
        </w:rPr>
      </w:pPr>
      <w:r>
        <w:rPr>
          <w:rFonts w:hint="eastAsia"/>
        </w:rPr>
        <w:t>邮箱：279746936@qq.com</w:t>
      </w:r>
    </w:p>
    <w:p w14:paraId="038D8E27">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2020"/>
        <w:gridCol w:w="580"/>
        <w:gridCol w:w="1060"/>
        <w:gridCol w:w="1060"/>
      </w:tblGrid>
      <w:tr w14:paraId="449A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046F07">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BB9DBA">
            <w:pPr>
              <w:pStyle w:val="2"/>
              <w:bidi w:val="0"/>
            </w:pPr>
            <w:r>
              <w:rPr>
                <w:rFonts w:hint="eastAsia"/>
              </w:rPr>
              <w:t>物品/项目名称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AA0DEE">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F1500C">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FD7FE9">
            <w:pPr>
              <w:pStyle w:val="2"/>
              <w:bidi w:val="0"/>
            </w:pPr>
            <w:r>
              <w:rPr>
                <w:rFonts w:hint="eastAsia"/>
              </w:rPr>
              <w:t>补充说明</w:t>
            </w:r>
          </w:p>
        </w:tc>
      </w:tr>
      <w:tr w14:paraId="2BE2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9BFEB1">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ADAE40">
            <w:pPr>
              <w:pStyle w:val="2"/>
              <w:bidi w:val="0"/>
            </w:pPr>
            <w:r>
              <w:rPr>
                <w:rFonts w:hint="eastAsia"/>
              </w:rPr>
              <w:t>物流运输服务项目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3210DE">
            <w:pPr>
              <w:pStyle w:val="2"/>
              <w:bidi w:val="0"/>
            </w:pPr>
            <w:r>
              <w:rPr>
                <w:rFonts w:hint="eastAsia"/>
              </w:rPr>
              <w:t>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3EEBF8">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63AC34">
            <w:pPr>
              <w:pStyle w:val="2"/>
              <w:bidi w:val="0"/>
            </w:pPr>
            <w:r>
              <w:rPr>
                <w:rFonts w:hint="eastAsia"/>
              </w:rPr>
              <w:t>无</w:t>
            </w:r>
          </w:p>
        </w:tc>
      </w:tr>
    </w:tbl>
    <w:p w14:paraId="24A5EF43">
      <w:pPr>
        <w:pStyle w:val="2"/>
        <w:bidi w:val="0"/>
        <w:rPr>
          <w:rFonts w:hint="eastAsia"/>
        </w:rPr>
      </w:pPr>
      <w:r>
        <w:rPr>
          <w:rFonts w:hint="eastAsia"/>
        </w:rPr>
        <w:t>七、采购说明</w:t>
      </w:r>
    </w:p>
    <w:p w14:paraId="1B677223">
      <w:pPr>
        <w:pStyle w:val="2"/>
        <w:bidi w:val="0"/>
        <w:rPr>
          <w:rFonts w:hint="eastAsia"/>
        </w:rPr>
      </w:pPr>
      <w:r>
        <w:rPr>
          <w:rFonts w:hint="eastAsia"/>
        </w:rPr>
        <w:t>河南省内器械产品物流发货外包形式，年均发货量在70000件左右。承运商需提供上门提货、装卸及配送服务，同时能保证器械产品配送质量及配送时效，随着业务增长数据可能会有浮动最终以实际业务需求量为准。由我方提供配送信息，由承运商按照我方时效要求进行配送至客户签收并返还回执。</w:t>
      </w:r>
    </w:p>
    <w:p w14:paraId="5D4E898F">
      <w:pPr>
        <w:pStyle w:val="2"/>
        <w:bidi w:val="0"/>
        <w:rPr>
          <w:rFonts w:hint="eastAsia"/>
        </w:rPr>
      </w:pPr>
      <w:r>
        <w:rPr>
          <w:rFonts w:hint="eastAsia"/>
        </w:rPr>
        <w:t>八、其它事项</w:t>
      </w:r>
    </w:p>
    <w:p w14:paraId="18D0FEC7">
      <w:pPr>
        <w:pStyle w:val="2"/>
        <w:bidi w:val="0"/>
        <w:rPr>
          <w:rFonts w:hint="eastAsia"/>
        </w:rPr>
      </w:pPr>
      <w:r>
        <w:rPr>
          <w:rFonts w:hint="eastAsia"/>
        </w:rPr>
        <w:t>1.本公告在华润集团守正电子招标平台（https://szecp.crc.com.cn）上公开发布。</w:t>
      </w:r>
    </w:p>
    <w:p w14:paraId="0A7B2750">
      <w:pPr>
        <w:pStyle w:val="2"/>
        <w:bidi w:val="0"/>
        <w:rPr>
          <w:rFonts w:hint="eastAsia"/>
        </w:rPr>
      </w:pPr>
      <w:r>
        <w:rPr>
          <w:rFonts w:hint="eastAsia"/>
        </w:rPr>
        <w:t>2.本项目采购通过守正平台线上进行，供应商需注册华润集团守正电子招标平台，按需办理CA电子钥匙（用于需插CA锁报价的项目），通过平台进行响应文件的递交或报价，具体操作步骤可查阅网站首页帮助中心的操作手册，也可以联系守正客服。</w:t>
      </w:r>
    </w:p>
    <w:p w14:paraId="30A6A76F">
      <w:pPr>
        <w:pStyle w:val="2"/>
        <w:bidi w:val="0"/>
        <w:rPr>
          <w:rFonts w:hint="eastAsia"/>
        </w:rPr>
      </w:pPr>
      <w:r>
        <w:rPr>
          <w:rFonts w:hint="eastAsia"/>
        </w:rPr>
        <w:t>3.答疑澄清、通知等文件一经在华润集团守正电子招标平台发布，视为已发放给相应供应商（发放时间即为发出时间），请随时关注华润集团守正电子招标平台发布的相关信息，并及时查阅和处理。</w:t>
      </w:r>
    </w:p>
    <w:p w14:paraId="439A95F6">
      <w:pPr>
        <w:pStyle w:val="2"/>
        <w:bidi w:val="0"/>
        <w:rPr>
          <w:rFonts w:hint="eastAsia"/>
        </w:rPr>
      </w:pPr>
      <w:r>
        <w:rPr>
          <w:rFonts w:hint="eastAsia"/>
        </w:rPr>
        <w:t>2024年09月18日</w:t>
      </w:r>
    </w:p>
    <w:p w14:paraId="62848AD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BE6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2024-09-19T01:52:48Z</dcterms:created>
  <dc:creator>28039</dc:creator>
  <cp:lastModifiedBy>沫燃 *</cp:lastModifiedBy>
  <dcterms:modified xsi:type="dcterms:W3CDTF">2024-09-19T01:53:01Z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F8D0DEDAE4E641D0ABAC4A053822CC8D_12</vt:lpwstr>
  </property>
</Properties>
</file>