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0714">
      <w:pPr>
        <w:pStyle w:val="2"/>
        <w:bidi w:val="0"/>
      </w:pPr>
      <w:r>
        <w:rPr>
          <w:rFonts w:hint="eastAsia"/>
          <w:lang w:val="en-US" w:eastAsia="zh-CN"/>
        </w:rPr>
        <w:t>公告概要：</w:t>
      </w:r>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4"/>
        <w:gridCol w:w="1651"/>
        <w:gridCol w:w="1304"/>
        <w:gridCol w:w="1831"/>
      </w:tblGrid>
      <w:tr w14:paraId="690C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95BDF">
            <w:pPr>
              <w:pStyle w:val="2"/>
              <w:bidi w:val="0"/>
            </w:pPr>
            <w:r>
              <w:rPr>
                <w:lang w:val="en-US" w:eastAsia="zh-CN"/>
              </w:rPr>
              <w:t>公告信息：</w:t>
            </w:r>
          </w:p>
        </w:tc>
      </w:tr>
      <w:tr w14:paraId="5D54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9E388">
            <w:pPr>
              <w:pStyle w:val="2"/>
              <w:bidi w:val="0"/>
            </w:pPr>
            <w:r>
              <w:rPr>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47626">
            <w:pPr>
              <w:pStyle w:val="2"/>
              <w:bidi w:val="0"/>
            </w:pPr>
            <w:bookmarkStart w:id="0" w:name="_GoBack"/>
            <w:r>
              <w:rPr>
                <w:lang w:val="en-US" w:eastAsia="zh-CN"/>
              </w:rPr>
              <w:t>集装化运输服务（二次</w:t>
            </w:r>
            <w:bookmarkEnd w:id="0"/>
            <w:r>
              <w:rPr>
                <w:lang w:val="en-US" w:eastAsia="zh-CN"/>
              </w:rPr>
              <w:t>）</w:t>
            </w:r>
          </w:p>
        </w:tc>
      </w:tr>
      <w:tr w14:paraId="17B8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69F40">
            <w:pPr>
              <w:pStyle w:val="2"/>
              <w:bidi w:val="0"/>
            </w:pPr>
            <w:r>
              <w:rPr>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7906B">
            <w:pPr>
              <w:pStyle w:val="2"/>
              <w:bidi w:val="0"/>
            </w:pPr>
            <w:r>
              <w:t>服务/交通运输和仓储服务/道路运输服务/其他道路运输服务</w:t>
            </w:r>
          </w:p>
        </w:tc>
      </w:tr>
      <w:tr w14:paraId="2ED6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E94F9">
            <w:pPr>
              <w:pStyle w:val="2"/>
              <w:bidi w:val="0"/>
            </w:pPr>
            <w:r>
              <w:rPr>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E2554">
            <w:pPr>
              <w:pStyle w:val="2"/>
              <w:bidi w:val="0"/>
            </w:pPr>
            <w:r>
              <w:rPr>
                <w:lang w:val="en-US" w:eastAsia="zh-CN"/>
              </w:rPr>
              <w:t>某部</w:t>
            </w:r>
          </w:p>
        </w:tc>
      </w:tr>
      <w:tr w14:paraId="7851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02686">
            <w:pPr>
              <w:pStyle w:val="2"/>
              <w:bidi w:val="0"/>
            </w:pPr>
            <w:r>
              <w:rPr>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89E1D">
            <w:pPr>
              <w:pStyle w:val="2"/>
              <w:bidi w:val="0"/>
            </w:pPr>
            <w:r>
              <w:rPr>
                <w:lang w:val="en-US" w:eastAsia="zh-CN"/>
              </w:rPr>
              <w:t>辽宁省</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3DC00">
            <w:pPr>
              <w:pStyle w:val="2"/>
              <w:bidi w:val="0"/>
            </w:pPr>
            <w:r>
              <w:rPr>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B9E6E">
            <w:pPr>
              <w:pStyle w:val="2"/>
              <w:bidi w:val="0"/>
            </w:pPr>
            <w:r>
              <w:rPr>
                <w:lang w:val="en-US" w:eastAsia="zh-CN"/>
              </w:rPr>
              <w:t>2024年09月18日 17:31</w:t>
            </w:r>
          </w:p>
        </w:tc>
      </w:tr>
      <w:tr w14:paraId="50E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C3C68">
            <w:pPr>
              <w:pStyle w:val="2"/>
              <w:bidi w:val="0"/>
            </w:pPr>
            <w:r>
              <w:rPr>
                <w:lang w:val="en-US" w:eastAsia="zh-CN"/>
              </w:rPr>
              <w:t>获取采购文件的地点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2DB06">
            <w:pPr>
              <w:pStyle w:val="2"/>
              <w:bidi w:val="0"/>
            </w:pPr>
            <w:r>
              <w:rPr>
                <w:lang w:val="en-US" w:eastAsia="zh-CN"/>
              </w:rPr>
              <w:t>网上发售</w:t>
            </w:r>
          </w:p>
        </w:tc>
      </w:tr>
      <w:tr w14:paraId="724A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19095">
            <w:pPr>
              <w:pStyle w:val="2"/>
              <w:bidi w:val="0"/>
            </w:pPr>
            <w:r>
              <w:rPr>
                <w:lang w:val="en-US" w:eastAsia="zh-CN"/>
              </w:rPr>
              <w:t>获取采购文件时间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1CBC3">
            <w:pPr>
              <w:pStyle w:val="2"/>
              <w:bidi w:val="0"/>
            </w:pPr>
            <w:r>
              <w:rPr>
                <w:lang w:val="en-US" w:eastAsia="zh-CN"/>
              </w:rPr>
              <w:t>2024年09月19日至2024年09月25日</w:t>
            </w:r>
            <w:r>
              <w:rPr>
                <w:lang w:val="en-US" w:eastAsia="zh-CN"/>
              </w:rPr>
              <w:br w:type="textWrapping"/>
            </w:r>
            <w:r>
              <w:rPr>
                <w:lang w:val="en-US" w:eastAsia="zh-CN"/>
              </w:rPr>
              <w:t>每日上午:9:00 至 11:30  下午:13:00 至 16:00（北京时间，法定节假日除外）</w:t>
            </w:r>
          </w:p>
        </w:tc>
      </w:tr>
      <w:tr w14:paraId="76C3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6A0AF">
            <w:pPr>
              <w:pStyle w:val="2"/>
              <w:bidi w:val="0"/>
            </w:pPr>
            <w:r>
              <w:rPr>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E67C4">
            <w:pPr>
              <w:pStyle w:val="2"/>
              <w:bidi w:val="0"/>
            </w:pPr>
            <w:r>
              <w:rPr>
                <w:lang w:val="en-US" w:eastAsia="zh-CN"/>
              </w:rPr>
              <w:t>￥80.000000万元（人民币）</w:t>
            </w:r>
          </w:p>
        </w:tc>
      </w:tr>
      <w:tr w14:paraId="0953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8C099">
            <w:pPr>
              <w:pStyle w:val="2"/>
              <w:bidi w:val="0"/>
            </w:pPr>
            <w:r>
              <w:rPr>
                <w:lang w:val="en-US" w:eastAsia="zh-CN"/>
              </w:rPr>
              <w:t>联系人及联系方式：</w:t>
            </w:r>
          </w:p>
        </w:tc>
      </w:tr>
      <w:tr w14:paraId="5627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9ECDC">
            <w:pPr>
              <w:pStyle w:val="2"/>
              <w:bidi w:val="0"/>
            </w:pPr>
            <w:r>
              <w:rPr>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7B836">
            <w:pPr>
              <w:pStyle w:val="2"/>
              <w:bidi w:val="0"/>
            </w:pPr>
            <w:r>
              <w:rPr>
                <w:lang w:val="en-US" w:eastAsia="zh-CN"/>
              </w:rPr>
              <w:t>孙丽伟、黄波</w:t>
            </w:r>
          </w:p>
        </w:tc>
      </w:tr>
      <w:tr w14:paraId="55D8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03979">
            <w:pPr>
              <w:pStyle w:val="2"/>
              <w:bidi w:val="0"/>
            </w:pPr>
            <w:r>
              <w:rPr>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3C2DE">
            <w:pPr>
              <w:pStyle w:val="2"/>
              <w:bidi w:val="0"/>
            </w:pPr>
            <w:r>
              <w:rPr>
                <w:lang w:val="en-US" w:eastAsia="zh-CN"/>
              </w:rPr>
              <w:t>024-23814518-202</w:t>
            </w:r>
          </w:p>
        </w:tc>
      </w:tr>
      <w:tr w14:paraId="4C8E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3F301">
            <w:pPr>
              <w:pStyle w:val="2"/>
              <w:bidi w:val="0"/>
            </w:pPr>
            <w:r>
              <w:rPr>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BC9C1">
            <w:pPr>
              <w:pStyle w:val="2"/>
              <w:bidi w:val="0"/>
            </w:pPr>
            <w:r>
              <w:rPr>
                <w:lang w:val="en-US" w:eastAsia="zh-CN"/>
              </w:rPr>
              <w:t>某部</w:t>
            </w:r>
          </w:p>
        </w:tc>
      </w:tr>
      <w:tr w14:paraId="62B8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B0D6A">
            <w:pPr>
              <w:pStyle w:val="2"/>
              <w:bidi w:val="0"/>
            </w:pPr>
            <w:r>
              <w:rPr>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F9AAD">
            <w:pPr>
              <w:pStyle w:val="2"/>
              <w:bidi w:val="0"/>
            </w:pPr>
            <w:r>
              <w:rPr>
                <w:lang w:val="en-US" w:eastAsia="zh-CN"/>
              </w:rPr>
              <w:t>辽宁省本溪市</w:t>
            </w:r>
          </w:p>
        </w:tc>
      </w:tr>
      <w:tr w14:paraId="651A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6D986">
            <w:pPr>
              <w:pStyle w:val="2"/>
              <w:bidi w:val="0"/>
            </w:pPr>
            <w:r>
              <w:rPr>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0ADA6">
            <w:pPr>
              <w:pStyle w:val="2"/>
              <w:bidi w:val="0"/>
            </w:pPr>
            <w:r>
              <w:rPr>
                <w:lang w:val="en-US" w:eastAsia="zh-CN"/>
              </w:rPr>
              <w:t>怀先生 024-28363642、15241656940</w:t>
            </w:r>
          </w:p>
        </w:tc>
      </w:tr>
      <w:tr w14:paraId="2D03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2865C">
            <w:pPr>
              <w:pStyle w:val="2"/>
              <w:bidi w:val="0"/>
            </w:pPr>
            <w:r>
              <w:rPr>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DADF3">
            <w:pPr>
              <w:pStyle w:val="2"/>
              <w:bidi w:val="0"/>
            </w:pPr>
            <w:r>
              <w:rPr>
                <w:lang w:val="en-US" w:eastAsia="zh-CN"/>
              </w:rPr>
              <w:t>中科高盛咨询集团有限公司</w:t>
            </w:r>
          </w:p>
        </w:tc>
      </w:tr>
      <w:tr w14:paraId="3E85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6913F">
            <w:pPr>
              <w:pStyle w:val="2"/>
              <w:bidi w:val="0"/>
            </w:pPr>
            <w:r>
              <w:rPr>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C37BC">
            <w:pPr>
              <w:pStyle w:val="2"/>
              <w:bidi w:val="0"/>
            </w:pPr>
            <w:r>
              <w:rPr>
                <w:lang w:val="en-US" w:eastAsia="zh-CN"/>
              </w:rPr>
              <w:t>沈阳市浑南新区浑南三路1-8号同方大厦A1507</w:t>
            </w:r>
          </w:p>
        </w:tc>
      </w:tr>
      <w:tr w14:paraId="364C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D5D5B">
            <w:pPr>
              <w:pStyle w:val="2"/>
              <w:bidi w:val="0"/>
            </w:pPr>
            <w:r>
              <w:rPr>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3E7B4">
            <w:pPr>
              <w:pStyle w:val="2"/>
              <w:bidi w:val="0"/>
            </w:pPr>
            <w:r>
              <w:rPr>
                <w:lang w:val="en-US" w:eastAsia="zh-CN"/>
              </w:rPr>
              <w:t>孙丽伟、黄波 024-23814518-202</w:t>
            </w:r>
          </w:p>
        </w:tc>
      </w:tr>
    </w:tbl>
    <w:p w14:paraId="0EA6D360">
      <w:pPr>
        <w:pStyle w:val="2"/>
        <w:bidi w:val="0"/>
      </w:pPr>
      <w:r>
        <w:rPr>
          <w:rFonts w:hint="eastAsia"/>
        </w:rPr>
        <w:t>项目概况</w:t>
      </w:r>
    </w:p>
    <w:p w14:paraId="496CDE96">
      <w:pPr>
        <w:pStyle w:val="2"/>
        <w:bidi w:val="0"/>
      </w:pPr>
      <w:r>
        <w:rPr>
          <w:rFonts w:hint="eastAsia"/>
        </w:rPr>
        <w:t>集装化运输服务（二次） 采购项目的潜在供应商应在网上发售获取采购文件，并于2024年10月09日 09点30分（北京时间）前提交响应文件。</w:t>
      </w:r>
    </w:p>
    <w:p w14:paraId="6EFAA682">
      <w:pPr>
        <w:pStyle w:val="2"/>
        <w:bidi w:val="0"/>
      </w:pPr>
      <w:r>
        <w:rPr>
          <w:rFonts w:hint="eastAsia"/>
        </w:rPr>
        <w:t>一、项目基本情况</w:t>
      </w:r>
    </w:p>
    <w:p w14:paraId="0E6C6836">
      <w:pPr>
        <w:pStyle w:val="2"/>
        <w:bidi w:val="0"/>
      </w:pPr>
      <w:r>
        <w:rPr>
          <w:rFonts w:hint="eastAsia"/>
        </w:rPr>
        <w:t>项目编号：2024-JQSBDD-F3003</w:t>
      </w:r>
    </w:p>
    <w:p w14:paraId="6521FB3D">
      <w:pPr>
        <w:pStyle w:val="2"/>
        <w:bidi w:val="0"/>
      </w:pPr>
      <w:r>
        <w:rPr>
          <w:rFonts w:hint="eastAsia"/>
        </w:rPr>
        <w:t>项目名称：集装化运输服务（二次）</w:t>
      </w:r>
    </w:p>
    <w:p w14:paraId="4563D7F9">
      <w:pPr>
        <w:pStyle w:val="2"/>
        <w:bidi w:val="0"/>
      </w:pPr>
      <w:r>
        <w:rPr>
          <w:rFonts w:hint="eastAsia"/>
        </w:rPr>
        <w:t>采购方式：竞争性谈判</w:t>
      </w:r>
    </w:p>
    <w:p w14:paraId="50E2FADD">
      <w:pPr>
        <w:pStyle w:val="2"/>
        <w:bidi w:val="0"/>
      </w:pPr>
      <w:r>
        <w:rPr>
          <w:rFonts w:hint="eastAsia"/>
        </w:rPr>
        <w:t>预算金额：80.000000 万元（人民币）</w:t>
      </w:r>
    </w:p>
    <w:p w14:paraId="262C2A0F">
      <w:pPr>
        <w:pStyle w:val="2"/>
        <w:bidi w:val="0"/>
      </w:pPr>
      <w:r>
        <w:rPr>
          <w:rFonts w:hint="eastAsia"/>
        </w:rPr>
        <w:t>最高限价（如有）：0.000000 万元（人民币）</w:t>
      </w:r>
    </w:p>
    <w:p w14:paraId="75CA2CD8">
      <w:pPr>
        <w:pStyle w:val="2"/>
        <w:bidi w:val="0"/>
      </w:pPr>
      <w:r>
        <w:rPr>
          <w:rFonts w:hint="eastAsia"/>
        </w:rPr>
        <w:t>采购需求：</w:t>
      </w:r>
    </w:p>
    <w:p w14:paraId="3CFBE816">
      <w:pPr>
        <w:pStyle w:val="2"/>
        <w:bidi w:val="0"/>
      </w:pPr>
      <w:r>
        <w:rPr>
          <w:rFonts w:hint="eastAsia"/>
        </w:rPr>
        <w:t>详见其他补充事宜</w:t>
      </w:r>
    </w:p>
    <w:p w14:paraId="76DDE233">
      <w:pPr>
        <w:pStyle w:val="2"/>
        <w:bidi w:val="0"/>
      </w:pPr>
      <w:r>
        <w:rPr>
          <w:rFonts w:hint="eastAsia"/>
        </w:rPr>
        <w:t>合同履行期限：详见其他补充事宜</w:t>
      </w:r>
    </w:p>
    <w:p w14:paraId="008F093F">
      <w:pPr>
        <w:pStyle w:val="2"/>
        <w:bidi w:val="0"/>
      </w:pPr>
      <w:r>
        <w:rPr>
          <w:rFonts w:hint="eastAsia"/>
        </w:rPr>
        <w:t>本项目( 不接受  )联合体投标。</w:t>
      </w:r>
    </w:p>
    <w:p w14:paraId="2BD82C1A">
      <w:pPr>
        <w:pStyle w:val="2"/>
        <w:bidi w:val="0"/>
      </w:pPr>
      <w:r>
        <w:rPr>
          <w:rFonts w:hint="eastAsia"/>
        </w:rPr>
        <w:t>二、申请人的资格要求：</w:t>
      </w:r>
    </w:p>
    <w:p w14:paraId="6282302F">
      <w:pPr>
        <w:pStyle w:val="2"/>
        <w:bidi w:val="0"/>
      </w:pPr>
      <w:r>
        <w:rPr>
          <w:rFonts w:hint="eastAsia"/>
        </w:rPr>
        <w:t>1.满足《中华人民共和国政府采购法》第二十二条规定；</w:t>
      </w:r>
    </w:p>
    <w:p w14:paraId="6B54BDE3">
      <w:pPr>
        <w:pStyle w:val="2"/>
        <w:bidi w:val="0"/>
      </w:pPr>
      <w:r>
        <w:rPr>
          <w:rFonts w:hint="eastAsia"/>
        </w:rPr>
        <w:t>2.落实政府采购政策需满足的资格要求：</w:t>
      </w:r>
    </w:p>
    <w:p w14:paraId="1295813F">
      <w:pPr>
        <w:pStyle w:val="2"/>
        <w:bidi w:val="0"/>
      </w:pPr>
      <w:r>
        <w:rPr>
          <w:rFonts w:hint="eastAsia"/>
        </w:rPr>
        <w:t>无</w:t>
      </w:r>
    </w:p>
    <w:p w14:paraId="7D38B58F">
      <w:pPr>
        <w:pStyle w:val="2"/>
        <w:bidi w:val="0"/>
      </w:pPr>
      <w:r>
        <w:rPr>
          <w:rFonts w:hint="eastAsia"/>
        </w:rPr>
        <w:t>3.本项目的特定资格要求：详见其他补充事宜</w:t>
      </w:r>
    </w:p>
    <w:p w14:paraId="57D922AE">
      <w:pPr>
        <w:pStyle w:val="2"/>
        <w:bidi w:val="0"/>
      </w:pPr>
      <w:r>
        <w:rPr>
          <w:rFonts w:hint="eastAsia"/>
        </w:rPr>
        <w:t>三、获取采购文件</w:t>
      </w:r>
    </w:p>
    <w:p w14:paraId="3C3A6455">
      <w:pPr>
        <w:pStyle w:val="2"/>
        <w:bidi w:val="0"/>
      </w:pPr>
      <w:r>
        <w:rPr>
          <w:rFonts w:hint="eastAsia"/>
        </w:rPr>
        <w:t>时间：2024年09月19日  至 2024年09月25日，每天上午9:00至11:30，下午13:00至16:00。（北京时间，法定节假日除外）</w:t>
      </w:r>
    </w:p>
    <w:p w14:paraId="34097ED8">
      <w:pPr>
        <w:pStyle w:val="2"/>
        <w:bidi w:val="0"/>
      </w:pPr>
      <w:r>
        <w:rPr>
          <w:rFonts w:hint="eastAsia"/>
        </w:rPr>
        <w:t>地点：网上发售</w:t>
      </w:r>
    </w:p>
    <w:p w14:paraId="599A2518">
      <w:pPr>
        <w:pStyle w:val="2"/>
        <w:bidi w:val="0"/>
      </w:pPr>
      <w:r>
        <w:rPr>
          <w:rFonts w:hint="eastAsia"/>
        </w:rPr>
        <w:t>方式：网上发售，售后不退。</w:t>
      </w:r>
    </w:p>
    <w:p w14:paraId="632ADFF2">
      <w:pPr>
        <w:pStyle w:val="2"/>
        <w:bidi w:val="0"/>
      </w:pPr>
      <w:r>
        <w:rPr>
          <w:rFonts w:hint="eastAsia"/>
        </w:rPr>
        <w:t>售价：￥200.0 元（人民币）</w:t>
      </w:r>
    </w:p>
    <w:p w14:paraId="3DB42319">
      <w:pPr>
        <w:pStyle w:val="2"/>
        <w:bidi w:val="0"/>
      </w:pPr>
      <w:r>
        <w:rPr>
          <w:rFonts w:hint="eastAsia"/>
        </w:rPr>
        <w:t>四、响应文件提交</w:t>
      </w:r>
    </w:p>
    <w:p w14:paraId="3CAC388C">
      <w:pPr>
        <w:pStyle w:val="2"/>
        <w:bidi w:val="0"/>
      </w:pPr>
      <w:r>
        <w:rPr>
          <w:rFonts w:hint="eastAsia"/>
        </w:rPr>
        <w:t>截止时间：2024年10月09日 09点30分（北京时间）</w:t>
      </w:r>
    </w:p>
    <w:p w14:paraId="45E2EC99">
      <w:pPr>
        <w:pStyle w:val="2"/>
        <w:bidi w:val="0"/>
      </w:pPr>
      <w:r>
        <w:rPr>
          <w:rFonts w:hint="eastAsia"/>
        </w:rPr>
        <w:t>地点：沈阳市浑南新区浑南三路1-8号同方大厦A1507</w:t>
      </w:r>
    </w:p>
    <w:p w14:paraId="670E6A31">
      <w:pPr>
        <w:pStyle w:val="2"/>
        <w:bidi w:val="0"/>
      </w:pPr>
      <w:r>
        <w:rPr>
          <w:rFonts w:hint="eastAsia"/>
        </w:rPr>
        <w:t>五、开启</w:t>
      </w:r>
    </w:p>
    <w:p w14:paraId="713D4EFE">
      <w:pPr>
        <w:pStyle w:val="2"/>
        <w:bidi w:val="0"/>
      </w:pPr>
      <w:r>
        <w:rPr>
          <w:rFonts w:hint="eastAsia"/>
        </w:rPr>
        <w:t>时间：2024年10月09日 09点30分（北京时间）</w:t>
      </w:r>
    </w:p>
    <w:p w14:paraId="3DFE97A7">
      <w:pPr>
        <w:pStyle w:val="2"/>
        <w:bidi w:val="0"/>
      </w:pPr>
      <w:r>
        <w:rPr>
          <w:rFonts w:hint="eastAsia"/>
        </w:rPr>
        <w:t>地点：沈阳市浑南新区浑南三路1-8号同方大厦A1507</w:t>
      </w:r>
    </w:p>
    <w:p w14:paraId="221CCE79">
      <w:pPr>
        <w:pStyle w:val="2"/>
        <w:bidi w:val="0"/>
      </w:pPr>
      <w:r>
        <w:rPr>
          <w:rFonts w:hint="eastAsia"/>
        </w:rPr>
        <w:t>六、公告期限</w:t>
      </w:r>
    </w:p>
    <w:p w14:paraId="25159B0E">
      <w:pPr>
        <w:pStyle w:val="2"/>
        <w:bidi w:val="0"/>
      </w:pPr>
      <w:r>
        <w:rPr>
          <w:rFonts w:hint="eastAsia"/>
        </w:rPr>
        <w:t>自本公告发布之日起3个工作日。</w:t>
      </w:r>
    </w:p>
    <w:p w14:paraId="43A0F9B6">
      <w:pPr>
        <w:pStyle w:val="2"/>
        <w:bidi w:val="0"/>
      </w:pPr>
      <w:r>
        <w:rPr>
          <w:rFonts w:hint="eastAsia"/>
        </w:rPr>
        <w:t>七、其他补充事宜</w:t>
      </w:r>
    </w:p>
    <w:p w14:paraId="1B7CD6CB">
      <w:pPr>
        <w:pStyle w:val="2"/>
        <w:bidi w:val="0"/>
      </w:pPr>
      <w:r>
        <w:rPr>
          <w:rFonts w:hint="eastAsia"/>
        </w:rPr>
        <w:t>集装化运输服务（二次）</w:t>
      </w:r>
    </w:p>
    <w:p w14:paraId="75DEA067">
      <w:pPr>
        <w:pStyle w:val="2"/>
        <w:bidi w:val="0"/>
      </w:pPr>
      <w:r>
        <w:rPr>
          <w:rFonts w:hint="eastAsia"/>
        </w:rPr>
        <w:t>竞争性谈判公告</w:t>
      </w:r>
    </w:p>
    <w:p w14:paraId="1BE73D5E">
      <w:pPr>
        <w:pStyle w:val="2"/>
        <w:bidi w:val="0"/>
      </w:pPr>
      <w:r>
        <w:rPr>
          <w:rFonts w:hint="eastAsia"/>
        </w:rPr>
        <w:t>我部就以下项目进行国内竞争性谈判采购，采购资金已全部落实，欢迎符合条件的供应商参加谈判。</w:t>
      </w:r>
    </w:p>
    <w:p w14:paraId="403E41BB">
      <w:pPr>
        <w:pStyle w:val="2"/>
        <w:bidi w:val="0"/>
      </w:pPr>
      <w:r>
        <w:rPr>
          <w:rFonts w:hint="eastAsia"/>
        </w:rPr>
        <w:t>一、项目名称：集装化运输服务（二次）</w:t>
      </w:r>
    </w:p>
    <w:p w14:paraId="33E6531D">
      <w:pPr>
        <w:pStyle w:val="2"/>
        <w:bidi w:val="0"/>
      </w:pPr>
      <w:r>
        <w:rPr>
          <w:rFonts w:hint="eastAsia"/>
        </w:rPr>
        <w:t>二、项目编号：2024-JQSBDD-F3003</w:t>
      </w:r>
    </w:p>
    <w:p w14:paraId="1D97FF66">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1"/>
        <w:gridCol w:w="691"/>
        <w:gridCol w:w="750"/>
        <w:gridCol w:w="2043"/>
        <w:gridCol w:w="4122"/>
        <w:gridCol w:w="399"/>
      </w:tblGrid>
      <w:tr w14:paraId="2BCC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8FECF">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F80FD">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310FD">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889D2">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848A6">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C773B">
            <w:pPr>
              <w:pStyle w:val="2"/>
              <w:bidi w:val="0"/>
            </w:pPr>
            <w:r>
              <w:t>备注</w:t>
            </w:r>
          </w:p>
        </w:tc>
      </w:tr>
      <w:tr w14:paraId="51CD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0CA39">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39D81">
            <w:pPr>
              <w:pStyle w:val="2"/>
              <w:bidi w:val="0"/>
            </w:pPr>
            <w:r>
              <w:t>集装化运输服务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CE9CA">
            <w:pPr>
              <w:pStyle w:val="2"/>
              <w:bidi w:val="0"/>
            </w:pPr>
            <w:r>
              <w:t>具体详见谈判文件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B4D37">
            <w:pPr>
              <w:pStyle w:val="2"/>
              <w:bidi w:val="0"/>
            </w:pPr>
            <w:r>
              <w:t>满足全国运输能力。如有任务需要，也应具备境外运输能力。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969A8">
            <w:pPr>
              <w:pStyle w:val="2"/>
              <w:bidi w:val="0"/>
            </w:pPr>
            <w:r>
              <w:t>年度使用台次以实际需求为准，项目预算约80万元，预算执行完毕后服务终止；如有其他不可抗力因素导致服务终止，最终解释权归甲方所有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E22BF">
            <w:pPr>
              <w:pStyle w:val="2"/>
              <w:bidi w:val="0"/>
            </w:pPr>
            <w:r>
              <w:t> </w:t>
            </w:r>
          </w:p>
        </w:tc>
      </w:tr>
      <w:tr w14:paraId="5B9A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1E4DF">
            <w:pPr>
              <w:pStyle w:val="2"/>
              <w:bidi w:val="0"/>
            </w:pPr>
            <w:r>
              <w:t>说明：报价供应商应当对所投包内所有服务内容进行唯一报价，否则视为无效报价。</w:t>
            </w:r>
          </w:p>
        </w:tc>
      </w:tr>
    </w:tbl>
    <w:p w14:paraId="0DE6B319">
      <w:pPr>
        <w:pStyle w:val="2"/>
        <w:bidi w:val="0"/>
        <w:rPr>
          <w:rFonts w:hint="eastAsia"/>
        </w:rPr>
      </w:pPr>
      <w:r>
        <w:rPr>
          <w:rFonts w:hint="eastAsia"/>
          <w:lang w:val="en-US" w:eastAsia="zh-CN"/>
        </w:rPr>
        <w:t> </w:t>
      </w:r>
    </w:p>
    <w:p w14:paraId="78E5DE0D">
      <w:pPr>
        <w:pStyle w:val="2"/>
        <w:bidi w:val="0"/>
      </w:pPr>
      <w:r>
        <w:rPr>
          <w:rFonts w:hint="eastAsia"/>
        </w:rPr>
        <w:t>1.本项目是否接受联合体谈判：否；</w:t>
      </w:r>
    </w:p>
    <w:p w14:paraId="717771D1">
      <w:pPr>
        <w:pStyle w:val="2"/>
        <w:bidi w:val="0"/>
      </w:pPr>
      <w:r>
        <w:rPr>
          <w:rFonts w:hint="eastAsia"/>
        </w:rPr>
        <w:t>※2.项目预算：80.00万元；</w:t>
      </w:r>
    </w:p>
    <w:p w14:paraId="36A54C14">
      <w:pPr>
        <w:pStyle w:val="2"/>
        <w:bidi w:val="0"/>
      </w:pPr>
      <w:r>
        <w:rPr>
          <w:rFonts w:hint="eastAsia"/>
        </w:rPr>
        <w:t>※3.本项目第01包确定1家供应商成交，成交数量比例按100%计算，成交价格确定方式按照成交供应商最终投标报价执行。</w:t>
      </w:r>
    </w:p>
    <w:p w14:paraId="57017DA4">
      <w:pPr>
        <w:pStyle w:val="2"/>
        <w:bidi w:val="0"/>
      </w:pPr>
      <w:r>
        <w:rPr>
          <w:rFonts w:hint="eastAsia"/>
        </w:rPr>
        <w:t>四、报价供应商资格条件</w:t>
      </w:r>
    </w:p>
    <w:p w14:paraId="5DFFC0B1">
      <w:pPr>
        <w:pStyle w:val="2"/>
        <w:bidi w:val="0"/>
      </w:pPr>
      <w:r>
        <w:rPr>
          <w:rFonts w:hint="eastAsia"/>
        </w:rPr>
        <w:t>（一）具有企（事）业法人资格（有行业特殊情况的银行、保险、电力、电信等法人分支机构，会计师、律师等非法人组织，行业协会等社会团体法人除外）；</w:t>
      </w:r>
    </w:p>
    <w:p w14:paraId="22982096">
      <w:pPr>
        <w:pStyle w:val="2"/>
        <w:bidi w:val="0"/>
      </w:pPr>
      <w:r>
        <w:rPr>
          <w:rFonts w:hint="eastAsia"/>
        </w:rPr>
        <w:t>（二）国有企业；事业单位；军队单位；成立三年以上的非外资（含港澳台）独资或控股企业；</w:t>
      </w:r>
    </w:p>
    <w:p w14:paraId="703EBAC1">
      <w:pPr>
        <w:pStyle w:val="2"/>
        <w:bidi w:val="0"/>
      </w:pPr>
      <w:r>
        <w:rPr>
          <w:rFonts w:hint="eastAsia"/>
        </w:rPr>
        <w:t>（三）具有良好的商业信誉和健全的财务会计制度；</w:t>
      </w:r>
    </w:p>
    <w:p w14:paraId="4B877533">
      <w:pPr>
        <w:pStyle w:val="2"/>
        <w:bidi w:val="0"/>
      </w:pPr>
      <w:r>
        <w:rPr>
          <w:rFonts w:hint="eastAsia"/>
        </w:rPr>
        <w:t>（四）具有履行合同所必需的设施设备、专业技术能力、质量保证体系和固定的生产经营、服务场地；</w:t>
      </w:r>
    </w:p>
    <w:p w14:paraId="37C516DC">
      <w:pPr>
        <w:pStyle w:val="2"/>
        <w:bidi w:val="0"/>
      </w:pPr>
      <w:r>
        <w:rPr>
          <w:rFonts w:hint="eastAsia"/>
        </w:rPr>
        <w:t>（五）有依法缴纳税收和社会保障资金的良好记录；</w:t>
      </w:r>
    </w:p>
    <w:p w14:paraId="1F7E72B3">
      <w:pPr>
        <w:pStyle w:val="2"/>
        <w:bidi w:val="0"/>
      </w:pPr>
      <w:r>
        <w:rPr>
          <w:rFonts w:hint="eastAsia"/>
        </w:rPr>
        <w:t>（六）参加军队采购活动前3年内，在经营活动中没有受到刑事处罚或者责令停产停业、吊销许可证或者执照、较大数额罚款（200万元以上）等重大违法记录；</w:t>
      </w:r>
    </w:p>
    <w:p w14:paraId="738269B9">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12E4FE4">
      <w:pPr>
        <w:pStyle w:val="2"/>
        <w:bidi w:val="0"/>
      </w:pPr>
      <w:r>
        <w:rPr>
          <w:rFonts w:hint="eastAsia"/>
        </w:rPr>
        <w:t>（八）投标企业应当具备服务履约的能力。</w:t>
      </w:r>
    </w:p>
    <w:p w14:paraId="1CD84FE9">
      <w:pPr>
        <w:pStyle w:val="2"/>
        <w:bidi w:val="0"/>
      </w:pPr>
      <w:r>
        <w:rPr>
          <w:rFonts w:hint="eastAsia"/>
        </w:rPr>
        <w:t>※（九）本项目特定资格：无。</w:t>
      </w:r>
    </w:p>
    <w:p w14:paraId="0BCCA401">
      <w:pPr>
        <w:pStyle w:val="2"/>
        <w:bidi w:val="0"/>
      </w:pPr>
      <w:r>
        <w:rPr>
          <w:rFonts w:hint="eastAsia"/>
        </w:rPr>
        <w:t>（十）有意愿参与该项目采购活动的供应商，必须登录供应商管理系统（互联网网址：plap.mil.cn）进行注册。依托电子招投标系统实施的电子化项目，供应商必须完成注册，方可报名、获取采购文件。线下组织的非电子化项目，供应商可先行获取采购文件，但必须在提交投标（报价）文件截止时间前完成注册，未完成的不得参加采购活动。</w:t>
      </w:r>
    </w:p>
    <w:p w14:paraId="0CE9505A">
      <w:pPr>
        <w:pStyle w:val="2"/>
        <w:bidi w:val="0"/>
      </w:pPr>
      <w:r>
        <w:rPr>
          <w:rFonts w:hint="eastAsia"/>
        </w:rPr>
        <w:t>五、谈判文件申领时间、地点、方式</w:t>
      </w:r>
    </w:p>
    <w:p w14:paraId="59F23CA9">
      <w:pPr>
        <w:pStyle w:val="2"/>
        <w:bidi w:val="0"/>
      </w:pPr>
      <w:r>
        <w:rPr>
          <w:rFonts w:hint="eastAsia"/>
        </w:rPr>
        <w:t>（一）申领时间：2024年09月19日至09月25日，每日上午09:00至11:30，下午13:00至16:00（申领时间不少于5个工作日）。</w:t>
      </w:r>
    </w:p>
    <w:p w14:paraId="529040E9">
      <w:pPr>
        <w:pStyle w:val="2"/>
        <w:bidi w:val="0"/>
      </w:pPr>
      <w:r>
        <w:rPr>
          <w:rFonts w:hint="eastAsia"/>
        </w:rPr>
        <w:t>（二）申领地点： 网上发售。</w:t>
      </w:r>
    </w:p>
    <w:p w14:paraId="328642F8">
      <w:pPr>
        <w:pStyle w:val="2"/>
        <w:bidi w:val="0"/>
      </w:pPr>
      <w:r>
        <w:rPr>
          <w:rFonts w:hint="eastAsia"/>
        </w:rPr>
        <w:t>（三）申领谈判文件时需提供以下材料：</w:t>
      </w:r>
    </w:p>
    <w:p w14:paraId="62CB8078">
      <w:pPr>
        <w:pStyle w:val="2"/>
        <w:bidi w:val="0"/>
      </w:pPr>
      <w:r>
        <w:rPr>
          <w:rFonts w:hint="eastAsia"/>
        </w:rPr>
        <w:t>1.营业执照或事业单位法人证书复印件加盖公章（军队单位不需要提供）；</w:t>
      </w:r>
    </w:p>
    <w:p w14:paraId="158EB1E1">
      <w:pPr>
        <w:pStyle w:val="2"/>
        <w:bidi w:val="0"/>
      </w:pPr>
      <w:r>
        <w:rPr>
          <w:rFonts w:hint="eastAsia"/>
        </w:rPr>
        <w:t>2.法定代表人资格证明书原件；</w:t>
      </w:r>
    </w:p>
    <w:p w14:paraId="3C2D4232">
      <w:pPr>
        <w:pStyle w:val="2"/>
        <w:bidi w:val="0"/>
      </w:pPr>
      <w:r>
        <w:rPr>
          <w:rFonts w:hint="eastAsia"/>
        </w:rPr>
        <w:t>3.法定代表人授权书原件，授权代表身份证和授权代表在报价前4个月内（不含报价当月）连续3个月由报价供应商缴纳社保证明材料的复印件；</w:t>
      </w:r>
    </w:p>
    <w:p w14:paraId="41D25381">
      <w:pPr>
        <w:pStyle w:val="2"/>
        <w:bidi w:val="0"/>
      </w:pPr>
      <w:r>
        <w:rPr>
          <w:rFonts w:hint="eastAsia"/>
        </w:rPr>
        <w:t>4.非外资独资企业或控股企业的书面声明（事业单位、军队单位不需要提供）；</w:t>
      </w:r>
    </w:p>
    <w:p w14:paraId="11D520B6">
      <w:pPr>
        <w:pStyle w:val="2"/>
        <w:bidi w:val="0"/>
      </w:pPr>
      <w:r>
        <w:rPr>
          <w:rFonts w:hint="eastAsia"/>
        </w:rPr>
        <w:t>5.报价供应商主要股东或出资人信息；</w:t>
      </w:r>
    </w:p>
    <w:p w14:paraId="4B7EF9CF">
      <w:pPr>
        <w:pStyle w:val="2"/>
        <w:bidi w:val="0"/>
      </w:pPr>
      <w:r>
        <w:rPr>
          <w:rFonts w:hint="eastAsia"/>
        </w:rPr>
        <w:t>6.未被列入本公告第四条第（七）项明确的违法失信名单的承诺书；</w:t>
      </w:r>
    </w:p>
    <w:p w14:paraId="2D400477">
      <w:pPr>
        <w:pStyle w:val="2"/>
        <w:bidi w:val="0"/>
      </w:pPr>
      <w:r>
        <w:rPr>
          <w:rFonts w:hint="eastAsia"/>
        </w:rPr>
        <w:t>※7.本项目特定资格材料无。</w:t>
      </w:r>
    </w:p>
    <w:p w14:paraId="37935CD1">
      <w:pPr>
        <w:pStyle w:val="2"/>
        <w:bidi w:val="0"/>
        <w:rPr>
          <w:rFonts w:hint="eastAsia"/>
        </w:rPr>
      </w:pPr>
      <w:r>
        <w:rPr>
          <w:rFonts w:hint="eastAsia"/>
          <w:lang w:val="en-US" w:eastAsia="zh-CN"/>
        </w:rPr>
        <w:t>申领方式</w:t>
      </w:r>
    </w:p>
    <w:p w14:paraId="7B654DAD">
      <w:pPr>
        <w:pStyle w:val="2"/>
        <w:bidi w:val="0"/>
      </w:pPr>
      <w:r>
        <w:rPr>
          <w:rFonts w:hint="eastAsia"/>
        </w:rPr>
        <w:t>※网上发送。报价供应商采取发送电子邮件方式提交报名材料；</w:t>
      </w:r>
    </w:p>
    <w:p w14:paraId="2BB8F78F">
      <w:pPr>
        <w:pStyle w:val="2"/>
        <w:bidi w:val="0"/>
        <w:rPr>
          <w:rFonts w:hint="eastAsia"/>
        </w:rPr>
      </w:pPr>
      <w:r>
        <w:rPr>
          <w:rFonts w:hint="eastAsia"/>
          <w:lang w:val="en-US" w:eastAsia="zh-CN"/>
        </w:rPr>
        <w:t>邮件主题：项目名称+项目编号+公司名称；</w:t>
      </w:r>
    </w:p>
    <w:p w14:paraId="346094E4">
      <w:pPr>
        <w:pStyle w:val="2"/>
        <w:bidi w:val="0"/>
      </w:pPr>
      <w:r>
        <w:rPr>
          <w:rFonts w:hint="eastAsia"/>
        </w:rPr>
        <w:t>邮件内容：列明公司名称、法定代表人或授权代表人姓名及联系方式；</w:t>
      </w:r>
    </w:p>
    <w:p w14:paraId="65B39B6E">
      <w:pPr>
        <w:pStyle w:val="2"/>
        <w:bidi w:val="0"/>
      </w:pPr>
      <w:r>
        <w:rPr>
          <w:rFonts w:hint="eastAsia"/>
        </w:rPr>
        <w:t>邮件附件：需采用A4纸幅面，将报名材料加盖企业鲜章，按顺序制作成1个PDF格式文件，文件名称与主题一致，复印件扫描无效。报名资料发送至zkgslngs@163.com邮箱。</w:t>
      </w:r>
    </w:p>
    <w:p w14:paraId="08A63D9F">
      <w:pPr>
        <w:pStyle w:val="2"/>
        <w:bidi w:val="0"/>
      </w:pPr>
      <w:r>
        <w:rPr>
          <w:rFonts w:hint="eastAsia"/>
        </w:rPr>
        <w:t>（2）审核：报名资料于当天工作时间内审核，审核通过的报价供应商会接到通知交纳标书款，未通过的报价供应商在谈判文件发售截止时间前提交补充材料，补充材料合格的可以交纳标书款，补充材料不合格的不能参加本项目。未按要求填写邮件主题、邮件内容或提交报名资料的，报名无效。</w:t>
      </w:r>
    </w:p>
    <w:p w14:paraId="27C5A492">
      <w:pPr>
        <w:pStyle w:val="2"/>
        <w:bidi w:val="0"/>
      </w:pPr>
      <w:r>
        <w:rPr>
          <w:rFonts w:hint="eastAsia"/>
        </w:rPr>
        <w:t>（3）交纳费用：收到审核通过通知后在谈判文件发售截止时间前，报价供应商将标书费汇到指定账户内。转账时请务必注明项目名称+公司名称及用途，需备注，否则财务无法查询，影响投标。</w:t>
      </w:r>
    </w:p>
    <w:p w14:paraId="43EC508E">
      <w:pPr>
        <w:pStyle w:val="2"/>
        <w:bidi w:val="0"/>
      </w:pPr>
      <w:r>
        <w:rPr>
          <w:rFonts w:hint="eastAsia"/>
        </w:rPr>
        <w:t>（4）提供谈判文件：转账后，请将转账凭证发送到zkgslngs@163.com，邮件名：项目名称+公司名称+标书转账凭证。确认无误后，项目负责人员一般会在收到标书款后1个工作日内向报价供应商预留邮箱发出谈判文件，未收到谈判文件的，请及时与发售人员联系024-2381518-202。</w:t>
      </w:r>
    </w:p>
    <w:p w14:paraId="34D92B52">
      <w:pPr>
        <w:pStyle w:val="2"/>
        <w:bidi w:val="0"/>
      </w:pPr>
      <w:r>
        <w:rPr>
          <w:rFonts w:hint="eastAsia"/>
        </w:rPr>
        <w:t>特别提示：报名以实际接收到邮件为准，为避免报名资料投递错误，请发送邮件后电话联系我司工作人员024-81108270-305进行确认。</w:t>
      </w:r>
    </w:p>
    <w:p w14:paraId="621DDB90">
      <w:pPr>
        <w:pStyle w:val="2"/>
        <w:bidi w:val="0"/>
      </w:pPr>
      <w:r>
        <w:rPr>
          <w:rFonts w:hint="eastAsia"/>
        </w:rPr>
        <w:t>※（五）谈判文件售价：200.00元/份，售后不退。</w:t>
      </w:r>
    </w:p>
    <w:p w14:paraId="085B7AE2">
      <w:pPr>
        <w:pStyle w:val="2"/>
        <w:bidi w:val="0"/>
      </w:pPr>
      <w:r>
        <w:rPr>
          <w:rFonts w:hint="eastAsia"/>
        </w:rPr>
        <w:t>六、报价开始和截止时间及地点、方式</w:t>
      </w:r>
    </w:p>
    <w:p w14:paraId="476A8AC3">
      <w:pPr>
        <w:pStyle w:val="2"/>
        <w:bidi w:val="0"/>
      </w:pPr>
      <w:r>
        <w:rPr>
          <w:rFonts w:hint="eastAsia"/>
        </w:rPr>
        <w:t>（一）报价开始时间：2024年10月09日09时00分。</w:t>
      </w:r>
    </w:p>
    <w:p w14:paraId="17C9E5AA">
      <w:pPr>
        <w:pStyle w:val="2"/>
        <w:bidi w:val="0"/>
      </w:pPr>
      <w:r>
        <w:rPr>
          <w:rFonts w:hint="eastAsia"/>
        </w:rPr>
        <w:t>（二）报价截止时间：2024年10月09日09时30分。</w:t>
      </w:r>
    </w:p>
    <w:p w14:paraId="03635CD4">
      <w:pPr>
        <w:pStyle w:val="2"/>
        <w:bidi w:val="0"/>
      </w:pPr>
      <w:r>
        <w:rPr>
          <w:rFonts w:hint="eastAsia"/>
        </w:rPr>
        <w:t>（三）报价地点：沈阳市浑南新区浑南三路1-8号同方大厦A1507。</w:t>
      </w:r>
    </w:p>
    <w:p w14:paraId="5D68C131">
      <w:pPr>
        <w:pStyle w:val="2"/>
        <w:bidi w:val="0"/>
      </w:pPr>
      <w:r>
        <w:rPr>
          <w:rFonts w:hint="eastAsia"/>
        </w:rPr>
        <w:t>（四）报价方式：由报价供应商法定代表人或授权代表现场提交报价文件，不接受邮寄等其他方式。</w:t>
      </w:r>
    </w:p>
    <w:p w14:paraId="672BDE71">
      <w:pPr>
        <w:pStyle w:val="2"/>
        <w:bidi w:val="0"/>
      </w:pPr>
      <w:r>
        <w:rPr>
          <w:rFonts w:hint="eastAsia"/>
        </w:rPr>
        <w:t>七、谈判时间、地点</w:t>
      </w:r>
    </w:p>
    <w:p w14:paraId="7F87209B">
      <w:pPr>
        <w:pStyle w:val="2"/>
        <w:bidi w:val="0"/>
      </w:pPr>
      <w:r>
        <w:rPr>
          <w:rFonts w:hint="eastAsia"/>
        </w:rPr>
        <w:t>（一）谈判时间：2024年10月09日09时30分（应当与报价截止时间保持一致）。</w:t>
      </w:r>
    </w:p>
    <w:p w14:paraId="26300876">
      <w:pPr>
        <w:pStyle w:val="2"/>
        <w:bidi w:val="0"/>
      </w:pPr>
      <w:r>
        <w:rPr>
          <w:rFonts w:hint="eastAsia"/>
        </w:rPr>
        <w:t>（二）谈判地点：沈阳市浑南新区浑南三路1-8号同方大厦A1507。</w:t>
      </w:r>
    </w:p>
    <w:p w14:paraId="55D081FB">
      <w:pPr>
        <w:pStyle w:val="2"/>
        <w:bidi w:val="0"/>
      </w:pPr>
      <w:r>
        <w:rPr>
          <w:rFonts w:hint="eastAsia"/>
        </w:rPr>
        <w:t>※八、现场踏勘</w:t>
      </w:r>
    </w:p>
    <w:p w14:paraId="2DF89220">
      <w:pPr>
        <w:pStyle w:val="2"/>
        <w:bidi w:val="0"/>
      </w:pPr>
      <w:r>
        <w:rPr>
          <w:rFonts w:hint="eastAsia"/>
        </w:rPr>
        <w:t>无</w:t>
      </w:r>
    </w:p>
    <w:p w14:paraId="1B75C504">
      <w:pPr>
        <w:pStyle w:val="2"/>
        <w:bidi w:val="0"/>
      </w:pPr>
      <w:r>
        <w:rPr>
          <w:rFonts w:hint="eastAsia"/>
        </w:rPr>
        <w:t>※九、标前答疑会</w:t>
      </w:r>
    </w:p>
    <w:p w14:paraId="2CD34958">
      <w:pPr>
        <w:pStyle w:val="2"/>
        <w:bidi w:val="0"/>
      </w:pPr>
      <w:r>
        <w:rPr>
          <w:rFonts w:hint="eastAsia"/>
        </w:rPr>
        <w:t>     无</w:t>
      </w:r>
    </w:p>
    <w:p w14:paraId="53F36D40">
      <w:pPr>
        <w:pStyle w:val="2"/>
        <w:bidi w:val="0"/>
      </w:pPr>
      <w:r>
        <w:rPr>
          <w:rFonts w:hint="eastAsia"/>
        </w:rPr>
        <w:t>※十、本采购项目相关信息在《军队采购网》（www.plap.mil.cn）和《中国政府采购网》（www.ccgp.gov.cn）上发布。</w:t>
      </w:r>
    </w:p>
    <w:p w14:paraId="6BA9A398">
      <w:pPr>
        <w:pStyle w:val="2"/>
        <w:bidi w:val="0"/>
      </w:pPr>
      <w:r>
        <w:rPr>
          <w:rFonts w:hint="eastAsia"/>
        </w:rPr>
        <w:t>十一、供应商在购买采购文件过程中项目负责人电话拨打不通、遇到歧视性、不公平待遇，可拨打监督联系电话，联系人：彭助理，联系电话：024-28866626、18740090069。</w:t>
      </w:r>
    </w:p>
    <w:p w14:paraId="03F73E70">
      <w:pPr>
        <w:pStyle w:val="2"/>
        <w:bidi w:val="0"/>
      </w:pPr>
      <w:r>
        <w:rPr>
          <w:rFonts w:hint="eastAsia"/>
        </w:rPr>
        <w:t>十二、采购机构联系方式</w:t>
      </w:r>
    </w:p>
    <w:p w14:paraId="2A68CD03">
      <w:pPr>
        <w:pStyle w:val="2"/>
        <w:bidi w:val="0"/>
      </w:pPr>
      <w:r>
        <w:rPr>
          <w:rFonts w:hint="eastAsia"/>
        </w:rPr>
        <w:t>联 系 人：怀先生</w:t>
      </w:r>
    </w:p>
    <w:p w14:paraId="218FD7F1">
      <w:pPr>
        <w:pStyle w:val="2"/>
        <w:bidi w:val="0"/>
      </w:pPr>
      <w:r>
        <w:rPr>
          <w:rFonts w:hint="eastAsia"/>
        </w:rPr>
        <w:t>办公电话：024-28363642</w:t>
      </w:r>
    </w:p>
    <w:p w14:paraId="0BC74F10">
      <w:pPr>
        <w:pStyle w:val="2"/>
        <w:bidi w:val="0"/>
      </w:pPr>
      <w:r>
        <w:rPr>
          <w:rFonts w:hint="eastAsia"/>
        </w:rPr>
        <w:t>移动电话：15241656940</w:t>
      </w:r>
    </w:p>
    <w:p w14:paraId="3BBEB2A3">
      <w:pPr>
        <w:pStyle w:val="2"/>
        <w:bidi w:val="0"/>
      </w:pPr>
      <w:r>
        <w:rPr>
          <w:rFonts w:hint="eastAsia"/>
        </w:rPr>
        <w:t>地    址：辽宁省本溪市</w:t>
      </w:r>
    </w:p>
    <w:p w14:paraId="363F1734">
      <w:pPr>
        <w:pStyle w:val="2"/>
        <w:bidi w:val="0"/>
      </w:pPr>
      <w:r>
        <w:rPr>
          <w:rFonts w:hint="eastAsia"/>
        </w:rPr>
        <w:t>代理机构联系方式</w:t>
      </w:r>
    </w:p>
    <w:p w14:paraId="7FE359DF">
      <w:pPr>
        <w:pStyle w:val="2"/>
        <w:bidi w:val="0"/>
      </w:pPr>
      <w:r>
        <w:rPr>
          <w:rFonts w:hint="eastAsia"/>
        </w:rPr>
        <w:t>联 系 人：孙丽伟、黄波</w:t>
      </w:r>
    </w:p>
    <w:p w14:paraId="7C8CDC2B">
      <w:pPr>
        <w:pStyle w:val="2"/>
        <w:bidi w:val="0"/>
      </w:pPr>
      <w:r>
        <w:rPr>
          <w:rFonts w:hint="eastAsia"/>
        </w:rPr>
        <w:t>办公电话：024-23814518-202              </w:t>
      </w:r>
    </w:p>
    <w:p w14:paraId="03CDD9DA">
      <w:pPr>
        <w:pStyle w:val="2"/>
        <w:bidi w:val="0"/>
      </w:pPr>
      <w:r>
        <w:rPr>
          <w:rFonts w:hint="eastAsia"/>
        </w:rPr>
        <w:t>邮    箱：zkgslngs@163.com</w:t>
      </w:r>
    </w:p>
    <w:p w14:paraId="659FF24E">
      <w:pPr>
        <w:pStyle w:val="2"/>
        <w:bidi w:val="0"/>
      </w:pPr>
      <w:r>
        <w:rPr>
          <w:rFonts w:hint="eastAsia"/>
        </w:rPr>
        <w:t>地    址：沈阳市浑南新区浑南三路1-8号同方大厦A1507</w:t>
      </w:r>
    </w:p>
    <w:p w14:paraId="6D084273">
      <w:pPr>
        <w:pStyle w:val="2"/>
        <w:bidi w:val="0"/>
      </w:pPr>
      <w:r>
        <w:rPr>
          <w:rFonts w:hint="eastAsia"/>
        </w:rPr>
        <w:t>开 户 名：中科高盛咨询集团有限公司辽宁分公司</w:t>
      </w:r>
    </w:p>
    <w:p w14:paraId="3B3A0538">
      <w:pPr>
        <w:pStyle w:val="2"/>
        <w:bidi w:val="0"/>
      </w:pPr>
      <w:r>
        <w:rPr>
          <w:rFonts w:hint="eastAsia"/>
        </w:rPr>
        <w:t>开户银行：招商银行股份有限公司沈阳南湖科技开发区支行</w:t>
      </w:r>
    </w:p>
    <w:p w14:paraId="60A993B7">
      <w:pPr>
        <w:pStyle w:val="2"/>
        <w:bidi w:val="0"/>
      </w:pPr>
      <w:r>
        <w:rPr>
          <w:rFonts w:hint="eastAsia"/>
        </w:rPr>
        <w:t>帐    号：1249 0595 4110 401</w:t>
      </w:r>
    </w:p>
    <w:p w14:paraId="7A68FC9D">
      <w:pPr>
        <w:pStyle w:val="2"/>
        <w:bidi w:val="0"/>
      </w:pPr>
      <w:r>
        <w:rPr>
          <w:rFonts w:hint="eastAsia"/>
        </w:rPr>
        <w:t>十三、监督部门联系方式</w:t>
      </w:r>
    </w:p>
    <w:p w14:paraId="196D7C43">
      <w:pPr>
        <w:pStyle w:val="2"/>
        <w:bidi w:val="0"/>
      </w:pPr>
      <w:r>
        <w:rPr>
          <w:rFonts w:hint="eastAsia"/>
        </w:rPr>
        <w:t>项目监督人：李先生</w:t>
      </w:r>
    </w:p>
    <w:p w14:paraId="39787706">
      <w:pPr>
        <w:pStyle w:val="2"/>
        <w:bidi w:val="0"/>
      </w:pPr>
      <w:r>
        <w:rPr>
          <w:rFonts w:hint="eastAsia"/>
        </w:rPr>
        <w:t>移动电话：17602214417</w:t>
      </w:r>
    </w:p>
    <w:p w14:paraId="6FC6876C">
      <w:pPr>
        <w:pStyle w:val="2"/>
        <w:bidi w:val="0"/>
      </w:pPr>
      <w:r>
        <w:rPr>
          <w:rFonts w:hint="eastAsia"/>
        </w:rPr>
        <w:t>八、凡对本次采购提出询问，请按以下方式联系。</w:t>
      </w:r>
    </w:p>
    <w:p w14:paraId="070ABFF5">
      <w:pPr>
        <w:pStyle w:val="2"/>
        <w:bidi w:val="0"/>
      </w:pPr>
      <w:r>
        <w:rPr>
          <w:rFonts w:hint="eastAsia"/>
        </w:rPr>
        <w:t>1.采购人信息</w:t>
      </w:r>
    </w:p>
    <w:p w14:paraId="38711DE6">
      <w:pPr>
        <w:pStyle w:val="2"/>
        <w:bidi w:val="0"/>
      </w:pPr>
      <w:r>
        <w:rPr>
          <w:rFonts w:hint="eastAsia"/>
        </w:rPr>
        <w:t>名 称：某部　　　　　</w:t>
      </w:r>
    </w:p>
    <w:p w14:paraId="2ADE33DC">
      <w:pPr>
        <w:pStyle w:val="2"/>
        <w:bidi w:val="0"/>
      </w:pPr>
      <w:r>
        <w:rPr>
          <w:rFonts w:hint="eastAsia"/>
        </w:rPr>
        <w:t>地址：辽宁省本溪市　　　　　　　　</w:t>
      </w:r>
    </w:p>
    <w:p w14:paraId="34C45E26">
      <w:pPr>
        <w:pStyle w:val="2"/>
        <w:bidi w:val="0"/>
      </w:pPr>
      <w:r>
        <w:rPr>
          <w:rFonts w:hint="eastAsia"/>
        </w:rPr>
        <w:t>联系方式：怀先生 024-28363642、15241656940 　　　　　　</w:t>
      </w:r>
    </w:p>
    <w:p w14:paraId="593CF93D">
      <w:pPr>
        <w:pStyle w:val="2"/>
        <w:bidi w:val="0"/>
      </w:pPr>
      <w:r>
        <w:rPr>
          <w:rFonts w:hint="eastAsia"/>
        </w:rPr>
        <w:t>2.采购代理机构信息</w:t>
      </w:r>
    </w:p>
    <w:p w14:paraId="2ED8AA1A">
      <w:pPr>
        <w:pStyle w:val="2"/>
        <w:bidi w:val="0"/>
      </w:pPr>
      <w:r>
        <w:rPr>
          <w:rFonts w:hint="eastAsia"/>
        </w:rPr>
        <w:t>名 称：中科高盛咨询集团有限公司　　　　　　　　　　　　</w:t>
      </w:r>
    </w:p>
    <w:p w14:paraId="46545BC2">
      <w:pPr>
        <w:pStyle w:val="2"/>
        <w:bidi w:val="0"/>
      </w:pPr>
      <w:r>
        <w:rPr>
          <w:rFonts w:hint="eastAsia"/>
        </w:rPr>
        <w:t>地　址：沈阳市浑南新区浑南三路1-8号同方大厦A1507　　　　　　　　　　　　</w:t>
      </w:r>
    </w:p>
    <w:p w14:paraId="1AB72B12">
      <w:pPr>
        <w:pStyle w:val="2"/>
        <w:bidi w:val="0"/>
      </w:pPr>
      <w:r>
        <w:rPr>
          <w:rFonts w:hint="eastAsia"/>
        </w:rPr>
        <w:t>联系方式：孙丽伟、黄波 024-23814518-202　　　　　　　　　　　　</w:t>
      </w:r>
    </w:p>
    <w:p w14:paraId="0775B64F">
      <w:pPr>
        <w:pStyle w:val="2"/>
        <w:bidi w:val="0"/>
      </w:pPr>
      <w:r>
        <w:rPr>
          <w:rFonts w:hint="eastAsia"/>
        </w:rPr>
        <w:t>3.项目联系方式</w:t>
      </w:r>
    </w:p>
    <w:p w14:paraId="5F402DF1">
      <w:pPr>
        <w:pStyle w:val="2"/>
        <w:bidi w:val="0"/>
      </w:pPr>
      <w:r>
        <w:rPr>
          <w:rFonts w:hint="eastAsia"/>
        </w:rPr>
        <w:t>项目联系人：孙丽伟、黄波</w:t>
      </w:r>
    </w:p>
    <w:p w14:paraId="5F50ACAA">
      <w:pPr>
        <w:pStyle w:val="2"/>
        <w:bidi w:val="0"/>
      </w:pPr>
      <w:r>
        <w:rPr>
          <w:rFonts w:hint="eastAsia"/>
        </w:rPr>
        <w:t>电　话：　　024-23814518-202</w:t>
      </w:r>
    </w:p>
    <w:p w14:paraId="3E103B0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AAD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2024-09-19T01:47:48Z</dcterms:created>
  <dc:creator>28039</dc:creator>
  <cp:lastModifiedBy>沫燃 *</cp:lastModifiedBy>
  <dcterms:modified xsi:type="dcterms:W3CDTF">2024-09-19T01:48:00Z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2108D8975DB449108AFFDFA05F32BA58_12</vt:lpwstr>
  </property>
</Properties>
</file>