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7ED1D">
      <w:pPr>
        <w:pStyle w:val="2"/>
        <w:bidi w:val="0"/>
      </w:pPr>
      <w:bookmarkStart w:id="0" w:name="_GoBack"/>
      <w:r>
        <w:t>中化云龙关于2024年四季度广东（海南）内贸集装箱</w:t>
      </w:r>
      <w:r>
        <w:rPr>
          <w:rFonts w:hint="eastAsia"/>
        </w:rPr>
        <w:t>运输服务采购竞价的公告</w:t>
      </w:r>
    </w:p>
    <w:bookmarkEnd w:id="0"/>
    <w:p w14:paraId="272C9B57">
      <w:pPr>
        <w:pStyle w:val="2"/>
        <w:bidi w:val="0"/>
      </w:pPr>
      <w:r>
        <w:rPr>
          <w:rFonts w:hint="eastAsia"/>
        </w:rPr>
        <w:t>竞价编号：YL24WL209002</w:t>
      </w:r>
    </w:p>
    <w:p w14:paraId="3F6C1DB7">
      <w:pPr>
        <w:pStyle w:val="2"/>
        <w:bidi w:val="0"/>
      </w:pPr>
      <w:r>
        <w:rPr>
          <w:rFonts w:hint="eastAsia"/>
        </w:rPr>
        <w:t>尊敬的供应商：</w:t>
      </w:r>
    </w:p>
    <w:p w14:paraId="4352CB39">
      <w:pPr>
        <w:pStyle w:val="2"/>
        <w:bidi w:val="0"/>
      </w:pPr>
      <w:r>
        <w:rPr>
          <w:rFonts w:hint="eastAsia"/>
        </w:rPr>
        <w:t>中化云龙有限公司（以下简称“中化云龙”）根据生产经营安排，将面向所有中化化肥内部合格供应商对2024年四季度广东（海南）内贸集装箱运输服务进行公开竞价采购，诚邀广大有合作意向的供应商前来咨询并参与竞价，现将相关事宜公告如下：</w:t>
      </w:r>
    </w:p>
    <w:p w14:paraId="74C21FAA">
      <w:pPr>
        <w:pStyle w:val="2"/>
        <w:bidi w:val="0"/>
      </w:pPr>
      <w:r>
        <w:rPr>
          <w:rFonts w:hint="eastAsia"/>
        </w:rPr>
        <w:t>一、竞价标的</w:t>
      </w:r>
    </w:p>
    <w:p w14:paraId="1DD0D7A5">
      <w:pPr>
        <w:pStyle w:val="2"/>
        <w:bidi w:val="0"/>
      </w:pPr>
      <w:r>
        <w:rPr>
          <w:rFonts w:hint="eastAsia"/>
        </w:rPr>
        <w:t>　(一)标的名称：2024年四季度广东（海南）内贸集装箱运输服务</w:t>
      </w:r>
    </w:p>
    <w:p w14:paraId="54F824D7">
      <w:pPr>
        <w:pStyle w:val="2"/>
        <w:bidi w:val="0"/>
      </w:pPr>
      <w:r>
        <w:rPr>
          <w:rFonts w:hint="eastAsia"/>
        </w:rPr>
        <w:t>　(二)技术要求、商务要求、验收标准、需求时间等：1、所有线路均须报价，出现报价空白行则视为放弃本次竞价；2、到站有专用线的必须把专用线费用含在报价里面。</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21"/>
        <w:gridCol w:w="385"/>
        <w:gridCol w:w="1300"/>
        <w:gridCol w:w="1200"/>
        <w:gridCol w:w="1200"/>
        <w:gridCol w:w="1100"/>
        <w:gridCol w:w="1200"/>
      </w:tblGrid>
      <w:tr w14:paraId="220C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2223B">
            <w:pPr>
              <w:pStyle w:val="2"/>
              <w:bidi w:val="0"/>
            </w:pPr>
            <w:r>
              <w:rPr>
                <w:lang w:val="en-US" w:eastAsia="zh-CN"/>
              </w:rP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06A773">
            <w:pPr>
              <w:pStyle w:val="2"/>
              <w:bidi w:val="0"/>
            </w:pPr>
            <w:r>
              <w:rPr>
                <w:lang w:val="en-US" w:eastAsia="zh-CN"/>
              </w:rPr>
              <w:t>规格</w:t>
            </w:r>
          </w:p>
        </w:tc>
        <w:tc>
          <w:tcPr>
            <w:tcW w:w="13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574BC1">
            <w:pPr>
              <w:pStyle w:val="2"/>
              <w:bidi w:val="0"/>
            </w:pPr>
            <w:r>
              <w:rPr>
                <w:lang w:val="en-US" w:eastAsia="zh-CN"/>
              </w:rPr>
              <w:t>数量</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7E79A">
            <w:pPr>
              <w:pStyle w:val="2"/>
              <w:bidi w:val="0"/>
            </w:pPr>
            <w:r>
              <w:rPr>
                <w:lang w:val="en-US" w:eastAsia="zh-CN"/>
              </w:rPr>
              <w:t>品牌</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D9E67">
            <w:pPr>
              <w:pStyle w:val="2"/>
              <w:bidi w:val="0"/>
            </w:pPr>
            <w:r>
              <w:rPr>
                <w:lang w:val="en-US" w:eastAsia="zh-CN"/>
              </w:rPr>
              <w:t>参考品质</w:t>
            </w:r>
          </w:p>
        </w:tc>
        <w:tc>
          <w:tcPr>
            <w:tcW w:w="1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60B59">
            <w:pPr>
              <w:pStyle w:val="2"/>
              <w:bidi w:val="0"/>
            </w:pPr>
            <w:r>
              <w:rPr>
                <w:lang w:val="en-US" w:eastAsia="zh-CN"/>
              </w:rPr>
              <w:t>资质要求</w:t>
            </w:r>
          </w:p>
        </w:tc>
        <w:tc>
          <w:tcPr>
            <w:tcW w:w="12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3CD0A5">
            <w:pPr>
              <w:pStyle w:val="2"/>
              <w:bidi w:val="0"/>
            </w:pPr>
            <w:r>
              <w:rPr>
                <w:lang w:val="en-US" w:eastAsia="zh-CN"/>
              </w:rPr>
              <w:t>备注</w:t>
            </w:r>
          </w:p>
        </w:tc>
      </w:tr>
      <w:tr w14:paraId="0BE86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B2903">
            <w:pPr>
              <w:pStyle w:val="2"/>
              <w:bidi w:val="0"/>
            </w:pPr>
            <w:r>
              <w:rPr>
                <w:lang w:val="en-US" w:eastAsia="zh-CN"/>
              </w:rPr>
              <w:t>三水西-佛山市三水工业区大塘园48-6号地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66B161">
            <w:pPr>
              <w:pStyle w:val="2"/>
              <w:bidi w:val="0"/>
            </w:pPr>
            <w:r>
              <w:rPr>
                <w:lang w:val="en-US" w:eastAsia="zh-CN"/>
              </w:rPr>
              <w:t>50KG</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952E1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8C3D5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43AB08">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2DA82C">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5885D">
            <w:pPr>
              <w:pStyle w:val="2"/>
              <w:bidi w:val="0"/>
              <w:rPr>
                <w:rFonts w:hint="eastAsia"/>
              </w:rPr>
            </w:pPr>
          </w:p>
        </w:tc>
      </w:tr>
      <w:tr w14:paraId="066C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C15B6">
            <w:pPr>
              <w:pStyle w:val="2"/>
              <w:bidi w:val="0"/>
            </w:pPr>
            <w:r>
              <w:rPr>
                <w:lang w:val="en-US" w:eastAsia="zh-CN"/>
              </w:rPr>
              <w:t>大朗-广州市从化区高湖路5号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C3E1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4466A">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CB8F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2B843">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64D9C">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7495E">
            <w:pPr>
              <w:pStyle w:val="2"/>
              <w:bidi w:val="0"/>
              <w:rPr>
                <w:rFonts w:hint="eastAsia"/>
              </w:rPr>
            </w:pPr>
          </w:p>
        </w:tc>
      </w:tr>
      <w:tr w14:paraId="2888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CECC46">
            <w:pPr>
              <w:pStyle w:val="2"/>
              <w:bidi w:val="0"/>
            </w:pPr>
            <w:r>
              <w:rPr>
                <w:lang w:val="en-US" w:eastAsia="zh-CN"/>
              </w:rPr>
              <w:t>大朗-广州市白云区大朗北路66号合宇仓4号仓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FB66E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29F9C">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A713A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3E2533">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DFFCE">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89EAB">
            <w:pPr>
              <w:pStyle w:val="2"/>
              <w:bidi w:val="0"/>
              <w:rPr>
                <w:rFonts w:hint="eastAsia"/>
              </w:rPr>
            </w:pPr>
          </w:p>
        </w:tc>
      </w:tr>
      <w:tr w14:paraId="1437B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6B7235">
            <w:pPr>
              <w:pStyle w:val="2"/>
              <w:bidi w:val="0"/>
            </w:pPr>
            <w:r>
              <w:rPr>
                <w:lang w:val="en-US" w:eastAsia="zh-CN"/>
              </w:rPr>
              <w:t>官窑-广东省清远市清新区太平镇天良林场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C23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DEDA0">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3C02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34CB4">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89BF5">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2C7A46">
            <w:pPr>
              <w:pStyle w:val="2"/>
              <w:bidi w:val="0"/>
              <w:rPr>
                <w:rFonts w:hint="eastAsia"/>
              </w:rPr>
            </w:pPr>
          </w:p>
        </w:tc>
      </w:tr>
      <w:tr w14:paraId="2C14C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8929C">
            <w:pPr>
              <w:pStyle w:val="2"/>
              <w:bidi w:val="0"/>
            </w:pPr>
            <w:r>
              <w:rPr>
                <w:lang w:val="en-US" w:eastAsia="zh-CN"/>
              </w:rPr>
              <w:t>官窑-广东省清远市清新区太平镇盈富工业园富龙路29号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75CF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1CA4AE">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2320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B74777">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33A01">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D9954">
            <w:pPr>
              <w:pStyle w:val="2"/>
              <w:bidi w:val="0"/>
              <w:rPr>
                <w:rFonts w:hint="eastAsia"/>
              </w:rPr>
            </w:pPr>
          </w:p>
        </w:tc>
      </w:tr>
      <w:tr w14:paraId="62EC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E1B5F">
            <w:pPr>
              <w:pStyle w:val="2"/>
              <w:bidi w:val="0"/>
            </w:pPr>
            <w:r>
              <w:rPr>
                <w:lang w:val="en-US" w:eastAsia="zh-CN"/>
              </w:rPr>
              <w:t>小塘西-佛山市顺德区勒流镇龙升南路/佛山市顺德区勒流镇江义工业区江义大道东三路1号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76C38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FD51E7">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4AB0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26286">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7D246">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0529B">
            <w:pPr>
              <w:pStyle w:val="2"/>
              <w:bidi w:val="0"/>
              <w:rPr>
                <w:rFonts w:hint="eastAsia"/>
              </w:rPr>
            </w:pPr>
          </w:p>
        </w:tc>
      </w:tr>
      <w:tr w14:paraId="66667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C73816">
            <w:pPr>
              <w:pStyle w:val="2"/>
              <w:bidi w:val="0"/>
            </w:pPr>
            <w:r>
              <w:rPr>
                <w:lang w:val="en-US" w:eastAsia="zh-CN"/>
              </w:rPr>
              <w:t>小塘西-广东省佛山市南海区小塘镇新境工业开发区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6261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BB1F6C">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9F90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FE21C1">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22C94A">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162D3">
            <w:pPr>
              <w:pStyle w:val="2"/>
              <w:bidi w:val="0"/>
              <w:rPr>
                <w:rFonts w:hint="eastAsia"/>
              </w:rPr>
            </w:pPr>
          </w:p>
        </w:tc>
      </w:tr>
      <w:tr w14:paraId="1AB86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3AE64">
            <w:pPr>
              <w:pStyle w:val="2"/>
              <w:bidi w:val="0"/>
            </w:pPr>
            <w:r>
              <w:rPr>
                <w:lang w:val="en-US" w:eastAsia="zh-CN"/>
              </w:rPr>
              <w:t>小塘西-广东省广州市南沙区东涌镇西樵大桥西侧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60A80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54494">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329F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AEB70">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FBDE5">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AF5E04">
            <w:pPr>
              <w:pStyle w:val="2"/>
              <w:bidi w:val="0"/>
              <w:rPr>
                <w:rFonts w:hint="eastAsia"/>
              </w:rPr>
            </w:pPr>
          </w:p>
        </w:tc>
      </w:tr>
      <w:tr w14:paraId="668F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3FDF0">
            <w:pPr>
              <w:pStyle w:val="2"/>
              <w:bidi w:val="0"/>
            </w:pPr>
            <w:r>
              <w:rPr>
                <w:lang w:val="en-US" w:eastAsia="zh-CN"/>
              </w:rPr>
              <w:t>小塘西-广东省广州市南沙区榄核镇上坭村广珠路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8092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2F39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2EE8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315C7">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35E91">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63DBCF">
            <w:pPr>
              <w:pStyle w:val="2"/>
              <w:bidi w:val="0"/>
              <w:rPr>
                <w:rFonts w:hint="eastAsia"/>
              </w:rPr>
            </w:pPr>
          </w:p>
        </w:tc>
      </w:tr>
      <w:tr w14:paraId="2DAAC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F7A60">
            <w:pPr>
              <w:pStyle w:val="2"/>
              <w:bidi w:val="0"/>
            </w:pPr>
            <w:r>
              <w:rPr>
                <w:lang w:val="en-US" w:eastAsia="zh-CN"/>
              </w:rPr>
              <w:t>小塘西-广州市南沙区北斗大桥旁边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B425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E08E3F">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ACF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0F0711">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410A2">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7D73A">
            <w:pPr>
              <w:pStyle w:val="2"/>
              <w:bidi w:val="0"/>
              <w:rPr>
                <w:rFonts w:hint="eastAsia"/>
              </w:rPr>
            </w:pPr>
          </w:p>
        </w:tc>
      </w:tr>
      <w:tr w14:paraId="1D141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63936">
            <w:pPr>
              <w:pStyle w:val="2"/>
              <w:bidi w:val="0"/>
            </w:pPr>
            <w:r>
              <w:rPr>
                <w:lang w:val="en-US" w:eastAsia="zh-CN"/>
              </w:rPr>
              <w:t>小塘西-广州市番禺区钟村镇韦涌村花园脚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7414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65031">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5DC4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C32E0">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635567">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80085">
            <w:pPr>
              <w:pStyle w:val="2"/>
              <w:bidi w:val="0"/>
              <w:rPr>
                <w:rFonts w:hint="eastAsia"/>
              </w:rPr>
            </w:pPr>
          </w:p>
        </w:tc>
      </w:tr>
      <w:tr w14:paraId="6C2B3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7E3DD">
            <w:pPr>
              <w:pStyle w:val="2"/>
              <w:bidi w:val="0"/>
            </w:pPr>
            <w:r>
              <w:rPr>
                <w:lang w:val="en-US" w:eastAsia="zh-CN"/>
              </w:rPr>
              <w:t>平湖南-广东省深圳市坪山区锦绣中路19号美讯科技园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E415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3C6F0">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2C5DA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7A62E">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1A456A">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71F6E">
            <w:pPr>
              <w:pStyle w:val="2"/>
              <w:bidi w:val="0"/>
              <w:rPr>
                <w:rFonts w:hint="eastAsia"/>
              </w:rPr>
            </w:pPr>
          </w:p>
        </w:tc>
      </w:tr>
      <w:tr w14:paraId="1B65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BC47E1">
            <w:pPr>
              <w:pStyle w:val="2"/>
              <w:bidi w:val="0"/>
            </w:pPr>
            <w:r>
              <w:rPr>
                <w:lang w:val="en-US" w:eastAsia="zh-CN"/>
              </w:rPr>
              <w:t>广州国际港-广东省东莞市麻涌镇漳澎村新沙工业园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6AC3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8E5139">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C712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FADCAC">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F701F">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62C69">
            <w:pPr>
              <w:pStyle w:val="2"/>
              <w:bidi w:val="0"/>
              <w:rPr>
                <w:rFonts w:hint="eastAsia"/>
              </w:rPr>
            </w:pPr>
          </w:p>
        </w:tc>
      </w:tr>
      <w:tr w14:paraId="7292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EB3C4">
            <w:pPr>
              <w:pStyle w:val="2"/>
              <w:bidi w:val="0"/>
            </w:pPr>
            <w:r>
              <w:rPr>
                <w:lang w:val="en-US" w:eastAsia="zh-CN"/>
              </w:rPr>
              <w:t>惠州-博罗县湖镇莲塘村林屋村民小组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12E17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FC10F6">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4F2C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199EE">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D5A88">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0FBD8">
            <w:pPr>
              <w:pStyle w:val="2"/>
              <w:bidi w:val="0"/>
              <w:rPr>
                <w:rFonts w:hint="eastAsia"/>
              </w:rPr>
            </w:pPr>
          </w:p>
        </w:tc>
      </w:tr>
      <w:tr w14:paraId="19517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E3B0E">
            <w:pPr>
              <w:pStyle w:val="2"/>
              <w:bidi w:val="0"/>
            </w:pPr>
            <w:r>
              <w:rPr>
                <w:lang w:val="en-US" w:eastAsia="zh-CN"/>
              </w:rPr>
              <w:t>惠州-广东省惠州市博罗县龙溪镇龙桥大道（平安加油站对面）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129D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7399A">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36A1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FAE2F">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0228D">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2C0E6">
            <w:pPr>
              <w:pStyle w:val="2"/>
              <w:bidi w:val="0"/>
              <w:rPr>
                <w:rFonts w:hint="eastAsia"/>
              </w:rPr>
            </w:pPr>
          </w:p>
        </w:tc>
      </w:tr>
      <w:tr w14:paraId="26F2B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C03081">
            <w:pPr>
              <w:pStyle w:val="2"/>
              <w:bidi w:val="0"/>
            </w:pPr>
            <w:r>
              <w:rPr>
                <w:lang w:val="en-US" w:eastAsia="zh-CN"/>
              </w:rPr>
              <w:t>惠州-惠州市惠城区潼湖镇军垦农场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2672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E5B69">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4636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5FA540">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C1EEB">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08A79">
            <w:pPr>
              <w:pStyle w:val="2"/>
              <w:bidi w:val="0"/>
              <w:rPr>
                <w:rFonts w:hint="eastAsia"/>
              </w:rPr>
            </w:pPr>
          </w:p>
        </w:tc>
      </w:tr>
      <w:tr w14:paraId="6551F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82DDD1">
            <w:pPr>
              <w:pStyle w:val="2"/>
              <w:bidi w:val="0"/>
            </w:pPr>
            <w:r>
              <w:rPr>
                <w:lang w:val="en-US" w:eastAsia="zh-CN"/>
              </w:rPr>
              <w:t>揭阳南-广东省揭阳市揭东县龙尾镇珠海产业转移园内</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DB5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FE72FB">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DB34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C5139">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FAAA5">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0E1A7">
            <w:pPr>
              <w:pStyle w:val="2"/>
              <w:bidi w:val="0"/>
              <w:rPr>
                <w:rFonts w:hint="eastAsia"/>
              </w:rPr>
            </w:pPr>
          </w:p>
        </w:tc>
      </w:tr>
      <w:tr w14:paraId="5AF72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BB9B8">
            <w:pPr>
              <w:pStyle w:val="2"/>
              <w:bidi w:val="0"/>
            </w:pPr>
            <w:r>
              <w:rPr>
                <w:lang w:val="en-US" w:eastAsia="zh-CN"/>
              </w:rPr>
              <w:t>揭阳南-广东省揭阳市揭东经济开发区龙翔路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51A2A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D3672">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96A5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598F34">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37AA6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ED079">
            <w:pPr>
              <w:pStyle w:val="2"/>
              <w:bidi w:val="0"/>
              <w:rPr>
                <w:rFonts w:hint="eastAsia"/>
              </w:rPr>
            </w:pPr>
          </w:p>
        </w:tc>
      </w:tr>
      <w:tr w14:paraId="1402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92A37">
            <w:pPr>
              <w:pStyle w:val="2"/>
              <w:bidi w:val="0"/>
            </w:pPr>
            <w:r>
              <w:rPr>
                <w:lang w:val="en-US" w:eastAsia="zh-CN"/>
              </w:rPr>
              <w:t>揭阳南-广东省梅州市丰顺县浦寨镇饲料产业园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62CA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82C8A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82266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2230C">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6F0367">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59178C">
            <w:pPr>
              <w:pStyle w:val="2"/>
              <w:bidi w:val="0"/>
              <w:rPr>
                <w:rFonts w:hint="eastAsia"/>
              </w:rPr>
            </w:pPr>
          </w:p>
        </w:tc>
      </w:tr>
      <w:tr w14:paraId="7B0A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029F8">
            <w:pPr>
              <w:pStyle w:val="2"/>
              <w:bidi w:val="0"/>
            </w:pPr>
            <w:r>
              <w:rPr>
                <w:lang w:val="en-US" w:eastAsia="zh-CN"/>
              </w:rPr>
              <w:t>汕头北-广东省汕头市澄海区324国道盐鸿段</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6B19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E102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999D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17107">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54FD0E">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CDF03">
            <w:pPr>
              <w:pStyle w:val="2"/>
              <w:bidi w:val="0"/>
              <w:rPr>
                <w:rFonts w:hint="eastAsia"/>
              </w:rPr>
            </w:pPr>
          </w:p>
        </w:tc>
      </w:tr>
      <w:tr w14:paraId="21C1C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F2E59">
            <w:pPr>
              <w:pStyle w:val="2"/>
              <w:bidi w:val="0"/>
            </w:pPr>
            <w:r>
              <w:rPr>
                <w:lang w:val="en-US" w:eastAsia="zh-CN"/>
              </w:rPr>
              <w:t>汕头北-广东省潮州市饶平县钱东镇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74F3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8430B9">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340FE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C5B95">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A6DD4">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27FB21">
            <w:pPr>
              <w:pStyle w:val="2"/>
              <w:bidi w:val="0"/>
              <w:rPr>
                <w:rFonts w:hint="eastAsia"/>
              </w:rPr>
            </w:pPr>
          </w:p>
        </w:tc>
      </w:tr>
      <w:tr w14:paraId="7DF2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3353A9">
            <w:pPr>
              <w:pStyle w:val="2"/>
              <w:bidi w:val="0"/>
            </w:pPr>
            <w:r>
              <w:rPr>
                <w:lang w:val="en-US" w:eastAsia="zh-CN"/>
              </w:rPr>
              <w:t>江门-广东江门新会区罗坑镇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BF8D4A">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CABE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FD18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08375">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FE708">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00ADA">
            <w:pPr>
              <w:pStyle w:val="2"/>
              <w:bidi w:val="0"/>
              <w:rPr>
                <w:rFonts w:hint="eastAsia"/>
              </w:rPr>
            </w:pPr>
          </w:p>
        </w:tc>
      </w:tr>
      <w:tr w14:paraId="7616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36C9EF">
            <w:pPr>
              <w:pStyle w:val="2"/>
              <w:bidi w:val="0"/>
            </w:pPr>
            <w:r>
              <w:rPr>
                <w:lang w:val="en-US" w:eastAsia="zh-CN"/>
              </w:rPr>
              <w:t>江门-广东省江门市新会区364省道南100米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5EA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3BB70">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31C6F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FE1BCA">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4185C">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D1A98">
            <w:pPr>
              <w:pStyle w:val="2"/>
              <w:bidi w:val="0"/>
              <w:rPr>
                <w:rFonts w:hint="eastAsia"/>
              </w:rPr>
            </w:pPr>
          </w:p>
        </w:tc>
      </w:tr>
      <w:tr w14:paraId="5CC1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5D59B">
            <w:pPr>
              <w:pStyle w:val="2"/>
              <w:bidi w:val="0"/>
            </w:pPr>
            <w:r>
              <w:rPr>
                <w:lang w:val="en-US" w:eastAsia="zh-CN"/>
              </w:rPr>
              <w:t>江门-江门市新会区三江镇深吕大桥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BE79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074EF">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323E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A4900F">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A4B11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FA5C39">
            <w:pPr>
              <w:pStyle w:val="2"/>
              <w:bidi w:val="0"/>
              <w:rPr>
                <w:rFonts w:hint="eastAsia"/>
              </w:rPr>
            </w:pPr>
          </w:p>
        </w:tc>
      </w:tr>
      <w:tr w14:paraId="0AAA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80B34">
            <w:pPr>
              <w:pStyle w:val="2"/>
              <w:bidi w:val="0"/>
            </w:pPr>
            <w:r>
              <w:rPr>
                <w:lang w:val="en-US" w:eastAsia="zh-CN"/>
              </w:rPr>
              <w:t>江门-江门市新会区会城镇民营工业园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EC0C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3A081C">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8831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F78229">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68117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54CE97">
            <w:pPr>
              <w:pStyle w:val="2"/>
              <w:bidi w:val="0"/>
              <w:rPr>
                <w:rFonts w:hint="eastAsia"/>
              </w:rPr>
            </w:pPr>
          </w:p>
        </w:tc>
      </w:tr>
      <w:tr w14:paraId="6FBFC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53EE1">
            <w:pPr>
              <w:pStyle w:val="2"/>
              <w:bidi w:val="0"/>
            </w:pPr>
            <w:r>
              <w:rPr>
                <w:lang w:val="en-US" w:eastAsia="zh-CN"/>
              </w:rPr>
              <w:t>江门-珠海市斗门区井岸镇工业大道282号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4158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9041DE">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D19E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5761B">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D9CC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3361D">
            <w:pPr>
              <w:pStyle w:val="2"/>
              <w:bidi w:val="0"/>
              <w:rPr>
                <w:rFonts w:hint="eastAsia"/>
              </w:rPr>
            </w:pPr>
          </w:p>
        </w:tc>
      </w:tr>
      <w:tr w14:paraId="7A402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31845">
            <w:pPr>
              <w:pStyle w:val="2"/>
              <w:bidi w:val="0"/>
            </w:pPr>
            <w:r>
              <w:rPr>
                <w:lang w:val="en-US" w:eastAsia="zh-CN"/>
              </w:rPr>
              <w:t>江门-珠海市斗门区斗门镇小濠冲风门坳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C4C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3DA9CC">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EC2F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15F1F">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27952">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8611E">
            <w:pPr>
              <w:pStyle w:val="2"/>
              <w:bidi w:val="0"/>
              <w:rPr>
                <w:rFonts w:hint="eastAsia"/>
              </w:rPr>
            </w:pPr>
          </w:p>
        </w:tc>
      </w:tr>
      <w:tr w14:paraId="004C2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F1E58">
            <w:pPr>
              <w:pStyle w:val="2"/>
              <w:bidi w:val="0"/>
            </w:pPr>
            <w:r>
              <w:rPr>
                <w:lang w:val="en-US" w:eastAsia="zh-CN"/>
              </w:rPr>
              <w:t>江门-珠海市斗门区斗门镇龙山工业片区黄杨大道西2017号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B1CF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58F509">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FDEB3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955FA5">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B2CD0">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7EC042">
            <w:pPr>
              <w:pStyle w:val="2"/>
              <w:bidi w:val="0"/>
              <w:rPr>
                <w:rFonts w:hint="eastAsia"/>
              </w:rPr>
            </w:pPr>
          </w:p>
        </w:tc>
      </w:tr>
      <w:tr w14:paraId="1DF66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B2F47">
            <w:pPr>
              <w:pStyle w:val="2"/>
              <w:bidi w:val="0"/>
            </w:pPr>
            <w:r>
              <w:rPr>
                <w:lang w:val="en-US" w:eastAsia="zh-CN"/>
              </w:rPr>
              <w:t>江门-珠海市斗门区白蕉开发区新港工业园新港大道东侧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EDE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CE4F5A">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D4FF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8EBB1A">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D1FD0">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63247">
            <w:pPr>
              <w:pStyle w:val="2"/>
              <w:bidi w:val="0"/>
              <w:rPr>
                <w:rFonts w:hint="eastAsia"/>
              </w:rPr>
            </w:pPr>
          </w:p>
        </w:tc>
      </w:tr>
      <w:tr w14:paraId="1EF7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1E844">
            <w:pPr>
              <w:pStyle w:val="2"/>
              <w:bidi w:val="0"/>
            </w:pPr>
            <w:r>
              <w:rPr>
                <w:lang w:val="en-US" w:eastAsia="zh-CN"/>
              </w:rPr>
              <w:t>江门-珠海市斗门区莲洲镇莲新路181号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13EE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E221B6">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921DC">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05AA7">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398EF">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1AF94">
            <w:pPr>
              <w:pStyle w:val="2"/>
              <w:bidi w:val="0"/>
              <w:rPr>
                <w:rFonts w:hint="eastAsia"/>
              </w:rPr>
            </w:pPr>
          </w:p>
        </w:tc>
      </w:tr>
      <w:tr w14:paraId="5CDCE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7B3ED5">
            <w:pPr>
              <w:pStyle w:val="2"/>
              <w:bidi w:val="0"/>
            </w:pPr>
            <w:r>
              <w:rPr>
                <w:lang w:val="en-US" w:eastAsia="zh-CN"/>
              </w:rPr>
              <w:t>海口南-海南省文昌市约亭产业园四号路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CFDE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2ED51">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BB74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13EAA">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CAEA47">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12F119">
            <w:pPr>
              <w:pStyle w:val="2"/>
              <w:bidi w:val="0"/>
              <w:rPr>
                <w:rFonts w:hint="eastAsia"/>
              </w:rPr>
            </w:pPr>
          </w:p>
        </w:tc>
      </w:tr>
      <w:tr w14:paraId="305E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EE70B">
            <w:pPr>
              <w:pStyle w:val="2"/>
              <w:bidi w:val="0"/>
            </w:pPr>
            <w:r>
              <w:rPr>
                <w:lang w:val="en-US" w:eastAsia="zh-CN"/>
              </w:rPr>
              <w:t>海口南-海南省澄迈县老城开发区南一环路/工业大道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1CC3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97460">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A3D8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6F9B14">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7E75F7">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D5C1F">
            <w:pPr>
              <w:pStyle w:val="2"/>
              <w:bidi w:val="0"/>
              <w:rPr>
                <w:rFonts w:hint="eastAsia"/>
              </w:rPr>
            </w:pPr>
          </w:p>
        </w:tc>
      </w:tr>
      <w:tr w14:paraId="34B6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5CC5B">
            <w:pPr>
              <w:pStyle w:val="2"/>
              <w:bidi w:val="0"/>
            </w:pPr>
            <w:r>
              <w:rPr>
                <w:lang w:val="en-US" w:eastAsia="zh-CN"/>
              </w:rPr>
              <w:t>湛江西-广东省湛江市遂溪县黄略工业开发区/黄略镇塘口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5DFB5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05D953">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2D781">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EEA06">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B1C9E">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04D8CA">
            <w:pPr>
              <w:pStyle w:val="2"/>
              <w:bidi w:val="0"/>
              <w:rPr>
                <w:rFonts w:hint="eastAsia"/>
              </w:rPr>
            </w:pPr>
          </w:p>
        </w:tc>
      </w:tr>
      <w:tr w14:paraId="73A1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6DD18">
            <w:pPr>
              <w:pStyle w:val="2"/>
              <w:bidi w:val="0"/>
            </w:pPr>
            <w:r>
              <w:rPr>
                <w:lang w:val="en-US" w:eastAsia="zh-CN"/>
              </w:rPr>
              <w:t>湛江西-湛江市廉江市横山镇大岭村金山工业园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97779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0B26F1">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B84B5">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8F787">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B0B1F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6A883">
            <w:pPr>
              <w:pStyle w:val="2"/>
              <w:bidi w:val="0"/>
              <w:rPr>
                <w:rFonts w:hint="eastAsia"/>
              </w:rPr>
            </w:pPr>
          </w:p>
        </w:tc>
      </w:tr>
      <w:tr w14:paraId="51C23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7C959">
            <w:pPr>
              <w:pStyle w:val="2"/>
              <w:bidi w:val="0"/>
            </w:pPr>
            <w:r>
              <w:rPr>
                <w:lang w:val="en-US" w:eastAsia="zh-CN"/>
              </w:rPr>
              <w:t>石龙-惠州市博罗县石湾镇滘源路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20DD8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4180A">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3820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D4FBA">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BE3A0">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F724B6">
            <w:pPr>
              <w:pStyle w:val="2"/>
              <w:bidi w:val="0"/>
              <w:rPr>
                <w:rFonts w:hint="eastAsia"/>
              </w:rPr>
            </w:pPr>
          </w:p>
        </w:tc>
      </w:tr>
      <w:tr w14:paraId="0CABD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A05E12">
            <w:pPr>
              <w:pStyle w:val="2"/>
              <w:bidi w:val="0"/>
            </w:pPr>
            <w:r>
              <w:rPr>
                <w:lang w:val="en-US" w:eastAsia="zh-CN"/>
              </w:rPr>
              <w:t>肇庆-台山市端芳镇凤山工业区6号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7B1E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BCF3C">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978D8">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7F2A9">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ED9A1">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7DD73">
            <w:pPr>
              <w:pStyle w:val="2"/>
              <w:bidi w:val="0"/>
              <w:rPr>
                <w:rFonts w:hint="eastAsia"/>
              </w:rPr>
            </w:pPr>
          </w:p>
        </w:tc>
      </w:tr>
      <w:tr w14:paraId="127B5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8E8025">
            <w:pPr>
              <w:pStyle w:val="2"/>
              <w:bidi w:val="0"/>
            </w:pPr>
            <w:r>
              <w:rPr>
                <w:lang w:val="en-US" w:eastAsia="zh-CN"/>
              </w:rPr>
              <w:t>肇庆-广东省佛山市高明区更合镇长柳路12号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1CED5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42874">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0A459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AE7453">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52245">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9D4E0D">
            <w:pPr>
              <w:pStyle w:val="2"/>
              <w:bidi w:val="0"/>
              <w:rPr>
                <w:rFonts w:hint="eastAsia"/>
              </w:rPr>
            </w:pPr>
          </w:p>
        </w:tc>
      </w:tr>
      <w:tr w14:paraId="622EE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4117D1">
            <w:pPr>
              <w:pStyle w:val="2"/>
              <w:bidi w:val="0"/>
            </w:pPr>
            <w:r>
              <w:rPr>
                <w:lang w:val="en-US" w:eastAsia="zh-CN"/>
              </w:rPr>
              <w:t>肇庆-广东省江门台山市大江镇公益潭江工业区6号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66A6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F5A5A5">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C00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72C1B">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A69074">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20D075">
            <w:pPr>
              <w:pStyle w:val="2"/>
              <w:bidi w:val="0"/>
              <w:rPr>
                <w:rFonts w:hint="eastAsia"/>
              </w:rPr>
            </w:pPr>
          </w:p>
        </w:tc>
      </w:tr>
      <w:tr w14:paraId="7FCB9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33120B">
            <w:pPr>
              <w:pStyle w:val="2"/>
              <w:bidi w:val="0"/>
            </w:pPr>
            <w:r>
              <w:rPr>
                <w:lang w:val="en-US" w:eastAsia="zh-CN"/>
              </w:rPr>
              <w:t>肇庆-广东省江门台山市水步镇文华井冈区5号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DC0F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45A487">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548399">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8958B9">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865C0">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B48FF">
            <w:pPr>
              <w:pStyle w:val="2"/>
              <w:bidi w:val="0"/>
              <w:rPr>
                <w:rFonts w:hint="eastAsia"/>
              </w:rPr>
            </w:pPr>
          </w:p>
        </w:tc>
      </w:tr>
      <w:tr w14:paraId="6BFFD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976EE2">
            <w:pPr>
              <w:pStyle w:val="2"/>
              <w:bidi w:val="0"/>
            </w:pPr>
            <w:r>
              <w:rPr>
                <w:lang w:val="en-US" w:eastAsia="zh-CN"/>
              </w:rPr>
              <w:t>肇庆-江门台山市白沙镇</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B5C4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A33528">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4044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45F1DA">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ADB2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63585">
            <w:pPr>
              <w:pStyle w:val="2"/>
              <w:bidi w:val="0"/>
              <w:rPr>
                <w:rFonts w:hint="eastAsia"/>
              </w:rPr>
            </w:pPr>
          </w:p>
        </w:tc>
      </w:tr>
      <w:tr w14:paraId="3BFED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382D8B">
            <w:pPr>
              <w:pStyle w:val="2"/>
              <w:bidi w:val="0"/>
            </w:pPr>
            <w:r>
              <w:rPr>
                <w:lang w:val="en-US" w:eastAsia="zh-CN"/>
              </w:rPr>
              <w:t>肇庆-江门恩平市圣平南路10号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FD7334">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665AB">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035AE">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42822">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9AE56">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91A26">
            <w:pPr>
              <w:pStyle w:val="2"/>
              <w:bidi w:val="0"/>
              <w:rPr>
                <w:rFonts w:hint="eastAsia"/>
              </w:rPr>
            </w:pPr>
          </w:p>
        </w:tc>
      </w:tr>
      <w:tr w14:paraId="0CE49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61C194">
            <w:pPr>
              <w:pStyle w:val="2"/>
              <w:bidi w:val="0"/>
            </w:pPr>
            <w:r>
              <w:rPr>
                <w:lang w:val="en-US" w:eastAsia="zh-CN"/>
              </w:rPr>
              <w:t>肇庆-肇庆市高要区大湾区朗第大道右侧，顺达加油站对面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064A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01C91">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0DE5F">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7FFAD">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D8295">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C0982">
            <w:pPr>
              <w:pStyle w:val="2"/>
              <w:bidi w:val="0"/>
              <w:rPr>
                <w:rFonts w:hint="eastAsia"/>
              </w:rPr>
            </w:pPr>
          </w:p>
        </w:tc>
      </w:tr>
      <w:tr w14:paraId="7E70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38766E">
            <w:pPr>
              <w:pStyle w:val="2"/>
              <w:bidi w:val="0"/>
            </w:pPr>
            <w:r>
              <w:rPr>
                <w:lang w:val="en-US" w:eastAsia="zh-CN"/>
              </w:rPr>
              <w:t>茂名东-广东省茂名市电白区进港大道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89A16">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006F0">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0AF86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62463">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F43449">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ED708">
            <w:pPr>
              <w:pStyle w:val="2"/>
              <w:bidi w:val="0"/>
              <w:rPr>
                <w:rFonts w:hint="eastAsia"/>
              </w:rPr>
            </w:pPr>
          </w:p>
        </w:tc>
      </w:tr>
      <w:tr w14:paraId="0802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09EB24">
            <w:pPr>
              <w:pStyle w:val="2"/>
              <w:bidi w:val="0"/>
            </w:pPr>
            <w:r>
              <w:rPr>
                <w:lang w:val="en-US" w:eastAsia="zh-CN"/>
              </w:rPr>
              <w:t>茂名东-广东省茂名市茂南区公馆镇茂南产业转移工业园8号路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70C82">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C721D">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BD1BB">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EB111">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7BE83">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8BE223">
            <w:pPr>
              <w:pStyle w:val="2"/>
              <w:bidi w:val="0"/>
              <w:rPr>
                <w:rFonts w:hint="eastAsia"/>
              </w:rPr>
            </w:pPr>
          </w:p>
        </w:tc>
      </w:tr>
      <w:tr w14:paraId="1DDA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B8B604">
            <w:pPr>
              <w:pStyle w:val="2"/>
              <w:bidi w:val="0"/>
            </w:pPr>
            <w:r>
              <w:rPr>
                <w:lang w:val="en-US" w:eastAsia="zh-CN"/>
              </w:rPr>
              <w:t>阳春站-广东省阳江市江城区沈海高速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F0750">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40EA9">
            <w:pPr>
              <w:pStyle w:val="2"/>
              <w:bidi w:val="0"/>
            </w:pPr>
            <w:r>
              <w:rPr>
                <w:lang w:val="en-US" w:eastAsia="zh-CN"/>
              </w:rPr>
              <w:t>1.00组</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19163">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31F68">
            <w:pPr>
              <w:pStyle w:val="2"/>
              <w:bidi w:val="0"/>
            </w:pPr>
            <w:r>
              <w:rPr>
                <w:lang w:val="en-US" w:eastAsia="zh-CN"/>
              </w:rPr>
              <w:t>国家标准</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15D978">
            <w:pPr>
              <w:pStyle w:val="2"/>
              <w:bidi w:val="0"/>
            </w:pPr>
            <w:r>
              <w:rPr>
                <w:lang w:val="en-US" w:eastAsia="zh-CN"/>
              </w:rPr>
              <w:t>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7580B7">
            <w:pPr>
              <w:pStyle w:val="2"/>
              <w:bidi w:val="0"/>
              <w:rPr>
                <w:rFonts w:hint="eastAsia"/>
              </w:rPr>
            </w:pPr>
          </w:p>
        </w:tc>
      </w:tr>
    </w:tbl>
    <w:p w14:paraId="72EA6E6F">
      <w:pPr>
        <w:pStyle w:val="2"/>
        <w:bidi w:val="0"/>
      </w:pPr>
      <w:r>
        <w:rPr>
          <w:rFonts w:hint="eastAsia"/>
        </w:rPr>
        <w:t>二、报价方式及截止时间</w:t>
      </w:r>
    </w:p>
    <w:p w14:paraId="008E5F17">
      <w:pPr>
        <w:pStyle w:val="2"/>
        <w:bidi w:val="0"/>
      </w:pPr>
      <w:r>
        <w:rPr>
          <w:rFonts w:hint="eastAsia"/>
        </w:rPr>
        <w:t>（一）报价方式：</w:t>
      </w:r>
    </w:p>
    <w:p w14:paraId="00D95461">
      <w:pPr>
        <w:pStyle w:val="2"/>
        <w:bidi w:val="0"/>
      </w:pPr>
      <w:r>
        <w:rPr>
          <w:rFonts w:hint="eastAsia"/>
        </w:rPr>
        <w:t>1、登录网址：https://ygcg.sinochemzhyl.com:8663或点击中化云龙官网中“物资采购”链接进入。</w:t>
      </w:r>
    </w:p>
    <w:p w14:paraId="5E876355">
      <w:pPr>
        <w:pStyle w:val="2"/>
        <w:bidi w:val="0"/>
      </w:pPr>
      <w:r>
        <w:rPr>
          <w:rFonts w:hint="eastAsia"/>
        </w:rPr>
        <w:t>2、进入物资采购平台后在“竞价公告”中选择相关竞价条目并按要求进行报价。</w:t>
      </w:r>
    </w:p>
    <w:p w14:paraId="395ED51F">
      <w:pPr>
        <w:pStyle w:val="2"/>
        <w:bidi w:val="0"/>
      </w:pPr>
      <w:r>
        <w:rPr>
          <w:rFonts w:hint="eastAsia"/>
        </w:rPr>
        <w:t>（二）报价截止时间：2024-09-23</w:t>
      </w:r>
    </w:p>
    <w:p w14:paraId="358231F6">
      <w:pPr>
        <w:pStyle w:val="2"/>
        <w:bidi w:val="0"/>
      </w:pPr>
      <w:r>
        <w:rPr>
          <w:rFonts w:hint="eastAsia"/>
        </w:rPr>
        <w:t>三、供应商资质要求</w:t>
      </w:r>
    </w:p>
    <w:p w14:paraId="37A37FB0">
      <w:pPr>
        <w:pStyle w:val="2"/>
        <w:bidi w:val="0"/>
      </w:pPr>
      <w:r>
        <w:rPr>
          <w:rFonts w:hint="eastAsia"/>
        </w:rPr>
        <w:t>供应商需提前在我司完成供应商准入，准入时需提供最新经过年检的以下相关资料：加载统一社会信用代码的营业执照正副本、开户许可、开票资料、能证明为本公司的办公现场照片及企业调查表。</w:t>
      </w:r>
    </w:p>
    <w:p w14:paraId="56D09797">
      <w:pPr>
        <w:pStyle w:val="2"/>
        <w:bidi w:val="0"/>
      </w:pPr>
      <w:r>
        <w:rPr>
          <w:rFonts w:hint="eastAsia"/>
        </w:rPr>
        <w:t>四、授标原则</w:t>
      </w:r>
    </w:p>
    <w:p w14:paraId="78E9704C">
      <w:pPr>
        <w:pStyle w:val="2"/>
        <w:bidi w:val="0"/>
      </w:pPr>
      <w:r>
        <w:rPr>
          <w:rFonts w:hint="eastAsia"/>
        </w:rPr>
        <w:t>（一）最低价中标法：按照符合资质及技术要求的有效报价由低到高的顺序推荐候选成交供应商。首位候选成交供应商供应量能满足的情况下，向首位候选成交供应商授标。若不能满足，则余量按顺序顺延至下一位候选供应商，直至采购量完全被满足。</w:t>
      </w:r>
    </w:p>
    <w:p w14:paraId="732DD71B">
      <w:pPr>
        <w:pStyle w:val="2"/>
        <w:bidi w:val="0"/>
      </w:pPr>
      <w:r>
        <w:rPr>
          <w:rFonts w:hint="eastAsia"/>
        </w:rPr>
        <w:t>（二）供应商需按照采购公告规定的规则和时限一次或多次提交竞争性报价，采购平台自动对供应商的报价进行排序，截止时间前最后一次报价作为评判标准，并最终确定拟成交供应商。</w:t>
      </w:r>
    </w:p>
    <w:p w14:paraId="157352CF">
      <w:pPr>
        <w:pStyle w:val="2"/>
        <w:bidi w:val="0"/>
      </w:pPr>
      <w:r>
        <w:rPr>
          <w:rFonts w:hint="eastAsia"/>
        </w:rPr>
        <w:t>（三）中标供应商原则上按照中化云龙采购标准合同模板签订采购合同，如需按照中标方模板，则需经过中化云龙法务部审核。</w:t>
      </w:r>
    </w:p>
    <w:p w14:paraId="13D3CF14">
      <w:pPr>
        <w:pStyle w:val="2"/>
        <w:bidi w:val="0"/>
      </w:pPr>
      <w:r>
        <w:rPr>
          <w:rFonts w:hint="eastAsia"/>
        </w:rPr>
        <w:t>五、其他要求</w:t>
      </w:r>
    </w:p>
    <w:p w14:paraId="4AD1DF8A">
      <w:pPr>
        <w:pStyle w:val="2"/>
        <w:bidi w:val="0"/>
      </w:pPr>
      <w:r>
        <w:rPr>
          <w:rFonts w:hint="eastAsia"/>
        </w:rPr>
        <w:t>（一）报价方接到谈判记录或中标通知后，不履行后续相关手续的视为不诚信行为，我司将在中化集团范围内进行通报，同时纳入中化集团黑名单。</w:t>
      </w:r>
    </w:p>
    <w:p w14:paraId="5CFEC547">
      <w:pPr>
        <w:pStyle w:val="2"/>
        <w:bidi w:val="0"/>
      </w:pPr>
      <w:r>
        <w:rPr>
          <w:rFonts w:hint="eastAsia"/>
        </w:rPr>
        <w:t>（二）若供方运输车辆在厂区内行驶出现抢道、插队或在卸车、检验和计量过程中弄虚作假、恐吓我司现场操作人员的，我司有权终止合同，纳入中化集团黑名单。</w:t>
      </w:r>
    </w:p>
    <w:p w14:paraId="658C0486">
      <w:pPr>
        <w:pStyle w:val="2"/>
        <w:bidi w:val="0"/>
      </w:pPr>
      <w:r>
        <w:rPr>
          <w:rFonts w:hint="eastAsia"/>
        </w:rPr>
        <w:t>（三）未按要求进行供应商准入、报价不符合要求的均视为无效报价</w:t>
      </w:r>
    </w:p>
    <w:p w14:paraId="4EE678E0">
      <w:pPr>
        <w:pStyle w:val="2"/>
        <w:bidi w:val="0"/>
      </w:pPr>
      <w:r>
        <w:rPr>
          <w:rFonts w:hint="eastAsia"/>
        </w:rPr>
        <w:t>（四）请在有效报价时间前提交报价单，并电话告知相关业务人员（联系人：曾加亮，联系电话：13759151648），逾期报价视为无效报价，如因网络延迟等不可抗拒因素造成的无效报价，我司概不负责。</w:t>
      </w:r>
    </w:p>
    <w:p w14:paraId="167E0501">
      <w:pPr>
        <w:pStyle w:val="2"/>
        <w:bidi w:val="0"/>
      </w:pPr>
      <w:r>
        <w:rPr>
          <w:rFonts w:hint="eastAsia"/>
        </w:rPr>
        <w:t>（五）其他未尽事宜，中标后将在销售合同中约定，并以销售合同为准。</w:t>
      </w:r>
    </w:p>
    <w:p w14:paraId="5ADD0856">
      <w:pPr>
        <w:pStyle w:val="2"/>
        <w:bidi w:val="0"/>
      </w:pPr>
      <w:r>
        <w:rPr>
          <w:rFonts w:hint="eastAsia"/>
        </w:rPr>
        <w:t>中化云龙有限公司采购管理部</w:t>
      </w:r>
    </w:p>
    <w:p w14:paraId="34737A76">
      <w:pPr>
        <w:pStyle w:val="2"/>
        <w:bidi w:val="0"/>
      </w:pPr>
      <w:r>
        <w:rPr>
          <w:rFonts w:hint="eastAsia"/>
        </w:rPr>
        <w:t>2024-09-20</w:t>
      </w:r>
    </w:p>
    <w:p w14:paraId="1DEBDCA4">
      <w:pPr>
        <w:pStyle w:val="2"/>
        <w:bidi w:val="0"/>
      </w:pPr>
      <w:r>
        <w:rPr>
          <w:rFonts w:hint="eastAsia"/>
        </w:rPr>
        <w:t>报价网址:https://ygcg.sinochemzhyl.com:8663</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48DB4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2024-09-20T05:47:52Z</dcterms:created>
  <dc:creator>28039</dc:creator>
  <cp:lastModifiedBy>沫燃 *</cp:lastModifiedBy>
  <dcterms:modified xsi:type="dcterms:W3CDTF">2024-09-20T05:48:00Z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F96EB9D2B66547CB972FAE40AF8AF91C_12</vt:lpwstr>
  </property>
</Properties>
</file>