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Style w:val="4"/>
        </w:rPr>
      </w:pPr>
      <w:bookmarkStart w:id="0" w:name="_GoBack"/>
      <w:r>
        <w:rPr>
          <w:rStyle w:val="4"/>
          <w:rFonts w:hint="eastAsia"/>
          <w:lang w:val="en-US" w:eastAsia="zh-CN"/>
        </w:rPr>
        <w:t>河北民和市集商贸有限</w:t>
      </w:r>
      <w:r>
        <w:rPr>
          <w:rStyle w:val="4"/>
          <w:rFonts w:hint="default"/>
          <w:lang w:val="en-US" w:eastAsia="zh-CN"/>
        </w:rPr>
        <w:t>公司运输项目招标公告</w:t>
      </w:r>
    </w:p>
    <w:bookmarkEnd w:id="0"/>
    <w:p>
      <w:pPr>
        <w:pStyle w:val="2"/>
        <w:bidi w:val="0"/>
        <w:rPr>
          <w:rStyle w:val="4"/>
          <w:rFonts w:hint="default"/>
        </w:rPr>
      </w:pPr>
      <w:r>
        <w:rPr>
          <w:rStyle w:val="4"/>
          <w:rFonts w:hint="default"/>
        </w:rPr>
        <w:t>1.招标条件</w:t>
      </w:r>
    </w:p>
    <w:p>
      <w:pPr>
        <w:pStyle w:val="2"/>
        <w:bidi w:val="0"/>
        <w:rPr>
          <w:rStyle w:val="4"/>
          <w:rFonts w:hint="default"/>
        </w:rPr>
      </w:pPr>
      <w:r>
        <w:rPr>
          <w:rStyle w:val="4"/>
          <w:rFonts w:hint="default"/>
        </w:rPr>
        <w:t>本招标项目 河北民和市集商贸有限公司运输项目已由 / 以 / 批准建设，项目业主为河北民和市集商贸有限公司 ，建设资金来自自筹资金 ，出资比例为 100% ，招标人为 河北民和市集商贸有限公司 。项目已具备招标条件，现对该项目进行公开招标。</w:t>
      </w:r>
    </w:p>
    <w:p>
      <w:pPr>
        <w:pStyle w:val="2"/>
        <w:bidi w:val="0"/>
        <w:rPr>
          <w:rStyle w:val="4"/>
          <w:rFonts w:hint="default"/>
        </w:rPr>
      </w:pPr>
      <w:r>
        <w:rPr>
          <w:rStyle w:val="4"/>
          <w:rFonts w:hint="default"/>
        </w:rPr>
        <w:t>2.项目概况与招标范围</w:t>
      </w:r>
    </w:p>
    <w:p>
      <w:pPr>
        <w:pStyle w:val="2"/>
        <w:bidi w:val="0"/>
        <w:rPr>
          <w:rStyle w:val="4"/>
          <w:rFonts w:hint="default"/>
        </w:rPr>
      </w:pPr>
      <w:r>
        <w:rPr>
          <w:rStyle w:val="4"/>
          <w:rFonts w:hint="default"/>
        </w:rPr>
        <w:t>2.1项目概况：（1）项目名称：河北民和市集商贸有限公司运输项目。 （2）项目地点：石家庄到天津段点对点，石家庄到黄骅段点对点，石家庄到大连段点对点，石家庄到北京点对点，石家庄到张家口市点对点，石家庄市内点对点。 （3）项目内容：入围3家运输单位，负责将冷冻食品，鲜活食品，果蔬，预包装食品，海鲜，粮油，干果，杂粮，散称食品，农副产品等承运。 （4）服务期：一年。</w:t>
      </w:r>
      <w:r>
        <w:rPr>
          <w:rStyle w:val="4"/>
          <w:rFonts w:hint="default"/>
        </w:rPr>
        <w:br w:type="textWrapping"/>
      </w:r>
      <w:r>
        <w:rPr>
          <w:rStyle w:val="4"/>
          <w:rFonts w:hint="default"/>
        </w:rPr>
        <w:t>  2.2招标范围：入围3家运输单位，负责将冷冻食品，鲜活食品，果蔬，预包装食品，海鲜，粮油，干果，杂粮，散称食品，农副产品等承运。</w:t>
      </w:r>
    </w:p>
    <w:p>
      <w:pPr>
        <w:pStyle w:val="2"/>
        <w:bidi w:val="0"/>
        <w:rPr>
          <w:rStyle w:val="4"/>
          <w:rFonts w:hint="default"/>
        </w:rPr>
      </w:pPr>
      <w:r>
        <w:rPr>
          <w:rStyle w:val="4"/>
          <w:rFonts w:hint="default"/>
        </w:rPr>
        <w:t>3.投标人资格要求</w:t>
      </w:r>
    </w:p>
    <w:p>
      <w:pPr>
        <w:pStyle w:val="2"/>
        <w:bidi w:val="0"/>
        <w:rPr>
          <w:rStyle w:val="4"/>
          <w:rFonts w:hint="default"/>
        </w:rPr>
      </w:pPr>
      <w:r>
        <w:rPr>
          <w:rStyle w:val="4"/>
          <w:rFonts w:hint="default"/>
        </w:rPr>
        <w:t>3.1 本次招标对投标人的资格要求如下:</w:t>
      </w:r>
      <w:r>
        <w:rPr>
          <w:rStyle w:val="4"/>
          <w:rFonts w:hint="default"/>
        </w:rPr>
        <w:br w:type="textWrapping"/>
      </w:r>
      <w:r>
        <w:rPr>
          <w:rStyle w:val="4"/>
          <w:rFonts w:hint="default"/>
        </w:rPr>
        <w:t>  3.1.1资质要求：（1）具有独立法人资格的单位或其他组织，具备合法的经营范围；（2）具备有效的道路运输经营许可证，且具有与本项目相应的服务能力；（3）未被列入“信用中国”网的经营异常名录、重大税收违法失信主体名单，中国执行信息公开网的失信被执行人名单，中国政府采购网政府采购严重违法失信名单；（4）单位负责人为同一人或者存在直接控股、管理关系的不同投标人，不得参加同一合同项下的采购活动。注：本项目允许分公司参加投标，须提供总公司对其出具的授权书（内容包含（1）允许分公司参加本项目投标活动；（2）如若中标，允许以分公司名义签订合同） 。</w:t>
      </w:r>
    </w:p>
    <w:p>
      <w:pPr>
        <w:pStyle w:val="2"/>
        <w:bidi w:val="0"/>
        <w:rPr>
          <w:rStyle w:val="4"/>
          <w:rFonts w:hint="default"/>
        </w:rPr>
      </w:pPr>
      <w:r>
        <w:rPr>
          <w:rStyle w:val="4"/>
          <w:rFonts w:hint="default"/>
        </w:rPr>
        <w:t>3.2本次招标 不接受 联合体投标。</w:t>
      </w:r>
    </w:p>
    <w:p>
      <w:pPr>
        <w:pStyle w:val="2"/>
        <w:bidi w:val="0"/>
        <w:rPr>
          <w:rStyle w:val="4"/>
          <w:rFonts w:hint="default"/>
        </w:rPr>
      </w:pPr>
      <w:r>
        <w:rPr>
          <w:rStyle w:val="4"/>
          <w:rFonts w:hint="default"/>
        </w:rPr>
        <w:t>4.招标文件的获取</w:t>
      </w:r>
    </w:p>
    <w:p>
      <w:pPr>
        <w:pStyle w:val="2"/>
        <w:bidi w:val="0"/>
        <w:rPr>
          <w:rStyle w:val="4"/>
          <w:rFonts w:hint="default"/>
        </w:rPr>
      </w:pPr>
      <w:r>
        <w:rPr>
          <w:rStyle w:val="4"/>
          <w:rFonts w:hint="default"/>
        </w:rPr>
        <w:t>4.1凡有意参加投标者，请于2024-09-25至2024-09-30，每日上午09:00时至11:30时，下午14:00时至17:00时（北京时间，下同）， 河北硕华工程项目管理有限公司5009室（石家庄市桥西区鼎嘉府邸五区） 获取招标文件，获取招标文件时需携带营业执照原件及复印件,法定代表人身份证原件及复印件或法定代表人授权书原件、被授权人身份证原件及复印件等资料。</w:t>
      </w:r>
    </w:p>
    <w:p>
      <w:pPr>
        <w:pStyle w:val="2"/>
        <w:bidi w:val="0"/>
        <w:rPr>
          <w:rStyle w:val="4"/>
          <w:rFonts w:hint="default"/>
        </w:rPr>
      </w:pPr>
      <w:r>
        <w:rPr>
          <w:rStyle w:val="4"/>
          <w:rFonts w:hint="default"/>
        </w:rPr>
        <w:t>4.2招标文件售价 500 元，售后不退。</w:t>
      </w:r>
    </w:p>
    <w:p>
      <w:pPr>
        <w:pStyle w:val="2"/>
        <w:bidi w:val="0"/>
        <w:rPr>
          <w:rStyle w:val="4"/>
          <w:rFonts w:hint="default"/>
        </w:rPr>
      </w:pPr>
      <w:r>
        <w:rPr>
          <w:rStyle w:val="4"/>
          <w:rFonts w:hint="default"/>
        </w:rPr>
        <w:t>4.3其他说明：凡有意参加投标者, 请于2024年09月25日至20224年09月30日，每天上午9：00至11：30，下午14：00至17：00（北京时间，法定节假日除外），河北硕华工程项目管理有限公司5009室获取招标文件。购买招标文件时需携带的资料：投标人营业执照、道路运输经营许可证原件及加盖公章复印件1套，法定代表人授权书原件、被授权人身份证原件及复印件（法定代表人参加的需携带法人身份证明书、身份证原件及复印件）以上资料复印件均须加盖公章。注：1、本项目为资格后审，投标报名资料的审验并不作为投标人资格条件的最终认定，投标人应对资料的真实性、合规性负责；开标后，仍将由评标委员会对投标人的资格证明材料进行资格审核，不符合资格条件的投标将被拒绝，投标人应自负其风险费用；提供虚假材料的将进一步追究其责任。 各投标单位领取招标文件后请随时关注该网站信息，涉及招标文件的补遗、澄清和更正信息会在“河北省招标投标公共服务平台”发布。</w:t>
      </w:r>
    </w:p>
    <w:p>
      <w:pPr>
        <w:pStyle w:val="2"/>
        <w:bidi w:val="0"/>
        <w:rPr>
          <w:rStyle w:val="4"/>
          <w:rFonts w:hint="default"/>
        </w:rPr>
      </w:pPr>
      <w:r>
        <w:rPr>
          <w:rStyle w:val="4"/>
          <w:rFonts w:hint="default"/>
        </w:rPr>
        <w:t>5. 投标文件的递交</w:t>
      </w:r>
    </w:p>
    <w:p>
      <w:pPr>
        <w:pStyle w:val="2"/>
        <w:bidi w:val="0"/>
        <w:rPr>
          <w:rStyle w:val="4"/>
          <w:rFonts w:hint="default"/>
        </w:rPr>
      </w:pPr>
      <w:r>
        <w:rPr>
          <w:rStyle w:val="4"/>
          <w:rFonts w:hint="default"/>
        </w:rPr>
        <w:t>5.1投标文件递交的截止时间（投标截止时间，下同）为 2024-10-15 09:30 ，地点为 河北硕华工程项目管理有限公司5009室 。</w:t>
      </w:r>
    </w:p>
    <w:p>
      <w:pPr>
        <w:pStyle w:val="2"/>
        <w:bidi w:val="0"/>
        <w:rPr>
          <w:rStyle w:val="4"/>
          <w:rFonts w:hint="default"/>
        </w:rPr>
      </w:pPr>
      <w:r>
        <w:rPr>
          <w:rStyle w:val="4"/>
          <w:rFonts w:hint="default"/>
        </w:rPr>
        <w:t>5.2 逾期送达的、未送达指定地点的或者不按照招标文件要求密封的投标文件，招标人将予以拒收。</w:t>
      </w:r>
    </w:p>
    <w:p>
      <w:pPr>
        <w:pStyle w:val="2"/>
        <w:bidi w:val="0"/>
        <w:rPr>
          <w:rStyle w:val="4"/>
          <w:rFonts w:hint="default"/>
        </w:rPr>
      </w:pPr>
      <w:r>
        <w:rPr>
          <w:rStyle w:val="4"/>
          <w:rFonts w:hint="default"/>
        </w:rPr>
        <w:t>6. 发布公告的媒介</w:t>
      </w:r>
    </w:p>
    <w:p>
      <w:pPr>
        <w:pStyle w:val="2"/>
        <w:bidi w:val="0"/>
        <w:rPr>
          <w:rStyle w:val="4"/>
          <w:rFonts w:hint="default"/>
        </w:rPr>
      </w:pPr>
      <w:r>
        <w:rPr>
          <w:rStyle w:val="4"/>
          <w:rFonts w:hint="default"/>
        </w:rPr>
        <w:t>本次招标公告同时在 河北省招标投标公共服务平台 上发布。</w:t>
      </w:r>
    </w:p>
    <w:p>
      <w:pPr>
        <w:pStyle w:val="2"/>
        <w:bidi w:val="0"/>
        <w:rPr>
          <w:rStyle w:val="4"/>
          <w:rFonts w:hint="default"/>
        </w:rPr>
      </w:pPr>
      <w:r>
        <w:rPr>
          <w:rStyle w:val="4"/>
          <w:rFonts w:hint="default"/>
        </w:rPr>
        <w:t>7. 其他公示内容</w:t>
      </w:r>
    </w:p>
    <w:p>
      <w:pPr>
        <w:pStyle w:val="2"/>
        <w:bidi w:val="0"/>
        <w:rPr>
          <w:rStyle w:val="4"/>
          <w:rFonts w:hint="default"/>
        </w:rPr>
      </w:pPr>
      <w:r>
        <w:rPr>
          <w:rStyle w:val="4"/>
          <w:rFonts w:hint="default"/>
        </w:rPr>
        <w:t>无</w:t>
      </w:r>
    </w:p>
    <w:p>
      <w:pPr>
        <w:pStyle w:val="2"/>
        <w:bidi w:val="0"/>
        <w:rPr>
          <w:rStyle w:val="4"/>
          <w:rFonts w:hint="default"/>
        </w:rPr>
      </w:pPr>
      <w:r>
        <w:rPr>
          <w:rStyle w:val="4"/>
          <w:rFonts w:hint="default"/>
        </w:rPr>
        <w:t>8. 提出异议渠道和方式</w:t>
      </w:r>
    </w:p>
    <w:p>
      <w:pPr>
        <w:pStyle w:val="2"/>
        <w:bidi w:val="0"/>
        <w:rPr>
          <w:rStyle w:val="4"/>
          <w:rFonts w:hint="default"/>
        </w:rPr>
      </w:pPr>
      <w:r>
        <w:rPr>
          <w:rStyle w:val="4"/>
          <w:rFonts w:hint="default"/>
        </w:rPr>
        <w:t>招标人：河北民和市集商贸有限公司，联系人：森先生，联系电话：13343018384；招标代理机构：河北硕华工程项目管理有限公司，联系人：唐星星、牛翠茹，联系电话：0311-66563016</w:t>
      </w:r>
    </w:p>
    <w:p>
      <w:pPr>
        <w:pStyle w:val="2"/>
        <w:bidi w:val="0"/>
        <w:rPr>
          <w:rStyle w:val="4"/>
          <w:rFonts w:hint="default"/>
        </w:rPr>
      </w:pPr>
      <w:r>
        <w:rPr>
          <w:rStyle w:val="4"/>
          <w:rFonts w:hint="default"/>
        </w:rPr>
        <w:t>9. 本招标项目的监督部门</w:t>
      </w:r>
    </w:p>
    <w:p>
      <w:pPr>
        <w:pStyle w:val="2"/>
        <w:bidi w:val="0"/>
        <w:rPr>
          <w:rStyle w:val="4"/>
          <w:rFonts w:hint="default"/>
        </w:rPr>
      </w:pPr>
      <w:r>
        <w:rPr>
          <w:rStyle w:val="4"/>
          <w:rFonts w:hint="default"/>
        </w:rPr>
        <w:t>监督部门名称：河北民和市集商贸有限公司</w:t>
      </w:r>
    </w:p>
    <w:p>
      <w:pPr>
        <w:pStyle w:val="2"/>
        <w:bidi w:val="0"/>
        <w:rPr>
          <w:rStyle w:val="4"/>
          <w:rFonts w:hint="default"/>
        </w:rPr>
      </w:pPr>
      <w:r>
        <w:rPr>
          <w:rStyle w:val="4"/>
          <w:rFonts w:hint="default"/>
        </w:rPr>
        <w:t>电话：13343018384</w:t>
      </w:r>
    </w:p>
    <w:p>
      <w:pPr>
        <w:pStyle w:val="2"/>
        <w:bidi w:val="0"/>
        <w:rPr>
          <w:rStyle w:val="4"/>
          <w:rFonts w:hint="default"/>
        </w:rPr>
      </w:pPr>
      <w:r>
        <w:rPr>
          <w:rStyle w:val="4"/>
          <w:rFonts w:hint="default"/>
        </w:rPr>
        <w:t>电子邮箱：/</w:t>
      </w:r>
    </w:p>
    <w:p>
      <w:pPr>
        <w:pStyle w:val="2"/>
        <w:bidi w:val="0"/>
        <w:rPr>
          <w:rStyle w:val="4"/>
          <w:rFonts w:hint="default"/>
        </w:rPr>
      </w:pPr>
      <w:r>
        <w:rPr>
          <w:rStyle w:val="4"/>
          <w:rFonts w:hint="default"/>
        </w:rPr>
        <w:t>10. 招标人或者其委托的招标代理机构使用的第三方交易平台的付费主体及收费标准</w:t>
      </w:r>
    </w:p>
    <w:p>
      <w:pPr>
        <w:pStyle w:val="2"/>
        <w:bidi w:val="0"/>
        <w:rPr>
          <w:rStyle w:val="4"/>
          <w:rFonts w:hint="default"/>
        </w:rPr>
      </w:pPr>
      <w:r>
        <w:rPr>
          <w:rStyle w:val="4"/>
          <w:rFonts w:hint="default"/>
        </w:rPr>
        <w:t>无</w:t>
      </w:r>
    </w:p>
    <w:p>
      <w:pPr>
        <w:pStyle w:val="2"/>
        <w:bidi w:val="0"/>
        <w:rPr>
          <w:rStyle w:val="4"/>
          <w:rFonts w:hint="default"/>
        </w:rPr>
      </w:pPr>
      <w:r>
        <w:rPr>
          <w:rStyle w:val="4"/>
          <w:rFonts w:hint="default"/>
        </w:rPr>
        <w:t>11.联系方式</w:t>
      </w:r>
    </w:p>
    <w:tbl>
      <w:tblPr>
        <w:tblW w:w="11789" w:type="dxa"/>
        <w:tblInd w:w="-15" w:type="dxa"/>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00"/>
        <w:gridCol w:w="5398"/>
        <w:gridCol w:w="1516"/>
        <w:gridCol w:w="3775"/>
      </w:tblGrid>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招标人：</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Pr>
            </w:pPr>
            <w:r>
              <w:rPr>
                <w:rStyle w:val="4"/>
                <w:rFonts w:hint="default"/>
              </w:rPr>
              <w:t>河北民和市集商贸有限公司</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招标代理机构：</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河北硕华工程项目管理有限公司</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地址：</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河北省石家庄市新华区宁安街道兴凯路48号鑫润名居1-304</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地址：</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石家庄市桥西区大经街鼎嘉府邸5区5楼</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邮编：</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Pr>
            </w:pPr>
            <w:r>
              <w:rPr>
                <w:rStyle w:val="4"/>
                <w:rFonts w:hint="default"/>
              </w:rPr>
              <w:t>/</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邮编：</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050000</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联系人：</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Pr>
            </w:pPr>
            <w:r>
              <w:rPr>
                <w:rStyle w:val="4"/>
                <w:rFonts w:hint="default"/>
              </w:rPr>
              <w:t>森先生</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联系人：</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唐星星、牛翠茹</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电话：</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Pr>
            </w:pPr>
            <w:r>
              <w:rPr>
                <w:rStyle w:val="4"/>
                <w:rFonts w:hint="default"/>
              </w:rPr>
              <w:t>13343018384</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电话：</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0311-66563016</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传真：</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Pr>
            </w:pPr>
            <w:r>
              <w:rPr>
                <w:rStyle w:val="4"/>
                <w:rFonts w:hint="default"/>
              </w:rPr>
              <w:t>/</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传真：</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电子邮件：</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Pr>
            </w:pPr>
            <w:r>
              <w:rPr>
                <w:rStyle w:val="4"/>
                <w:rFonts w:hint="default"/>
              </w:rPr>
              <w:t>/</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电子邮件：</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hebshuohua@126.com</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网址：</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Pr>
            </w:pPr>
            <w:r>
              <w:rPr>
                <w:rStyle w:val="4"/>
                <w:rFonts w:hint="default"/>
              </w:rPr>
              <w:t>/</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网址：</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开户银行：</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Pr>
            </w:pPr>
            <w:r>
              <w:rPr>
                <w:rStyle w:val="4"/>
                <w:rFonts w:hint="default"/>
              </w:rPr>
              <w:t>/</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开户银行：</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账号：</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Pr>
            </w:pPr>
            <w:r>
              <w:rPr>
                <w:rStyle w:val="4"/>
                <w:rFonts w:hint="default"/>
              </w:rPr>
              <w:t>/</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账号：</w:t>
            </w:r>
          </w:p>
        </w:tc>
        <w:tc>
          <w:tcPr>
            <w:tcW w:w="0" w:type="auto"/>
            <w:tcBorders>
              <w:top w:val="nil"/>
              <w:left w:val="nil"/>
              <w:bottom w:val="single" w:color="E1E1E1" w:sz="4" w:space="0"/>
              <w:right w:val="single" w:color="E1E1E1" w:sz="4" w:space="0"/>
            </w:tcBorders>
            <w:shd w:val="clear" w:color="auto" w:fill="FFFFFF"/>
            <w:vAlign w:val="center"/>
          </w:tcPr>
          <w:p>
            <w:pPr>
              <w:pStyle w:val="2"/>
              <w:bidi w:val="0"/>
              <w:rPr>
                <w:rStyle w:val="4"/>
                <w:rFonts w:hint="default"/>
              </w:rPr>
            </w:pPr>
            <w:r>
              <w:rPr>
                <w:rStyle w:val="4"/>
                <w:rFonts w:hint="default"/>
                <w:lang w:val="en-US" w:eastAsia="zh-CN"/>
              </w:rPr>
              <w:t>/</w:t>
            </w:r>
          </w:p>
        </w:tc>
      </w:tr>
    </w:tbl>
    <w:p>
      <w:pPr>
        <w:pStyle w:val="2"/>
        <w:bidi w:val="0"/>
        <w:rPr>
          <w:rStyle w:val="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11C21856"/>
    <w:rsid w:val="19281AFD"/>
    <w:rsid w:val="2A364241"/>
    <w:rsid w:val="5E28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2024-09-24T06:45:00Z</dcterms:created>
  <dc:creator>yj</dc:creator>
  <cp:lastModifiedBy>yj</cp:lastModifiedBy>
  <dcterms:modified xsi:type="dcterms:W3CDTF">2024-09-24T09:21:24Z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3CECC7351150487094E95641891A9095_12</vt:lpwstr>
  </property>
</Properties>
</file>