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32308">
      <w:pPr>
        <w:pStyle w:val="2"/>
        <w:bidi w:val="0"/>
      </w:pPr>
      <w:r>
        <w:t>采购单位： 江西晶昊盐化有限公司</w:t>
      </w:r>
    </w:p>
    <w:p w14:paraId="590CBD16">
      <w:pPr>
        <w:pStyle w:val="2"/>
        <w:bidi w:val="0"/>
      </w:pPr>
      <w:r>
        <w:rPr>
          <w:rFonts w:hint="eastAsia"/>
        </w:rPr>
        <w:t>项目编号： XBJJHYH2024100025</w:t>
      </w:r>
    </w:p>
    <w:p w14:paraId="58DE8FEA">
      <w:pPr>
        <w:pStyle w:val="2"/>
        <w:bidi w:val="0"/>
      </w:pPr>
      <w:r>
        <w:rPr>
          <w:rFonts w:hint="eastAsia"/>
        </w:rPr>
        <w:t>报价截止时间： 2024-10-17 16:00</w:t>
      </w:r>
    </w:p>
    <w:p w14:paraId="04929571">
      <w:pPr>
        <w:pStyle w:val="2"/>
        <w:bidi w:val="0"/>
      </w:pPr>
      <w:r>
        <w:rPr>
          <w:rFonts w:hint="eastAsia"/>
        </w:rPr>
        <w:t>收货地址： 江西省/宜春市/樟树市</w:t>
      </w:r>
    </w:p>
    <w:p w14:paraId="3256DE63">
      <w:pPr>
        <w:pStyle w:val="2"/>
        <w:bidi w:val="0"/>
      </w:pPr>
      <w:r>
        <w:rPr>
          <w:rFonts w:hint="eastAsia"/>
        </w:rPr>
        <w:t>详细地址： 樟树市盐化基地庐山路6号</w:t>
      </w:r>
    </w:p>
    <w:p w14:paraId="6DE9ABAE">
      <w:pPr>
        <w:pStyle w:val="2"/>
        <w:bidi w:val="0"/>
      </w:pPr>
      <w:r>
        <w:rPr>
          <w:rFonts w:hint="eastAsia"/>
        </w:rPr>
        <w:t>对供应商的要求</w:t>
      </w:r>
    </w:p>
    <w:p w14:paraId="02FA45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采购类型：</w:t>
      </w:r>
    </w:p>
    <w:p w14:paraId="0151EE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单次采购</w:t>
      </w:r>
    </w:p>
    <w:p w14:paraId="647005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报价要求：</w:t>
      </w:r>
    </w:p>
    <w:p w14:paraId="4FCA11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含税报价</w:t>
      </w:r>
    </w:p>
    <w:p w14:paraId="74086B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保证金：</w:t>
      </w:r>
    </w:p>
    <w:p w14:paraId="56D8A6C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2,000.00 元</w:t>
      </w:r>
    </w:p>
    <w:p w14:paraId="162E13E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大写：贰仟元整</w:t>
      </w:r>
    </w:p>
    <w:p w14:paraId="2BB8858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平台使用费：</w:t>
      </w:r>
    </w:p>
    <w:p w14:paraId="1574EDC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100.00 元</w:t>
      </w:r>
    </w:p>
    <w:p w14:paraId="39B6944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大写：壹佰元整</w:t>
      </w:r>
    </w:p>
    <w:p w14:paraId="0659AA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平台服务费：</w:t>
      </w:r>
    </w:p>
    <w:p w14:paraId="7439FB6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（平台服务费只向成交供应商收取）</w:t>
      </w:r>
    </w:p>
    <w:p w14:paraId="3A0C8E5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计算公式</w:t>
      </w:r>
    </w:p>
    <w:p w14:paraId="416E2B2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报价币种：</w:t>
      </w:r>
    </w:p>
    <w:p w14:paraId="698C3B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人民币</w:t>
      </w:r>
    </w:p>
    <w:p w14:paraId="22ECCBCB">
      <w:pPr>
        <w:pStyle w:val="2"/>
        <w:bidi w:val="0"/>
      </w:pPr>
      <w:r>
        <w:rPr>
          <w:rFonts w:hint="eastAsia"/>
        </w:rPr>
        <w:t>品目信息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 w14:paraId="2AC0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29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512015D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 w14:paraId="668B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728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5C8B1BB">
      <w:pPr>
        <w:pStyle w:val="2"/>
        <w:bidi w:val="0"/>
      </w:pPr>
      <w:r>
        <w:rPr>
          <w:rFonts w:hint="eastAsia"/>
        </w:rPr>
        <w:t>备注说明</w:t>
      </w:r>
    </w:p>
    <w:p w14:paraId="5B8CFC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</w:t>
      </w:r>
    </w:p>
    <w:p w14:paraId="12E637F3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出口运输FOB二连浩特（境）询比公告</w:t>
      </w:r>
    </w:p>
    <w:bookmarkEnd w:id="0"/>
    <w:p w14:paraId="66723322">
      <w:pPr>
        <w:pStyle w:val="2"/>
        <w:bidi w:val="0"/>
      </w:pPr>
      <w:r>
        <w:rPr>
          <w:rFonts w:hint="eastAsia"/>
        </w:rPr>
        <w:t>依据江西晶昊盐化有限公司采购计划，对出口运输FOB二连浩特（境） 询比采购，欢迎合格的供应商前来参加。</w:t>
      </w:r>
    </w:p>
    <w:p w14:paraId="6057D2AE">
      <w:pPr>
        <w:pStyle w:val="2"/>
        <w:bidi w:val="0"/>
      </w:pPr>
      <w:r>
        <w:rPr>
          <w:rFonts w:hint="eastAsia"/>
        </w:rPr>
        <w:t>一、采购内容:</w:t>
      </w:r>
    </w:p>
    <w:p w14:paraId="679AD575">
      <w:pPr>
        <w:pStyle w:val="2"/>
        <w:bidi w:val="0"/>
      </w:pPr>
      <w:r>
        <w:rPr>
          <w:rFonts w:hint="eastAsia"/>
        </w:rPr>
        <w:t>详见公告上方品目列表。</w:t>
      </w:r>
    </w:p>
    <w:p w14:paraId="39D46D56">
      <w:pPr>
        <w:pStyle w:val="2"/>
        <w:bidi w:val="0"/>
      </w:pPr>
      <w:r>
        <w:rPr>
          <w:rFonts w:hint="eastAsia"/>
        </w:rPr>
        <w:t>二、供应商的资格要求</w:t>
      </w:r>
    </w:p>
    <w:p w14:paraId="7FC6DE86">
      <w:pPr>
        <w:pStyle w:val="2"/>
        <w:bidi w:val="0"/>
      </w:pPr>
      <w:r>
        <w:rPr>
          <w:rFonts w:hint="eastAsia"/>
        </w:rPr>
        <w:t>（一）基本资格条件</w:t>
      </w:r>
    </w:p>
    <w:p w14:paraId="16E84C99">
      <w:pPr>
        <w:pStyle w:val="2"/>
        <w:bidi w:val="0"/>
      </w:pPr>
      <w:r>
        <w:rPr>
          <w:rFonts w:hint="eastAsia"/>
        </w:rPr>
        <w:t>1.具有独立承担民事责任的能力；</w:t>
      </w:r>
    </w:p>
    <w:p w14:paraId="4E8EAD1B">
      <w:pPr>
        <w:pStyle w:val="2"/>
        <w:bidi w:val="0"/>
      </w:pPr>
      <w:r>
        <w:rPr>
          <w:rFonts w:hint="eastAsia"/>
        </w:rPr>
        <w:t>2.具有履行合同所必须的设备和专业技术能力；</w:t>
      </w:r>
    </w:p>
    <w:p w14:paraId="6DFDA646">
      <w:pPr>
        <w:pStyle w:val="2"/>
        <w:bidi w:val="0"/>
      </w:pPr>
      <w:r>
        <w:rPr>
          <w:rFonts w:hint="eastAsia"/>
        </w:rPr>
        <w:t>3.所有参与供应商必须完全符合采购要求，否则采购人有权否决供应商报价；</w:t>
      </w:r>
    </w:p>
    <w:p w14:paraId="1419BDF9">
      <w:pPr>
        <w:pStyle w:val="2"/>
        <w:bidi w:val="0"/>
      </w:pPr>
      <w:r>
        <w:rPr>
          <w:rFonts w:hint="eastAsia"/>
        </w:rPr>
        <w:t>4..参与供应商须为从事出口货代物流的企业（法定代表人为同一个人的两个及两个以上法人，母公司、全资子公司及控股公司，只能有一家参加该项目的投标）；</w:t>
      </w:r>
    </w:p>
    <w:p w14:paraId="28B98C03">
      <w:pPr>
        <w:pStyle w:val="2"/>
        <w:bidi w:val="0"/>
      </w:pPr>
      <w:r>
        <w:rPr>
          <w:rFonts w:hint="eastAsia"/>
        </w:rPr>
        <w:t>5.参与报价方是以公司的形式，但必须是营业执照上已批准的经营项目，否则视为无效。参与者还需将营业执照、运输许可证等证照复印件（作为附件）上传至平台</w:t>
      </w:r>
    </w:p>
    <w:p w14:paraId="739CCA46">
      <w:pPr>
        <w:pStyle w:val="2"/>
        <w:bidi w:val="0"/>
      </w:pPr>
      <w:r>
        <w:rPr>
          <w:rFonts w:hint="eastAsia"/>
        </w:rPr>
        <w:t>三、参与方式</w:t>
      </w:r>
    </w:p>
    <w:p w14:paraId="403344E6">
      <w:pPr>
        <w:pStyle w:val="2"/>
        <w:bidi w:val="0"/>
      </w:pPr>
      <w:r>
        <w:rPr>
          <w:rFonts w:hint="eastAsia"/>
        </w:rPr>
        <w:t>（一）有意向的供应商可在北京时间2024年10月17日16：00前登录“江西省国有企业采购交易服务平台”（https://www.jxgqcg.com）或“精彩纵横云采购平台”（https://www.yingcaicheng.com）询比项目公告查看页面点击“立即参加”，并按项目要求上传审核材料（如项目需进行报名审核）。请未注册的供应商及时办理注册审核，注册咨询电话：400-8566-100，因未及时办理注册审核手续影响报名及报价的，责任自负。</w:t>
      </w:r>
    </w:p>
    <w:p w14:paraId="78130B6E">
      <w:pPr>
        <w:pStyle w:val="2"/>
        <w:bidi w:val="0"/>
      </w:pPr>
      <w:r>
        <w:rPr>
          <w:rFonts w:hint="eastAsia"/>
        </w:rPr>
        <w:t>（二）供应商需完整填写报价信息，须在报价截止时间前提交报价（如项目有要求则需按要求上传响应文件），逾期责任自负。</w:t>
      </w:r>
    </w:p>
    <w:p w14:paraId="03A9815A">
      <w:pPr>
        <w:pStyle w:val="2"/>
        <w:bidi w:val="0"/>
      </w:pPr>
      <w:r>
        <w:rPr>
          <w:rFonts w:hint="eastAsia"/>
        </w:rPr>
        <w:t>（三）具体注册事宜可登录精彩纵横云采购平台网站（https://www.yingcaicheng.com）查看 帮助专区”；平台相关问题也可拨打咨询电话：400-8566-100。</w:t>
      </w:r>
    </w:p>
    <w:p w14:paraId="0C5D7F5C">
      <w:pPr>
        <w:pStyle w:val="2"/>
        <w:bidi w:val="0"/>
      </w:pPr>
      <w:r>
        <w:rPr>
          <w:rFonts w:hint="eastAsia"/>
        </w:rPr>
        <w:t>四、项目保证金及平台费用</w:t>
      </w:r>
    </w:p>
    <w:p w14:paraId="6E3586DC">
      <w:pPr>
        <w:pStyle w:val="2"/>
        <w:bidi w:val="0"/>
      </w:pPr>
      <w:r>
        <w:rPr>
          <w:rFonts w:hint="eastAsia"/>
        </w:rPr>
        <w:t>平台使用费：详见平台；</w:t>
      </w:r>
    </w:p>
    <w:p w14:paraId="1B595F1C">
      <w:pPr>
        <w:pStyle w:val="2"/>
        <w:bidi w:val="0"/>
      </w:pPr>
      <w:r>
        <w:rPr>
          <w:rFonts w:hint="eastAsia"/>
        </w:rPr>
        <w:t>保证金金额：详见平台；</w:t>
      </w:r>
    </w:p>
    <w:p w14:paraId="237D7BA5">
      <w:pPr>
        <w:pStyle w:val="2"/>
        <w:bidi w:val="0"/>
      </w:pPr>
      <w:r>
        <w:rPr>
          <w:rFonts w:hint="eastAsia"/>
        </w:rPr>
        <w:t>保证金缴纳方式：报价截止时间前缴纳至相应账号（账号系统中可见）。</w:t>
      </w:r>
    </w:p>
    <w:p w14:paraId="2488FB29">
      <w:pPr>
        <w:pStyle w:val="2"/>
        <w:bidi w:val="0"/>
      </w:pPr>
      <w:r>
        <w:rPr>
          <w:rFonts w:hint="eastAsia"/>
        </w:rPr>
        <w:t>五、联系方式</w:t>
      </w:r>
    </w:p>
    <w:p w14:paraId="2595F7C2">
      <w:pPr>
        <w:pStyle w:val="2"/>
        <w:bidi w:val="0"/>
      </w:pPr>
      <w:r>
        <w:rPr>
          <w:rFonts w:hint="eastAsia"/>
        </w:rPr>
        <w:t>采购人名称：江西晶昊盐化有限公司</w:t>
      </w:r>
    </w:p>
    <w:p w14:paraId="5A4E6F13">
      <w:pPr>
        <w:pStyle w:val="2"/>
        <w:bidi w:val="0"/>
      </w:pPr>
      <w:r>
        <w:rPr>
          <w:rFonts w:hint="eastAsia"/>
        </w:rPr>
        <w:t>地址：江西省樟树市盐化工基地庐山路6号</w:t>
      </w:r>
    </w:p>
    <w:p w14:paraId="213951E0">
      <w:pPr>
        <w:pStyle w:val="2"/>
        <w:bidi w:val="0"/>
      </w:pPr>
      <w:r>
        <w:rPr>
          <w:rFonts w:hint="eastAsia"/>
        </w:rPr>
        <w:t>联系人：欧虎</w:t>
      </w:r>
    </w:p>
    <w:p w14:paraId="3D71357C">
      <w:pPr>
        <w:pStyle w:val="2"/>
        <w:bidi w:val="0"/>
      </w:pPr>
      <w:r>
        <w:rPr>
          <w:rFonts w:hint="eastAsia"/>
        </w:rPr>
        <w:t>联系电话：13970516601</w:t>
      </w:r>
    </w:p>
    <w:p w14:paraId="70AA2DCA">
      <w:pPr>
        <w:pStyle w:val="2"/>
        <w:bidi w:val="0"/>
      </w:pPr>
    </w:p>
    <w:p w14:paraId="60436BCA">
      <w:pPr>
        <w:pStyle w:val="2"/>
        <w:bidi w:val="0"/>
      </w:pPr>
      <w:r>
        <w:rPr>
          <w:rFonts w:hint="eastAsia"/>
          <w:lang w:val="en-US" w:eastAsia="zh-CN"/>
        </w:rPr>
        <w:t>报价网址：https://www.yingcaicheng.com/notice/search?noticeType=3</w:t>
      </w:r>
    </w:p>
    <w:p w14:paraId="21DE0A2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3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2024-10-12T06:33:53Z</dcterms:created>
  <dc:creator>28039</dc:creator>
  <cp:lastModifiedBy>沫燃 *</cp:lastModifiedBy>
  <dcterms:modified xsi:type="dcterms:W3CDTF">2024-10-12T06:34:07Z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597C1430E6D34C58AB6C9C057A648DEB_12</vt:lpwstr>
  </property>
</Properties>
</file>