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C4D38">
      <w:pPr>
        <w:pStyle w:val="2"/>
        <w:bidi w:val="0"/>
      </w:pPr>
      <w:r>
        <w:rPr>
          <w:rFonts w:hint="eastAsia"/>
          <w:lang w:val="en-US" w:eastAsia="zh-CN"/>
        </w:rPr>
        <w:t>公 告</w:t>
      </w:r>
    </w:p>
    <w:p w14:paraId="16BA3DFC">
      <w:pPr>
        <w:pStyle w:val="2"/>
        <w:bidi w:val="0"/>
      </w:pPr>
      <w:r>
        <w:rPr>
          <w:rFonts w:hint="eastAsia"/>
        </w:rPr>
        <w:t>询比价公告</w:t>
      </w:r>
    </w:p>
    <w:p w14:paraId="20304ACA">
      <w:pPr>
        <w:pStyle w:val="2"/>
        <w:bidi w:val="0"/>
      </w:pPr>
      <w:bookmarkStart w:id="0" w:name="_GoBack"/>
      <w:r>
        <w:rPr>
          <w:rFonts w:hint="eastAsia"/>
        </w:rPr>
        <w:t>内蒙区域亿利冀东水泥有限公司危险运输采购询比价</w:t>
      </w:r>
    </w:p>
    <w:bookmarkEnd w:id="0"/>
    <w:p w14:paraId="431D9D00">
      <w:pPr>
        <w:pStyle w:val="2"/>
        <w:bidi w:val="0"/>
      </w:pPr>
      <w:r>
        <w:rPr>
          <w:rFonts w:hint="eastAsia"/>
        </w:rPr>
        <w:t>发布时间：2024-10-17 14:45:06</w:t>
      </w:r>
    </w:p>
    <w:p w14:paraId="1716E1F6">
      <w:pPr>
        <w:pStyle w:val="2"/>
        <w:bidi w:val="0"/>
      </w:pPr>
      <w:r>
        <w:rPr>
          <w:rFonts w:hint="eastAsia"/>
        </w:rPr>
        <w:t>内蒙区域现就如下项目进行采购，兹邀请合格的供应商参加报价。</w:t>
      </w:r>
    </w:p>
    <w:p w14:paraId="28169688">
      <w:pPr>
        <w:pStyle w:val="2"/>
        <w:bidi w:val="0"/>
      </w:pPr>
      <w:r>
        <w:rPr>
          <w:rFonts w:hint="eastAsia"/>
        </w:rPr>
        <w:t>┃ 询比价基础信息</w:t>
      </w:r>
    </w:p>
    <w:p w14:paraId="3D66C5A4">
      <w:pPr>
        <w:pStyle w:val="2"/>
        <w:bidi w:val="0"/>
      </w:pPr>
      <w:r>
        <w:rPr>
          <w:rFonts w:hint="eastAsia"/>
        </w:rPr>
        <w:t>询比价编号：NMQY-XJ-2024-0333</w:t>
      </w:r>
    </w:p>
    <w:p w14:paraId="705A0298">
      <w:pPr>
        <w:pStyle w:val="2"/>
        <w:bidi w:val="0"/>
      </w:pPr>
      <w:r>
        <w:rPr>
          <w:rFonts w:hint="eastAsia"/>
        </w:rPr>
        <w:t>采购单位：内蒙区域</w:t>
      </w:r>
    </w:p>
    <w:p w14:paraId="44A47A83">
      <w:pPr>
        <w:pStyle w:val="2"/>
        <w:bidi w:val="0"/>
      </w:pPr>
      <w:r>
        <w:rPr>
          <w:rFonts w:hint="eastAsia"/>
        </w:rPr>
        <w:t>报名截止时间：2024-10-21 11:00:00</w:t>
      </w:r>
    </w:p>
    <w:p w14:paraId="3D356DCD">
      <w:pPr>
        <w:pStyle w:val="2"/>
        <w:bidi w:val="0"/>
      </w:pPr>
      <w:r>
        <w:rPr>
          <w:rFonts w:hint="eastAsia"/>
        </w:rPr>
        <w:t>报价截止时间：2024-10-21 16:00:00</w:t>
      </w:r>
    </w:p>
    <w:p w14:paraId="752293DE">
      <w:pPr>
        <w:pStyle w:val="2"/>
        <w:bidi w:val="0"/>
      </w:pPr>
      <w:r>
        <w:rPr>
          <w:rFonts w:hint="eastAsia"/>
        </w:rPr>
        <w:t>咨询截止时间：2024-10-21 12:00:00</w:t>
      </w:r>
    </w:p>
    <w:p w14:paraId="2BEAFC57">
      <w:pPr>
        <w:pStyle w:val="2"/>
        <w:bidi w:val="0"/>
      </w:pPr>
      <w:r>
        <w:rPr>
          <w:rFonts w:hint="eastAsia"/>
        </w:rPr>
        <w:t>价格开启时间：2024-10-21 16:00:00</w:t>
      </w:r>
    </w:p>
    <w:p w14:paraId="3B9D1CEE">
      <w:pPr>
        <w:pStyle w:val="2"/>
        <w:bidi w:val="0"/>
      </w:pPr>
      <w:r>
        <w:rPr>
          <w:rFonts w:hint="eastAsia"/>
        </w:rPr>
        <w:t>采购类别：运输</w:t>
      </w:r>
    </w:p>
    <w:p w14:paraId="6EA517B8">
      <w:pPr>
        <w:pStyle w:val="2"/>
        <w:bidi w:val="0"/>
      </w:pPr>
      <w:r>
        <w:rPr>
          <w:rFonts w:hint="eastAsia"/>
        </w:rPr>
        <w:t>┃供应商报价要求</w:t>
      </w:r>
    </w:p>
    <w:p w14:paraId="693E0E25">
      <w:pPr>
        <w:pStyle w:val="2"/>
        <w:bidi w:val="0"/>
      </w:pPr>
      <w:r>
        <w:rPr>
          <w:rFonts w:hint="eastAsia"/>
        </w:rPr>
        <w:t>其他资质信息：</w:t>
      </w:r>
    </w:p>
    <w:p w14:paraId="61787650">
      <w:pPr>
        <w:pStyle w:val="2"/>
        <w:bidi w:val="0"/>
      </w:pPr>
      <w:r>
        <w:rPr>
          <w:rFonts w:hint="eastAsia"/>
        </w:rPr>
        <w:t>保证金：10000.00元 （电汇附言请注明：招采保证金NMQY-XJ-2024-0333）</w:t>
      </w:r>
    </w:p>
    <w:p w14:paraId="0723E3A9">
      <w:pPr>
        <w:pStyle w:val="2"/>
        <w:bidi w:val="0"/>
      </w:pPr>
      <w:r>
        <w:rPr>
          <w:rFonts w:hint="eastAsia"/>
        </w:rPr>
        <w:t>保证金收款账户： 建行达拉特旗支行/内蒙古亿利冀东水泥有限责任公司/15001687636052501366</w:t>
      </w:r>
    </w:p>
    <w:p w14:paraId="5F14CCAB">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93"/>
        <w:gridCol w:w="903"/>
        <w:gridCol w:w="1308"/>
        <w:gridCol w:w="902"/>
        <w:gridCol w:w="644"/>
        <w:gridCol w:w="1007"/>
        <w:gridCol w:w="840"/>
        <w:gridCol w:w="709"/>
      </w:tblGrid>
      <w:tr w14:paraId="5C70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069C4">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88F4F">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269AD">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EA395">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1F9DC">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22337">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7D1CF">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C661E">
            <w:pPr>
              <w:pStyle w:val="2"/>
              <w:bidi w:val="0"/>
            </w:pPr>
            <w:r>
              <w:rPr>
                <w:lang w:val="en-US" w:eastAsia="zh-CN"/>
              </w:rPr>
              <w:t>备注</w:t>
            </w:r>
          </w:p>
        </w:tc>
      </w:tr>
      <w:tr w14:paraId="2B0F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D1E0A">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71E3F">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247E1">
            <w:pPr>
              <w:pStyle w:val="2"/>
              <w:bidi w:val="0"/>
            </w:pPr>
            <w:r>
              <w:rPr>
                <w:lang w:val="en-US" w:eastAsia="zh-CN"/>
              </w:rPr>
              <w:t>＜100公里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C904A">
            <w:pPr>
              <w:pStyle w:val="2"/>
              <w:bidi w:val="0"/>
            </w:pPr>
            <w:r>
              <w:rPr>
                <w:lang w:val="en-US" w:eastAsia="zh-CN"/>
              </w:rPr>
              <w:t>30.000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D5D15">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324D3">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5C12A">
            <w:pPr>
              <w:pStyle w:val="2"/>
              <w:bidi w:val="0"/>
            </w:pPr>
            <w:r>
              <w:rPr>
                <w:lang w:val="en-US" w:eastAsia="zh-CN"/>
              </w:rPr>
              <w:t>亿利公司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03261">
            <w:pPr>
              <w:pStyle w:val="2"/>
              <w:bidi w:val="0"/>
              <w:rPr>
                <w:rFonts w:hint="eastAsia"/>
              </w:rPr>
            </w:pPr>
          </w:p>
        </w:tc>
      </w:tr>
      <w:tr w14:paraId="5414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253BC">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B625E">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20346">
            <w:pPr>
              <w:pStyle w:val="2"/>
              <w:bidi w:val="0"/>
            </w:pPr>
            <w:r>
              <w:rPr>
                <w:lang w:val="en-US" w:eastAsia="zh-CN"/>
              </w:rPr>
              <w:t>100-200公里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746E9">
            <w:pPr>
              <w:pStyle w:val="2"/>
              <w:bidi w:val="0"/>
            </w:pPr>
            <w:r>
              <w:rPr>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95DE1">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5FDD9">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7792E">
            <w:pPr>
              <w:pStyle w:val="2"/>
              <w:bidi w:val="0"/>
            </w:pPr>
            <w:r>
              <w:rPr>
                <w:lang w:val="en-US" w:eastAsia="zh-CN"/>
              </w:rPr>
              <w:t>亿利公司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72A2A">
            <w:pPr>
              <w:pStyle w:val="2"/>
              <w:bidi w:val="0"/>
              <w:rPr>
                <w:rFonts w:hint="eastAsia"/>
              </w:rPr>
            </w:pPr>
          </w:p>
        </w:tc>
      </w:tr>
      <w:tr w14:paraId="0ABE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A85FF">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1C9B8">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F6435">
            <w:pPr>
              <w:pStyle w:val="2"/>
              <w:bidi w:val="0"/>
            </w:pPr>
            <w:r>
              <w:rPr>
                <w:lang w:val="en-US" w:eastAsia="zh-CN"/>
              </w:rPr>
              <w:t>200-400公里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4E2F7">
            <w:pPr>
              <w:pStyle w:val="2"/>
              <w:bidi w:val="0"/>
            </w:pPr>
            <w:r>
              <w:rPr>
                <w:lang w:val="en-US" w:eastAsia="zh-CN"/>
              </w:rP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BA4EB">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9DBC3">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2AA8D">
            <w:pPr>
              <w:pStyle w:val="2"/>
              <w:bidi w:val="0"/>
            </w:pPr>
            <w:r>
              <w:rPr>
                <w:lang w:val="en-US" w:eastAsia="zh-CN"/>
              </w:rPr>
              <w:t>亿利公司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55EC1">
            <w:pPr>
              <w:pStyle w:val="2"/>
              <w:bidi w:val="0"/>
              <w:rPr>
                <w:rFonts w:hint="eastAsia"/>
              </w:rPr>
            </w:pPr>
          </w:p>
        </w:tc>
      </w:tr>
      <w:tr w14:paraId="5018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A330B">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80C0F">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1728C">
            <w:pPr>
              <w:pStyle w:val="2"/>
              <w:bidi w:val="0"/>
            </w:pPr>
            <w:r>
              <w:rPr>
                <w:lang w:val="en-US" w:eastAsia="zh-CN"/>
              </w:rPr>
              <w:t>400公里以上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226C3">
            <w:pPr>
              <w:pStyle w:val="2"/>
              <w:bidi w:val="0"/>
            </w:pPr>
            <w:r>
              <w:rPr>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6AC4F">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5711B">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6D422">
            <w:pPr>
              <w:pStyle w:val="2"/>
              <w:bidi w:val="0"/>
            </w:pPr>
            <w:r>
              <w:rPr>
                <w:lang w:val="en-US" w:eastAsia="zh-CN"/>
              </w:rPr>
              <w:t>亿利公司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AEE81">
            <w:pPr>
              <w:pStyle w:val="2"/>
              <w:bidi w:val="0"/>
              <w:rPr>
                <w:rFonts w:hint="eastAsia"/>
              </w:rPr>
            </w:pPr>
          </w:p>
        </w:tc>
      </w:tr>
    </w:tbl>
    <w:p w14:paraId="48B4B1C7">
      <w:pPr>
        <w:pStyle w:val="2"/>
        <w:bidi w:val="0"/>
      </w:pPr>
      <w:r>
        <w:rPr>
          <w:rFonts w:hint="eastAsia"/>
        </w:rPr>
        <w:t>收货地址： 内蒙古自治区呼和浩特市呼和浩特市市辖区金隅冀东内蒙区域各企业</w:t>
      </w:r>
    </w:p>
    <w:p w14:paraId="55B88F40">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81C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EBC50">
            <w:pPr>
              <w:pStyle w:val="2"/>
              <w:bidi w:val="0"/>
            </w:pPr>
            <w:r>
              <w:t>一、询价要求：</w:t>
            </w:r>
          </w:p>
          <w:p w14:paraId="729A7EA5">
            <w:pPr>
              <w:pStyle w:val="2"/>
              <w:bidi w:val="0"/>
            </w:pPr>
            <w:r>
              <w:t>1、凡具有独立法人资格，拥有有效的《道路运输经营许可证》，经营范围包括：危险货物运输；有运输能力的企业均可参加投标。</w:t>
            </w:r>
          </w:p>
          <w:p w14:paraId="0786B4F2">
            <w:pPr>
              <w:pStyle w:val="2"/>
              <w:bidi w:val="0"/>
            </w:pPr>
            <w:r>
              <w:t>2、遵守国家颁布的法律、法规及其相关条例，并遵守内蒙古亿利冀东水泥有限责任公司相关制度要求。</w:t>
            </w:r>
          </w:p>
          <w:p w14:paraId="13CF78E7">
            <w:pPr>
              <w:pStyle w:val="2"/>
              <w:bidi w:val="0"/>
            </w:pPr>
            <w:r>
              <w:t>3、本次询价要求投标人须具有较强的保供能力，按照内蒙古亿利冀东水泥有限责任公司通知要求随时派车拉运。</w:t>
            </w:r>
          </w:p>
          <w:p w14:paraId="075309AC">
            <w:pPr>
              <w:pStyle w:val="2"/>
              <w:bidi w:val="0"/>
            </w:pPr>
            <w:r>
              <w:t>4、具有良好的商业信誉和健全的财务会计制度，主业未受到行政处罚；</w:t>
            </w:r>
          </w:p>
          <w:p w14:paraId="3E9AE8D3">
            <w:pPr>
              <w:pStyle w:val="2"/>
              <w:bidi w:val="0"/>
            </w:pPr>
            <w:r>
              <w:t>5、投标人没有处于被责令停业，投标资格被取消，财产被接管、冻结、破产状态，提供企业征信证明；</w:t>
            </w:r>
          </w:p>
          <w:p w14:paraId="2C97B614">
            <w:pPr>
              <w:pStyle w:val="2"/>
              <w:bidi w:val="0"/>
            </w:pPr>
            <w:r>
              <w:t>6、危废运输车随车必须携带危险废物转移联单、及应急预案</w:t>
            </w:r>
          </w:p>
          <w:p w14:paraId="1E5DB6FF">
            <w:pPr>
              <w:pStyle w:val="2"/>
              <w:bidi w:val="0"/>
            </w:pPr>
            <w:r>
              <w:t>7、起始地距内蒙古亿利冀东水泥有限责任公司询价路程范围危险废物运输，</w:t>
            </w:r>
          </w:p>
          <w:p w14:paraId="439C2B41">
            <w:pPr>
              <w:pStyle w:val="2"/>
              <w:bidi w:val="0"/>
            </w:pPr>
            <w:r>
              <w:t>运距说明：100-200公里为大于等于100公里并小于200公里，依此类推；</w:t>
            </w:r>
          </w:p>
          <w:p w14:paraId="4A48AF9B">
            <w:pPr>
              <w:pStyle w:val="2"/>
              <w:bidi w:val="0"/>
            </w:pPr>
            <w:r>
              <w:t>运费计量方式：按每车每趟结算（载重量不低于满载的90%）。</w:t>
            </w:r>
          </w:p>
        </w:tc>
      </w:tr>
    </w:tbl>
    <w:p w14:paraId="3540D2C3">
      <w:pPr>
        <w:pStyle w:val="2"/>
        <w:bidi w:val="0"/>
      </w:pPr>
      <w:r>
        <w:rPr>
          <w:rFonts w:hint="eastAsia"/>
        </w:rPr>
        <w:t>┃联系人</w:t>
      </w:r>
    </w:p>
    <w:p w14:paraId="1FF7414D">
      <w:pPr>
        <w:pStyle w:val="2"/>
        <w:bidi w:val="0"/>
      </w:pPr>
      <w:r>
        <w:rPr>
          <w:rFonts w:hint="eastAsia"/>
        </w:rPr>
        <w:t>刘晓辉 / 15044711736</w:t>
      </w:r>
    </w:p>
    <w:p w14:paraId="092C8104">
      <w:pPr>
        <w:pStyle w:val="2"/>
        <w:bidi w:val="0"/>
      </w:pPr>
      <w:r>
        <w:rPr>
          <w:rFonts w:hint="eastAsia"/>
        </w:rPr>
        <w:t>┃监督举报联系方式</w:t>
      </w:r>
    </w:p>
    <w:p w14:paraId="003B36D4">
      <w:pPr>
        <w:pStyle w:val="2"/>
        <w:bidi w:val="0"/>
      </w:pPr>
      <w:r>
        <w:rPr>
          <w:rFonts w:hint="eastAsia"/>
        </w:rPr>
        <w:t>监督举报电话：15661255050</w:t>
      </w:r>
    </w:p>
    <w:p w14:paraId="7333267F">
      <w:pPr>
        <w:pStyle w:val="2"/>
        <w:bidi w:val="0"/>
      </w:pPr>
      <w:r>
        <w:rPr>
          <w:rFonts w:hint="eastAsia"/>
        </w:rPr>
        <w:t>监督举报邮箱：NMGQYJW@163.com</w:t>
      </w:r>
    </w:p>
    <w:p w14:paraId="40D355B5">
      <w:pPr>
        <w:pStyle w:val="2"/>
        <w:bidi w:val="0"/>
        <w:rPr>
          <w:rFonts w:hint="eastAsia"/>
        </w:rPr>
      </w:pPr>
      <w:r>
        <w:rPr>
          <w:rFonts w:hint="eastAsia"/>
        </w:rPr>
        <w:t>报价网址：https://www.bbmgzc.com/hpc/index.html#/content?businessId=1846795893248278530&amp;noticeId=1846804614213480450&amp;noticeType=01&amp;title=内蒙区域亿利冀东水泥有限公司危险运输采购询比价</w:t>
      </w:r>
    </w:p>
    <w:p w14:paraId="3151A1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891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2024-10-17T07:43:48Z</dcterms:created>
  <dc:creator>28039</dc:creator>
  <cp:lastModifiedBy>沫燃 *</cp:lastModifiedBy>
  <dcterms:modified xsi:type="dcterms:W3CDTF">2024-10-17T07:43:57Z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159F305368C24FD58F8F6BBDB49E79F7_12</vt:lpwstr>
  </property>
</Properties>
</file>