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eastAsia"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贵州广电网络多彩云科技发展有限公司将对白酒仓储、物流服务进行商务谈判，现公开邀请具有相关资质的供应商前来进行商务谈判。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一、项目名称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贵州广电网络多彩云科技发展有限公司关于遴选白酒仓储、物流服务商。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二、服务项目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（一）仓储服务；</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（二）省内、省外配送服务。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三、谈判内容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谈判上述仓储及省内、省外物流配送的报价、合作周期、合同、付款方式等。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四、谈判需提供资料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（一）公司简介；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（二）营业执照、资质复印件；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（三）项目服务介绍书及报价明细表；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（四）代理人授权书、被授权人身份证原件、复印件等证明文件。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注：提供资料（正本一份，副本两份，需装订）复印件加盖参与商务谈判公司鲜红色公章，授权书上还须有授权人和被授权人的手写签名并加盖参与商务谈判公司公章。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五、相关事项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（一）报名截止时间：2024年10月24日（星期四）下午17：00；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（二）谈判时间：2024年10月25日（星期五）下午14：30；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（三）谈判地点：贵阳市观山湖区长岭南路40号高科一号A栋33楼。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六、联系方式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商务谈判联系人：陈思奇，联系电话：15885007525。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贵州广电网络多彩云科技发展有限公司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9" w:lineRule="atLeast"/>
        <w:ind w:left="0" w:right="0" w:firstLine="0"/>
        <w:rPr>
          <w:rFonts w:hint="default" w:ascii="Helvetica" w:hAnsi="Helvetica" w:eastAsia="Helvetica" w:cs="Helvetica"/>
          <w:i w:val="0"/>
          <w:iCs w:val="0"/>
          <w:caps w:val="0"/>
          <w:color w:val="555555"/>
          <w:spacing w:val="0"/>
          <w:sz w:val="33"/>
          <w:szCs w:val="33"/>
        </w:rPr>
      </w:pPr>
      <w:r>
        <w:rPr>
          <w:rFonts w:hint="default" w:ascii="Helvetica" w:hAnsi="Helvetica" w:eastAsia="Helvetica" w:cs="Helvetica"/>
          <w:i w:val="0"/>
          <w:iCs w:val="0"/>
          <w:caps w:val="0"/>
          <w:color w:val="555555"/>
          <w:spacing w:val="0"/>
          <w:sz w:val="33"/>
          <w:szCs w:val="33"/>
          <w:bdr w:val="none" w:color="auto" w:sz="0" w:space="0"/>
          <w:shd w:val="clear" w:fill="FFFFFF"/>
        </w:rPr>
        <w:t>2024年10月21日</w:t>
      </w:r>
    </w:p>
    <w:p>
      <w:pPr>
        <w:pStyle w:val="3"/>
        <w:bidi w:val="0"/>
        <w:rPr>
          <w:rStyle w:val="5"/>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A1B5FEF"/>
    <w:rsid w:val="107B1027"/>
    <w:rsid w:val="15D50F80"/>
    <w:rsid w:val="194B1BD6"/>
    <w:rsid w:val="1CE33E13"/>
    <w:rsid w:val="1DD1764E"/>
    <w:rsid w:val="25D40F3C"/>
    <w:rsid w:val="279162BF"/>
    <w:rsid w:val="29497C2D"/>
    <w:rsid w:val="2D7627CD"/>
    <w:rsid w:val="335E186F"/>
    <w:rsid w:val="36004741"/>
    <w:rsid w:val="3BA045D2"/>
    <w:rsid w:val="3D5047DB"/>
    <w:rsid w:val="40ED359E"/>
    <w:rsid w:val="42371DDA"/>
    <w:rsid w:val="44CE54C0"/>
    <w:rsid w:val="45D12D29"/>
    <w:rsid w:val="49EA798E"/>
    <w:rsid w:val="4CE34711"/>
    <w:rsid w:val="4E766410"/>
    <w:rsid w:val="4F3F4D82"/>
    <w:rsid w:val="53CF5934"/>
    <w:rsid w:val="61FF2FDB"/>
    <w:rsid w:val="62370D92"/>
    <w:rsid w:val="62A15FFD"/>
    <w:rsid w:val="68612138"/>
    <w:rsid w:val="688F187E"/>
    <w:rsid w:val="6B0A199A"/>
    <w:rsid w:val="6D152250"/>
    <w:rsid w:val="6DF4340D"/>
    <w:rsid w:val="6DF6399C"/>
    <w:rsid w:val="751268F0"/>
    <w:rsid w:val="7659184F"/>
    <w:rsid w:val="7F0E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autoRedefine/>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318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2024-10-14T03:54:00Z</dcterms:created>
  <dc:creator>28039</dc:creator>
  <cp:lastModifiedBy>yj</cp:lastModifiedBy>
  <dcterms:modified xsi:type="dcterms:W3CDTF">2024-10-22T05:22:24Z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351C824BBA0B499FB0DE8DDABB1AA1BA_12</vt:lpwstr>
  </property>
</Properties>
</file>