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463CC">
      <w:pPr>
        <w:pStyle w:val="2"/>
        <w:bidi w:val="0"/>
      </w:pPr>
      <w:bookmarkStart w:id="0" w:name="_GoBack"/>
      <w:r>
        <w:rPr>
          <w:rFonts w:hint="eastAsia"/>
        </w:rPr>
        <w:t>中国邮政集团有限公司滁州市分公司天长市、全椒县物流运输项目（二次）招标公告</w:t>
      </w:r>
    </w:p>
    <w:bookmarkEnd w:id="0"/>
    <w:p w14:paraId="1AF6CF7C">
      <w:pPr>
        <w:pStyle w:val="2"/>
        <w:bidi w:val="0"/>
        <w:rPr>
          <w:rFonts w:hint="eastAsia"/>
        </w:rPr>
      </w:pPr>
      <w:r>
        <w:rPr>
          <w:rFonts w:hint="eastAsia"/>
        </w:rPr>
        <w:t>安徽中技工程咨询有限公司（以下简称“招标代理”）受中国邮政集团有限公司滁州市分公司（以下简称“招标人”）委托，就中国邮政集团有限公司滁州市分公司天长市、全椒县物流运输项目（二次）项下的服务进行国内公开招标。现邀请合格的投标人前来投标。本项目采用电子化招投标，对投标人在“中国邮政电子采购与供应平台”上传的电子版投标文件进行审查。</w:t>
      </w:r>
    </w:p>
    <w:p w14:paraId="01B42B36">
      <w:pPr>
        <w:pStyle w:val="2"/>
        <w:bidi w:val="0"/>
        <w:rPr>
          <w:rFonts w:hint="eastAsia"/>
        </w:rPr>
      </w:pPr>
      <w:r>
        <w:rPr>
          <w:rFonts w:hint="eastAsia"/>
        </w:rPr>
        <w:t>1、    项目名称：中国邮政集团有限公司滁州市分公司天长市、全椒县物流运输项目（二次）</w:t>
      </w:r>
    </w:p>
    <w:p w14:paraId="443A99DC">
      <w:pPr>
        <w:pStyle w:val="2"/>
        <w:bidi w:val="0"/>
        <w:rPr>
          <w:rFonts w:hint="eastAsia"/>
        </w:rPr>
      </w:pPr>
      <w:r>
        <w:rPr>
          <w:rFonts w:hint="eastAsia"/>
        </w:rPr>
        <w:t>2、    项目编号：AHZJ-202417001120</w:t>
      </w:r>
    </w:p>
    <w:p w14:paraId="5E35E814">
      <w:pPr>
        <w:pStyle w:val="2"/>
        <w:bidi w:val="0"/>
        <w:rPr>
          <w:rFonts w:hint="eastAsia"/>
        </w:rPr>
      </w:pPr>
      <w:r>
        <w:rPr>
          <w:rFonts w:hint="eastAsia"/>
        </w:rPr>
        <w:t>3、    项目概述：本项目为全椒县物流运输等相关服务内容</w:t>
      </w:r>
    </w:p>
    <w:p w14:paraId="0776AF83">
      <w:pPr>
        <w:pStyle w:val="2"/>
        <w:bidi w:val="0"/>
        <w:rPr>
          <w:rFonts w:hint="eastAsia"/>
        </w:rPr>
      </w:pPr>
      <w:r>
        <w:rPr>
          <w:rFonts w:hint="eastAsia"/>
        </w:rPr>
        <w:t>4、    招标内容：</w:t>
      </w:r>
    </w:p>
    <w:p w14:paraId="70194C95">
      <w:pPr>
        <w:pStyle w:val="2"/>
        <w:bidi w:val="0"/>
        <w:rPr>
          <w:rFonts w:hint="eastAsia"/>
        </w:rPr>
      </w:pPr>
      <w:r>
        <w:rPr>
          <w:rFonts w:hint="eastAsia"/>
        </w:rPr>
        <w:t>包2为全椒县物流运输等相关服务。</w:t>
      </w:r>
    </w:p>
    <w:p w14:paraId="54F331B9">
      <w:pPr>
        <w:pStyle w:val="2"/>
        <w:bidi w:val="0"/>
        <w:rPr>
          <w:rFonts w:hint="eastAsia"/>
        </w:rPr>
      </w:pPr>
      <w:r>
        <w:rPr>
          <w:rFonts w:hint="eastAsia"/>
        </w:rPr>
        <w:t>（详见招标文件第五章《技术（服务）规范》）。</w:t>
      </w:r>
    </w:p>
    <w:p w14:paraId="27E2DECF">
      <w:pPr>
        <w:pStyle w:val="2"/>
        <w:bidi w:val="0"/>
        <w:rPr>
          <w:rFonts w:hint="eastAsia"/>
        </w:rPr>
      </w:pPr>
      <w:r>
        <w:rPr>
          <w:rFonts w:hint="eastAsia"/>
        </w:rPr>
        <w:t>注：（1）投标人须以“包”为单位参加本项目的投标，并以“包”为单位提供投标文件。</w:t>
      </w:r>
    </w:p>
    <w:p w14:paraId="645752F9">
      <w:pPr>
        <w:pStyle w:val="2"/>
        <w:bidi w:val="0"/>
        <w:rPr>
          <w:rFonts w:hint="eastAsia"/>
        </w:rPr>
      </w:pPr>
      <w:r>
        <w:rPr>
          <w:rFonts w:hint="eastAsia"/>
        </w:rPr>
        <w:t>（2）本项目2包预算为150万元，供应商按费率进行报价，即整体折扣率报价。最高限价为100%，响应报价如高于最高限价，其响应将被否决。</w:t>
      </w:r>
    </w:p>
    <w:p w14:paraId="38F86B1B">
      <w:pPr>
        <w:pStyle w:val="2"/>
        <w:bidi w:val="0"/>
        <w:rPr>
          <w:rFonts w:hint="eastAsia"/>
        </w:rPr>
      </w:pPr>
      <w:r>
        <w:rPr>
          <w:rFonts w:hint="eastAsia"/>
        </w:rPr>
        <w:t>5、    投标人资格条件：</w:t>
      </w:r>
    </w:p>
    <w:p w14:paraId="153B2776">
      <w:pPr>
        <w:pStyle w:val="2"/>
        <w:bidi w:val="0"/>
        <w:rPr>
          <w:rFonts w:hint="eastAsia"/>
        </w:rPr>
      </w:pPr>
      <w:r>
        <w:rPr>
          <w:rFonts w:hint="eastAsia"/>
        </w:rPr>
        <w:t>1）符合《中华人民共和国政府采购法》第二十二条规定；</w:t>
      </w:r>
    </w:p>
    <w:p w14:paraId="70EC5493">
      <w:pPr>
        <w:pStyle w:val="2"/>
        <w:bidi w:val="0"/>
        <w:rPr>
          <w:rFonts w:hint="eastAsia"/>
        </w:rPr>
      </w:pPr>
      <w:r>
        <w:rPr>
          <w:rFonts w:hint="eastAsia"/>
        </w:rPr>
        <w:t>2）供应商须具有独立法人资格，具有有效的营业执照和有效的《道路运输经营许可证》；</w:t>
      </w:r>
    </w:p>
    <w:p w14:paraId="621F1FDD">
      <w:pPr>
        <w:pStyle w:val="2"/>
        <w:bidi w:val="0"/>
        <w:rPr>
          <w:rFonts w:hint="eastAsia"/>
        </w:rPr>
      </w:pPr>
      <w:r>
        <w:rPr>
          <w:rFonts w:hint="eastAsia"/>
        </w:rPr>
        <w:t>3）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16E34DB8">
      <w:pPr>
        <w:pStyle w:val="2"/>
        <w:bidi w:val="0"/>
        <w:rPr>
          <w:rFonts w:hint="eastAsia"/>
        </w:rPr>
      </w:pPr>
      <w:r>
        <w:rPr>
          <w:rFonts w:hint="eastAsia"/>
        </w:rPr>
        <w:t>4）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79407AD">
      <w:pPr>
        <w:pStyle w:val="2"/>
        <w:bidi w:val="0"/>
        <w:rPr>
          <w:rFonts w:hint="eastAsia"/>
        </w:rPr>
      </w:pPr>
      <w:r>
        <w:rPr>
          <w:rFonts w:hint="eastAsia"/>
        </w:rPr>
        <w:t>5）本项目不接受联合体投标。</w:t>
      </w:r>
    </w:p>
    <w:p w14:paraId="00B2CADE">
      <w:pPr>
        <w:pStyle w:val="2"/>
        <w:bidi w:val="0"/>
        <w:rPr>
          <w:rFonts w:hint="eastAsia"/>
        </w:rPr>
      </w:pPr>
      <w:r>
        <w:rPr>
          <w:rFonts w:hint="eastAsia"/>
        </w:rPr>
        <w:t>注：投标人须按照“第四章 投标文件格式”的要求提供上述资格要求的有效证明材料，否则，其投标将被否决。</w:t>
      </w:r>
    </w:p>
    <w:p w14:paraId="24D3BDFE">
      <w:pPr>
        <w:pStyle w:val="2"/>
        <w:bidi w:val="0"/>
        <w:rPr>
          <w:rFonts w:hint="eastAsia"/>
        </w:rPr>
      </w:pPr>
      <w:r>
        <w:rPr>
          <w:rFonts w:hint="eastAsia"/>
        </w:rPr>
        <w:t>6、    招标文件的获取方式：</w:t>
      </w:r>
    </w:p>
    <w:p w14:paraId="61DCB638">
      <w:pPr>
        <w:pStyle w:val="2"/>
        <w:bidi w:val="0"/>
        <w:rPr>
          <w:rFonts w:hint="eastAsia"/>
        </w:rPr>
      </w:pPr>
      <w:r>
        <w:rPr>
          <w:rFonts w:hint="eastAsia"/>
        </w:rPr>
        <w:t>（一）办理CA证书</w:t>
      </w:r>
    </w:p>
    <w:p w14:paraId="739DD05E">
      <w:pPr>
        <w:pStyle w:val="2"/>
        <w:bidi w:val="0"/>
        <w:rPr>
          <w:rFonts w:hint="eastAsia"/>
        </w:rPr>
      </w:pPr>
      <w:r>
        <w:rPr>
          <w:rFonts w:hint="eastAsia"/>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38C211CB">
      <w:pPr>
        <w:pStyle w:val="2"/>
        <w:bidi w:val="0"/>
        <w:rPr>
          <w:rFonts w:hint="eastAsia"/>
        </w:rPr>
      </w:pPr>
      <w:r>
        <w:rPr>
          <w:rFonts w:hint="eastAsia"/>
        </w:rPr>
        <w:t>（二）获取招标文件</w:t>
      </w:r>
    </w:p>
    <w:p w14:paraId="6C86E157">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20330759">
      <w:pPr>
        <w:pStyle w:val="2"/>
        <w:bidi w:val="0"/>
        <w:rPr>
          <w:rFonts w:hint="eastAsia"/>
        </w:rPr>
      </w:pPr>
      <w:r>
        <w:rPr>
          <w:rFonts w:hint="eastAsia"/>
        </w:rPr>
        <w:t>凡有意参加投标者，请于2024年11月19日至2024年12 月9日，每日上午09时至12时，下午14时至18时（北京时间，下同），在中国邮政电子采购与供应平台获取招标文件。投标人应将获取文件时的支付凭证同步上传至“中国邮政电子采购与供应平台”对应的报名项目中，经审核后即可下载招标文件。</w:t>
      </w:r>
    </w:p>
    <w:p w14:paraId="20C5C0D5">
      <w:pPr>
        <w:pStyle w:val="2"/>
        <w:bidi w:val="0"/>
        <w:rPr>
          <w:rFonts w:hint="eastAsia"/>
        </w:rPr>
      </w:pPr>
      <w:r>
        <w:rPr>
          <w:rFonts w:hint="eastAsia"/>
        </w:rPr>
        <w:t>（1）具体流程为：登录《中国邮政电子采购与供应平台》电子交易系统（未注册用户请先注册）→查看最新招标项目→投标人报名【请务必按要求填写对应信息，并按标段上传报名资料文件（授权书扫描件加盖公章）】（如资料不全，招标人拒绝接受）→等待审核→在线支付标书费（电汇至指定账户）→上传汇款底单→待确认后投标人下载招标文件。客服电话：400-080-9508（周一至周五9:00-17:00）。</w:t>
      </w:r>
    </w:p>
    <w:p w14:paraId="73F005C3">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w:t>
      </w:r>
    </w:p>
    <w:p w14:paraId="4AB4656C">
      <w:pPr>
        <w:pStyle w:val="2"/>
        <w:bidi w:val="0"/>
        <w:rPr>
          <w:rFonts w:hint="eastAsia"/>
        </w:rPr>
      </w:pPr>
      <w:r>
        <w:rPr>
          <w:rFonts w:hint="eastAsia"/>
        </w:rPr>
        <w:t>（3）招标文件获取费用：每份文件售价为人民币300元（售后不退），具体事宜请与代理机构相关人员联系。</w:t>
      </w:r>
    </w:p>
    <w:p w14:paraId="6B17BE7D">
      <w:pPr>
        <w:pStyle w:val="2"/>
        <w:bidi w:val="0"/>
        <w:rPr>
          <w:rFonts w:hint="eastAsia"/>
        </w:rPr>
      </w:pPr>
      <w:r>
        <w:rPr>
          <w:rFonts w:hint="eastAsia"/>
        </w:rPr>
        <w:t>已经购买了招标文件的潜在投标人拟放弃投标的，必须最迟在投标截止时间3日前向招标代理机构提交有效的书面放弃投标告知函，否则招标代理机构将该潜在投标人记入“不守信投标记录档案”，并在相关网络平台公告。</w:t>
      </w:r>
    </w:p>
    <w:p w14:paraId="21D45BDD">
      <w:pPr>
        <w:pStyle w:val="2"/>
        <w:bidi w:val="0"/>
        <w:rPr>
          <w:rFonts w:hint="eastAsia"/>
        </w:rPr>
      </w:pPr>
      <w:r>
        <w:rPr>
          <w:rFonts w:hint="eastAsia"/>
        </w:rPr>
        <w:t>注：投标人须在“中国邮政电子采购与供应平台”（网址：https://cg.11185.cn）完成“下载招标文件”的操作。</w:t>
      </w:r>
    </w:p>
    <w:p w14:paraId="3484B011">
      <w:pPr>
        <w:pStyle w:val="2"/>
        <w:bidi w:val="0"/>
        <w:rPr>
          <w:rFonts w:hint="eastAsia"/>
        </w:rPr>
      </w:pPr>
      <w:r>
        <w:rPr>
          <w:rFonts w:hint="eastAsia"/>
        </w:rPr>
        <w:t>7、    投标文件的递交：</w:t>
      </w:r>
    </w:p>
    <w:p w14:paraId="2D8E352E">
      <w:pPr>
        <w:pStyle w:val="2"/>
        <w:bidi w:val="0"/>
        <w:rPr>
          <w:rFonts w:hint="eastAsia"/>
        </w:rPr>
      </w:pPr>
      <w:r>
        <w:rPr>
          <w:rFonts w:hint="eastAsia"/>
        </w:rPr>
        <w:t>（1）递交平台、递交时间及签到：线上电子版投标文件递交的截止时间为【2024】年【12】月【10】日上午09:00（北京时间），投标人应在截止时间前通过“中国邮政电子采购与供应平台”（网址：https://cg.11185.cn）递交加密的线上电子版投标文件，并在【2024】年【12】月【10】日上午08:30-09:00（北京时间）完成线上电子版投标文件“签到”流程。请投标人准备签到、解密所需CA、电脑等必备设备。开标时，投标人应通过制作电子版投标文件的电脑解密电子版投标文件，保证网络畅通、运行环境良好、介质完好等。</w:t>
      </w:r>
    </w:p>
    <w:p w14:paraId="47A1AD62">
      <w:pPr>
        <w:pStyle w:val="2"/>
        <w:bidi w:val="0"/>
        <w:rPr>
          <w:rFonts w:hint="eastAsia"/>
        </w:rPr>
      </w:pPr>
      <w:r>
        <w:rPr>
          <w:rFonts w:hint="eastAsia"/>
        </w:rPr>
        <w:t>（2）递交及解密地点：中国邮政投标管家。投标人须派代表通过制作线上电子版投标文件的电脑解密线上电子版投标文件，保证网络畅通、运行环境良好、介质完好等。逾期递交的线上电子版投标文件以及不符合规定的线上电子版投标文件将被拒绝。</w:t>
      </w:r>
    </w:p>
    <w:p w14:paraId="1E2400D8">
      <w:pPr>
        <w:pStyle w:val="2"/>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5E2A6CF8">
      <w:pPr>
        <w:pStyle w:val="2"/>
        <w:bidi w:val="0"/>
        <w:rPr>
          <w:rFonts w:hint="eastAsia"/>
        </w:rPr>
      </w:pPr>
      <w:r>
        <w:rPr>
          <w:rFonts w:hint="eastAsia"/>
        </w:rPr>
        <w:t>（4）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22CFA40">
      <w:pPr>
        <w:pStyle w:val="2"/>
        <w:bidi w:val="0"/>
        <w:rPr>
          <w:rFonts w:hint="eastAsia"/>
        </w:rPr>
      </w:pPr>
      <w:r>
        <w:rPr>
          <w:rFonts w:hint="eastAsia"/>
        </w:rPr>
        <w:t>注：</w:t>
      </w:r>
    </w:p>
    <w:p w14:paraId="617008F6">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7C20B76C">
      <w:pPr>
        <w:pStyle w:val="2"/>
        <w:bidi w:val="0"/>
        <w:rPr>
          <w:rFonts w:hint="eastAsia"/>
        </w:rPr>
      </w:pPr>
      <w:r>
        <w:rPr>
          <w:rFonts w:hint="eastAsia"/>
        </w:rPr>
        <w:t>8、    开标：</w:t>
      </w:r>
    </w:p>
    <w:p w14:paraId="035CAEC7">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322F5F3D">
      <w:pPr>
        <w:pStyle w:val="2"/>
        <w:bidi w:val="0"/>
        <w:rPr>
          <w:rFonts w:hint="eastAsia"/>
        </w:rPr>
      </w:pPr>
      <w:r>
        <w:rPr>
          <w:rFonts w:hint="eastAsia"/>
        </w:rPr>
        <w:t>（2）开标时间：2024年12月10日上午09:00（北京时间）。线上电子版投标文件现场解密时间为：2024年12月10日上午09:00至09:30（北京时间）。投标人须自行考虑互联网网络及运行环境不畅、介质损坏等因素造成的风险。投标人未在规定时间内完成线上电子版投标文件解密流程，投标将被拒绝。</w:t>
      </w:r>
    </w:p>
    <w:p w14:paraId="7EB70632">
      <w:pPr>
        <w:pStyle w:val="2"/>
        <w:bidi w:val="0"/>
        <w:rPr>
          <w:rFonts w:hint="eastAsia"/>
        </w:rPr>
      </w:pPr>
      <w:r>
        <w:rPr>
          <w:rFonts w:hint="eastAsia"/>
        </w:rPr>
        <w:t>9、    发布公告的媒体：</w:t>
      </w:r>
    </w:p>
    <w:p w14:paraId="65BBD270">
      <w:pPr>
        <w:pStyle w:val="2"/>
        <w:bidi w:val="0"/>
        <w:rPr>
          <w:rFonts w:hint="eastAsia"/>
        </w:rPr>
      </w:pPr>
      <w:r>
        <w:rPr>
          <w:rFonts w:hint="eastAsia"/>
        </w:rPr>
        <w:t>本次招标公告同时在中国邮政集团有限公司官网、中国邮政电子采购与供应平台、安徽省招标投标信息网发布。</w:t>
      </w:r>
    </w:p>
    <w:p w14:paraId="5578102A">
      <w:pPr>
        <w:pStyle w:val="2"/>
        <w:bidi w:val="0"/>
        <w:rPr>
          <w:rFonts w:hint="eastAsia"/>
        </w:rPr>
      </w:pPr>
      <w:r>
        <w:rPr>
          <w:rFonts w:hint="eastAsia"/>
        </w:rPr>
        <w:t>10、         联系方式：</w:t>
      </w:r>
    </w:p>
    <w:p w14:paraId="6C63E311">
      <w:pPr>
        <w:pStyle w:val="2"/>
        <w:bidi w:val="0"/>
        <w:rPr>
          <w:rFonts w:hint="eastAsia"/>
        </w:rPr>
      </w:pPr>
      <w:r>
        <w:rPr>
          <w:rFonts w:hint="eastAsia"/>
        </w:rPr>
        <w:t>采购人：中国邮政集团有限公司滁州市分公司</w:t>
      </w:r>
    </w:p>
    <w:p w14:paraId="3E09D9A1">
      <w:pPr>
        <w:pStyle w:val="2"/>
        <w:bidi w:val="0"/>
        <w:rPr>
          <w:rFonts w:hint="eastAsia"/>
        </w:rPr>
      </w:pPr>
      <w:r>
        <w:rPr>
          <w:rFonts w:hint="eastAsia"/>
        </w:rPr>
        <w:t>联系人：杨工                    </w:t>
      </w:r>
    </w:p>
    <w:p w14:paraId="13FB52E8">
      <w:pPr>
        <w:pStyle w:val="2"/>
        <w:bidi w:val="0"/>
        <w:rPr>
          <w:rFonts w:hint="eastAsia"/>
        </w:rPr>
      </w:pPr>
      <w:r>
        <w:rPr>
          <w:rFonts w:hint="eastAsia"/>
        </w:rPr>
        <w:t>联系电话：0550-3051009</w:t>
      </w:r>
    </w:p>
    <w:p w14:paraId="05C3C4AD">
      <w:pPr>
        <w:pStyle w:val="2"/>
        <w:bidi w:val="0"/>
        <w:rPr>
          <w:rFonts w:hint="eastAsia"/>
        </w:rPr>
      </w:pPr>
      <w:r>
        <w:rPr>
          <w:rFonts w:hint="eastAsia"/>
        </w:rPr>
        <w:t>代理机构：安徽中技工程咨询有限公司</w:t>
      </w:r>
    </w:p>
    <w:p w14:paraId="2B43405E">
      <w:pPr>
        <w:pStyle w:val="2"/>
        <w:bidi w:val="0"/>
        <w:rPr>
          <w:rFonts w:hint="eastAsia"/>
        </w:rPr>
      </w:pPr>
      <w:r>
        <w:rPr>
          <w:rFonts w:hint="eastAsia"/>
        </w:rPr>
        <w:t>联系人：贺工                    </w:t>
      </w:r>
    </w:p>
    <w:p w14:paraId="44062E93">
      <w:pPr>
        <w:pStyle w:val="2"/>
        <w:bidi w:val="0"/>
        <w:rPr>
          <w:rFonts w:hint="eastAsia"/>
        </w:rPr>
      </w:pPr>
      <w:r>
        <w:rPr>
          <w:rFonts w:hint="eastAsia"/>
        </w:rPr>
        <w:t>联系电话：15385047429</w:t>
      </w:r>
    </w:p>
    <w:p w14:paraId="37B7C65E">
      <w:pPr>
        <w:pStyle w:val="2"/>
        <w:bidi w:val="0"/>
        <w:rPr>
          <w:rFonts w:hint="eastAsia"/>
        </w:rPr>
      </w:pPr>
      <w:r>
        <w:rPr>
          <w:rFonts w:hint="eastAsia"/>
        </w:rPr>
        <w:t>邮箱：444762014@qq.com </w:t>
      </w:r>
    </w:p>
    <w:p w14:paraId="668D8F9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3AB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2024-11-20T02:08:02Z</dcterms:created>
  <dc:creator>28039</dc:creator>
  <cp:lastModifiedBy>沫燃 *</cp:lastModifiedBy>
  <dcterms:modified xsi:type="dcterms:W3CDTF">2024-11-20T02:08:12Z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46F3166EF15847479D4CC8D8D33BF10B_12</vt:lpwstr>
  </property>
</Properties>
</file>