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Style w:val="4"/>
          <w:rFonts w:hint="eastAsia"/>
        </w:rPr>
      </w:pPr>
      <w:r>
        <w:rPr>
          <w:rStyle w:val="4"/>
          <w:rFonts w:hint="eastAsia"/>
        </w:rPr>
        <w:t>公告编号：2024112901</w:t>
      </w:r>
    </w:p>
    <w:p>
      <w:pPr>
        <w:pStyle w:val="2"/>
        <w:bidi w:val="0"/>
        <w:rPr>
          <w:rStyle w:val="4"/>
          <w:rFonts w:hint="eastAsia"/>
        </w:rPr>
      </w:pPr>
      <w:r>
        <w:rPr>
          <w:rStyle w:val="4"/>
          <w:rFonts w:hint="eastAsia"/>
        </w:rPr>
        <w:t>项目名称：国际电商2024-2025年度头程揽收项目</w:t>
      </w:r>
    </w:p>
    <w:p>
      <w:pPr>
        <w:pStyle w:val="2"/>
        <w:bidi w:val="0"/>
        <w:rPr>
          <w:rStyle w:val="4"/>
          <w:rFonts w:hint="eastAsia"/>
        </w:rPr>
      </w:pPr>
      <w:r>
        <w:rPr>
          <w:rStyle w:val="4"/>
          <w:rFonts w:hint="eastAsia"/>
        </w:rPr>
        <w:t>项目概况：随着业务发展，为满足商家需求，本次面向社会寻找广东区域揽收送仓服务商</w:t>
      </w:r>
    </w:p>
    <w:p>
      <w:pPr>
        <w:pStyle w:val="2"/>
        <w:bidi w:val="0"/>
        <w:rPr>
          <w:rStyle w:val="4"/>
          <w:rFonts w:hint="eastAsia"/>
        </w:rPr>
      </w:pPr>
      <w:r>
        <w:rPr>
          <w:rStyle w:val="4"/>
          <w:rFonts w:hint="eastAsia"/>
        </w:rPr>
        <w:t>送货地址：两仓收货地址为广州花都区&amp;</w:t>
      </w:r>
      <w:bookmarkStart w:id="0" w:name="_GoBack"/>
      <w:bookmarkEnd w:id="0"/>
      <w:r>
        <w:rPr>
          <w:rStyle w:val="4"/>
          <w:rFonts w:hint="eastAsia"/>
        </w:rPr>
        <w:t>东莞洪梅镇，具体以招标通知为准</w:t>
      </w:r>
    </w:p>
    <w:p>
      <w:pPr>
        <w:pStyle w:val="2"/>
        <w:bidi w:val="0"/>
        <w:rPr>
          <w:rStyle w:val="4"/>
          <w:rFonts w:hint="eastAsia"/>
        </w:rPr>
      </w:pPr>
      <w:r>
        <w:rPr>
          <w:rStyle w:val="4"/>
          <w:rFonts w:hint="eastAsia"/>
        </w:rPr>
        <w:t>采购范围：提供广州、佛山、深圳、东莞部分街道揽收送仓业务</w:t>
      </w:r>
    </w:p>
    <w:p>
      <w:pPr>
        <w:pStyle w:val="2"/>
        <w:bidi w:val="0"/>
        <w:rPr>
          <w:rStyle w:val="4"/>
          <w:rFonts w:hint="eastAsia"/>
        </w:rPr>
      </w:pPr>
    </w:p>
    <w:p>
      <w:pPr>
        <w:pStyle w:val="2"/>
        <w:bidi w:val="0"/>
        <w:rPr>
          <w:rStyle w:val="4"/>
          <w:rFonts w:hint="eastAsia"/>
        </w:rPr>
      </w:pPr>
      <w:r>
        <w:rPr>
          <w:rStyle w:val="4"/>
          <w:rFonts w:hint="eastAsia"/>
        </w:rPr>
        <w:t>招采计划：</w:t>
      </w:r>
    </w:p>
    <w:p>
      <w:pPr>
        <w:pStyle w:val="2"/>
        <w:bidi w:val="0"/>
        <w:rPr>
          <w:rStyle w:val="4"/>
          <w:rFonts w:hint="eastAsia"/>
        </w:rPr>
      </w:pPr>
      <w:r>
        <w:rPr>
          <w:rStyle w:val="4"/>
          <w:rFonts w:hint="eastAsia"/>
        </w:rPr>
        <w:t>计划开始时间：2024年11月29日</w:t>
      </w:r>
    </w:p>
    <w:p>
      <w:pPr>
        <w:pStyle w:val="2"/>
        <w:bidi w:val="0"/>
        <w:rPr>
          <w:rStyle w:val="4"/>
          <w:rFonts w:hint="eastAsia"/>
        </w:rPr>
      </w:pPr>
    </w:p>
    <w:p>
      <w:pPr>
        <w:pStyle w:val="2"/>
        <w:bidi w:val="0"/>
        <w:rPr>
          <w:rStyle w:val="4"/>
          <w:rFonts w:hint="eastAsia"/>
        </w:rPr>
      </w:pPr>
      <w:r>
        <w:rPr>
          <w:rStyle w:val="4"/>
          <w:rFonts w:hint="eastAsia"/>
        </w:rPr>
        <w:t>计划完成时间：2024年12月6日</w:t>
      </w:r>
    </w:p>
    <w:p>
      <w:pPr>
        <w:pStyle w:val="2"/>
        <w:bidi w:val="0"/>
        <w:rPr>
          <w:rStyle w:val="4"/>
          <w:rFonts w:hint="eastAsia"/>
        </w:rPr>
      </w:pPr>
    </w:p>
    <w:p>
      <w:pPr>
        <w:pStyle w:val="2"/>
        <w:bidi w:val="0"/>
        <w:rPr>
          <w:rStyle w:val="4"/>
          <w:rFonts w:hint="eastAsia"/>
        </w:rPr>
      </w:pPr>
    </w:p>
    <w:p>
      <w:pPr>
        <w:pStyle w:val="2"/>
        <w:bidi w:val="0"/>
        <w:rPr>
          <w:rStyle w:val="4"/>
          <w:rFonts w:hint="eastAsia"/>
        </w:rPr>
      </w:pPr>
    </w:p>
    <w:p>
      <w:pPr>
        <w:pStyle w:val="2"/>
        <w:bidi w:val="0"/>
        <w:rPr>
          <w:rStyle w:val="4"/>
          <w:rFonts w:hint="eastAsia"/>
        </w:rPr>
      </w:pPr>
      <w:r>
        <w:rPr>
          <w:rStyle w:val="4"/>
          <w:rFonts w:hint="eastAsia"/>
        </w:rPr>
        <w:t>报名基本资格：</w:t>
      </w:r>
    </w:p>
    <w:p>
      <w:pPr>
        <w:pStyle w:val="2"/>
        <w:bidi w:val="0"/>
        <w:rPr>
          <w:rStyle w:val="4"/>
          <w:rFonts w:hint="eastAsia"/>
        </w:rPr>
      </w:pPr>
      <w:r>
        <w:rPr>
          <w:rStyle w:val="4"/>
          <w:rFonts w:hint="eastAsia"/>
        </w:rPr>
        <w:t>1、法人资格:必须是在中华人民共和国境内(港澳台除外)依法注册的、具有独立法人资格的、独立承担民事责任的、有效存续且社会信誉和企业资信良良好。</w:t>
      </w:r>
    </w:p>
    <w:p>
      <w:pPr>
        <w:pStyle w:val="2"/>
        <w:bidi w:val="0"/>
        <w:rPr>
          <w:rStyle w:val="4"/>
          <w:rFonts w:hint="eastAsia"/>
        </w:rPr>
      </w:pPr>
      <w:r>
        <w:rPr>
          <w:rStyle w:val="4"/>
          <w:rFonts w:hint="eastAsia"/>
        </w:rPr>
        <w:t>2、基础要求:</w:t>
      </w:r>
    </w:p>
    <w:p>
      <w:pPr>
        <w:pStyle w:val="2"/>
        <w:bidi w:val="0"/>
        <w:rPr>
          <w:rStyle w:val="4"/>
          <w:rFonts w:hint="eastAsia"/>
        </w:rPr>
      </w:pPr>
      <w:r>
        <w:rPr>
          <w:rStyle w:val="4"/>
          <w:rFonts w:hint="eastAsia"/>
        </w:rPr>
        <w:t xml:space="preserve">    a.必须遵守《中华人民共和国招标投标法》及其它相关的国家家法律、行政法规的规定,具有良好的信誉和诚实的商业道德;</w:t>
      </w:r>
    </w:p>
    <w:p>
      <w:pPr>
        <w:pStyle w:val="2"/>
        <w:bidi w:val="0"/>
        <w:rPr>
          <w:rStyle w:val="4"/>
          <w:rFonts w:hint="eastAsia"/>
        </w:rPr>
      </w:pPr>
      <w:r>
        <w:rPr>
          <w:rStyle w:val="4"/>
          <w:rFonts w:hint="eastAsia"/>
        </w:rPr>
        <w:t xml:space="preserve">    b.注册资金不得少于200万(实缴资本:200万)人民币或等值外币(注册资金不包括标的发布日之后的增资),注册年限应超过2年,经营范围需包含(道路运输资质)项等;</w:t>
      </w:r>
    </w:p>
    <w:p>
      <w:pPr>
        <w:pStyle w:val="2"/>
        <w:bidi w:val="0"/>
        <w:rPr>
          <w:rStyle w:val="4"/>
          <w:rFonts w:hint="eastAsia"/>
        </w:rPr>
      </w:pPr>
      <w:r>
        <w:rPr>
          <w:rStyle w:val="4"/>
          <w:rFonts w:hint="eastAsia"/>
        </w:rPr>
        <w:t xml:space="preserve">    c.须为增值税一般纳税人,可以开具增值税发票;</w:t>
      </w:r>
    </w:p>
    <w:p>
      <w:pPr>
        <w:pStyle w:val="2"/>
        <w:bidi w:val="0"/>
        <w:rPr>
          <w:rStyle w:val="4"/>
          <w:rFonts w:hint="eastAsia"/>
        </w:rPr>
      </w:pPr>
      <w:r>
        <w:rPr>
          <w:rStyle w:val="4"/>
          <w:rFonts w:hint="eastAsia"/>
        </w:rPr>
        <w:t xml:space="preserve">    d.服务商需提供应标主体二年财务报告，近一年营业额不低于1,000万,需无资金链及财务风险;</w:t>
      </w:r>
    </w:p>
    <w:p>
      <w:pPr>
        <w:pStyle w:val="2"/>
        <w:bidi w:val="0"/>
        <w:rPr>
          <w:rStyle w:val="4"/>
          <w:rFonts w:hint="eastAsia"/>
        </w:rPr>
      </w:pPr>
      <w:r>
        <w:rPr>
          <w:rStyle w:val="4"/>
          <w:rFonts w:hint="eastAsia"/>
        </w:rPr>
        <w:t xml:space="preserve">    e.服务商需无劳资纠纷,无重大经营风险(诉讼定则等)。</w:t>
      </w:r>
    </w:p>
    <w:p>
      <w:pPr>
        <w:pStyle w:val="2"/>
        <w:bidi w:val="0"/>
        <w:rPr>
          <w:rStyle w:val="4"/>
          <w:rFonts w:hint="eastAsia"/>
        </w:rPr>
      </w:pPr>
    </w:p>
    <w:p>
      <w:pPr>
        <w:pStyle w:val="2"/>
        <w:bidi w:val="0"/>
        <w:rPr>
          <w:rStyle w:val="4"/>
          <w:rFonts w:hint="eastAsia"/>
        </w:rPr>
      </w:pPr>
      <w:r>
        <w:rPr>
          <w:rStyle w:val="4"/>
          <w:rFonts w:hint="eastAsia"/>
        </w:rPr>
        <w:t>服务商能力要求：</w:t>
      </w:r>
    </w:p>
    <w:p>
      <w:pPr>
        <w:pStyle w:val="2"/>
        <w:bidi w:val="0"/>
        <w:rPr>
          <w:rStyle w:val="4"/>
          <w:rFonts w:hint="eastAsia"/>
        </w:rPr>
      </w:pPr>
      <w:r>
        <w:rPr>
          <w:rStyle w:val="4"/>
          <w:rFonts w:hint="eastAsia"/>
        </w:rPr>
        <w:t>系统能力：服务商有TMS系统，系统包含且不限于任务接收、任务分发、轨迹及任务完结等功能；</w:t>
      </w:r>
    </w:p>
    <w:p>
      <w:pPr>
        <w:pStyle w:val="2"/>
        <w:bidi w:val="0"/>
        <w:rPr>
          <w:rStyle w:val="4"/>
          <w:rFonts w:hint="eastAsia"/>
        </w:rPr>
      </w:pPr>
      <w:r>
        <w:rPr>
          <w:rStyle w:val="4"/>
          <w:rFonts w:hint="eastAsia"/>
        </w:rPr>
        <w:t>服务器要求：所有服务商需接受平台信息安全要求，快递快运需要具备ISO 27001或国家信息系统安全等级保护三级认证相关证书；</w:t>
      </w:r>
    </w:p>
    <w:p>
      <w:pPr>
        <w:pStyle w:val="2"/>
        <w:bidi w:val="0"/>
        <w:rPr>
          <w:rStyle w:val="4"/>
          <w:rFonts w:hint="eastAsia"/>
        </w:rPr>
      </w:pPr>
      <w:r>
        <w:rPr>
          <w:rStyle w:val="4"/>
          <w:rFonts w:hint="eastAsia"/>
        </w:rPr>
        <w:t>服务器部署：具备对接美国/欧洲/东南亚服务器的能力，提供可保障的延迟标准；</w:t>
      </w:r>
    </w:p>
    <w:p>
      <w:pPr>
        <w:pStyle w:val="2"/>
        <w:bidi w:val="0"/>
        <w:rPr>
          <w:rStyle w:val="4"/>
          <w:rFonts w:hint="eastAsia"/>
        </w:rPr>
      </w:pPr>
      <w:r>
        <w:rPr>
          <w:rStyle w:val="4"/>
          <w:rFonts w:hint="eastAsia"/>
        </w:rPr>
        <w:t>集货点建设能力：具有在中标区域建设集货点能力，集货点为近商家端用于商家上门自送模式下的首公里定点揽收点</w:t>
      </w:r>
    </w:p>
    <w:p>
      <w:pPr>
        <w:pStyle w:val="2"/>
        <w:bidi w:val="0"/>
        <w:rPr>
          <w:rStyle w:val="4"/>
          <w:rFonts w:hint="eastAsia"/>
        </w:rPr>
      </w:pPr>
      <w:r>
        <w:rPr>
          <w:rStyle w:val="4"/>
          <w:rFonts w:hint="eastAsia"/>
        </w:rPr>
        <w:t>送仓要求：满足多批次送仓需求；日均不低于15吨的揽收送仓能力，提供末端收货仓装卸能力；</w:t>
      </w:r>
    </w:p>
    <w:p>
      <w:pPr>
        <w:pStyle w:val="2"/>
        <w:bidi w:val="0"/>
        <w:rPr>
          <w:rStyle w:val="4"/>
          <w:rFonts w:hint="eastAsia"/>
        </w:rPr>
      </w:pPr>
      <w:r>
        <w:rPr>
          <w:rStyle w:val="4"/>
          <w:rFonts w:hint="eastAsia"/>
        </w:rPr>
        <w:t>逆向支持：具备商家逆向退供能力；</w:t>
      </w:r>
    </w:p>
    <w:p>
      <w:pPr>
        <w:pStyle w:val="2"/>
        <w:bidi w:val="0"/>
        <w:rPr>
          <w:rStyle w:val="4"/>
          <w:rFonts w:hint="eastAsia"/>
        </w:rPr>
      </w:pPr>
      <w:r>
        <w:rPr>
          <w:rStyle w:val="4"/>
          <w:rFonts w:hint="eastAsia"/>
        </w:rPr>
        <w:t>行业经验：有同城揽收及配送经验，有跨境业务平台揽收运营经验者优先；</w:t>
      </w:r>
    </w:p>
    <w:p>
      <w:pPr>
        <w:pStyle w:val="2"/>
        <w:bidi w:val="0"/>
        <w:rPr>
          <w:rStyle w:val="4"/>
          <w:rFonts w:hint="eastAsia"/>
        </w:rPr>
      </w:pPr>
      <w:r>
        <w:rPr>
          <w:rStyle w:val="4"/>
          <w:rFonts w:hint="eastAsia"/>
        </w:rPr>
        <w:t>团队能力：有专门对接的项目负责人及专职客服人员，24H内处理商家的进线咨询与投诉，48H内完结工单；</w:t>
      </w:r>
    </w:p>
    <w:p>
      <w:pPr>
        <w:pStyle w:val="2"/>
        <w:bidi w:val="0"/>
        <w:rPr>
          <w:rStyle w:val="4"/>
          <w:rFonts w:hint="eastAsia"/>
        </w:rPr>
      </w:pPr>
      <w:r>
        <w:rPr>
          <w:rStyle w:val="4"/>
          <w:rFonts w:hint="eastAsia"/>
        </w:rPr>
        <w:t>必须按照运营要求,完成相关订单的揽收，送仓入库工作；</w:t>
      </w:r>
    </w:p>
    <w:p>
      <w:pPr>
        <w:pStyle w:val="2"/>
        <w:bidi w:val="0"/>
        <w:rPr>
          <w:rStyle w:val="4"/>
          <w:rFonts w:hint="eastAsia"/>
        </w:rPr>
      </w:pPr>
      <w:r>
        <w:rPr>
          <w:rStyle w:val="4"/>
          <w:rFonts w:hint="eastAsia"/>
        </w:rPr>
        <w:t>服务商自身具备仓网能力,大促期能够灵活调整运力，满足揽收和入库需求;</w:t>
      </w:r>
    </w:p>
    <w:p>
      <w:pPr>
        <w:pStyle w:val="2"/>
        <w:bidi w:val="0"/>
        <w:rPr>
          <w:rStyle w:val="4"/>
          <w:rFonts w:hint="eastAsia"/>
        </w:rPr>
      </w:pPr>
      <w:r>
        <w:rPr>
          <w:rStyle w:val="4"/>
          <w:rFonts w:hint="eastAsia"/>
        </w:rPr>
        <w:t>项目投标保证金10万元;</w:t>
      </w:r>
    </w:p>
    <w:p>
      <w:pPr>
        <w:pStyle w:val="2"/>
        <w:bidi w:val="0"/>
        <w:rPr>
          <w:rStyle w:val="4"/>
          <w:rFonts w:hint="eastAsia"/>
        </w:rPr>
      </w:pPr>
      <w:r>
        <w:rPr>
          <w:rStyle w:val="4"/>
          <w:rFonts w:hint="eastAsia"/>
        </w:rPr>
        <w:t>本项目不接受联合体参与竞争性谈判;</w:t>
      </w:r>
    </w:p>
    <w:p>
      <w:pPr>
        <w:pStyle w:val="2"/>
        <w:bidi w:val="0"/>
        <w:rPr>
          <w:rStyle w:val="4"/>
          <w:rFonts w:hint="eastAsia"/>
        </w:rPr>
      </w:pPr>
      <w:r>
        <w:rPr>
          <w:rStyle w:val="4"/>
          <w:rFonts w:hint="eastAsia"/>
        </w:rPr>
        <w:t>本项目不接受合作供应商进行业务转包,如投标及运营过程中被稽查,扣除对应保证金并拉入黑名单。</w:t>
      </w:r>
    </w:p>
    <w:p>
      <w:pPr>
        <w:pStyle w:val="2"/>
        <w:bidi w:val="0"/>
        <w:rPr>
          <w:rStyle w:val="4"/>
          <w:rFonts w:hint="eastAsia"/>
        </w:rPr>
      </w:pPr>
    </w:p>
    <w:p>
      <w:pPr>
        <w:pStyle w:val="2"/>
        <w:bidi w:val="0"/>
        <w:rPr>
          <w:rStyle w:val="4"/>
          <w:rFonts w:hint="eastAsia"/>
        </w:rPr>
      </w:pPr>
      <w:r>
        <w:rPr>
          <w:rStyle w:val="4"/>
          <w:rFonts w:hint="eastAsia"/>
        </w:rPr>
        <w:t>报名资料：</w:t>
      </w:r>
    </w:p>
    <w:p>
      <w:pPr>
        <w:pStyle w:val="2"/>
        <w:bidi w:val="0"/>
        <w:rPr>
          <w:rStyle w:val="4"/>
          <w:rFonts w:hint="eastAsia"/>
        </w:rPr>
      </w:pPr>
      <w:r>
        <w:rPr>
          <w:rStyle w:val="4"/>
          <w:rFonts w:hint="eastAsia"/>
        </w:rPr>
        <w:t>1、公司信息，包括但不限于公司名称、公司简介、总部所在地、营业执照、业务联系人姓名、电话和邮箱、法定代表人授权委托书、身份证复印件等；</w:t>
      </w:r>
    </w:p>
    <w:p>
      <w:pPr>
        <w:pStyle w:val="2"/>
        <w:bidi w:val="0"/>
        <w:rPr>
          <w:rStyle w:val="4"/>
          <w:rFonts w:hint="eastAsia"/>
        </w:rPr>
      </w:pPr>
      <w:r>
        <w:rPr>
          <w:rStyle w:val="4"/>
          <w:rFonts w:hint="eastAsia"/>
        </w:rPr>
        <w:t>2、资质信息，包括但不限于相关资质证照、开户证明等；</w:t>
      </w:r>
    </w:p>
    <w:p>
      <w:pPr>
        <w:pStyle w:val="2"/>
        <w:bidi w:val="0"/>
        <w:rPr>
          <w:rStyle w:val="4"/>
          <w:rFonts w:hint="eastAsia"/>
        </w:rPr>
      </w:pPr>
      <w:r>
        <w:rPr>
          <w:rStyle w:val="4"/>
          <w:rFonts w:hint="eastAsia"/>
        </w:rPr>
        <w:t>3、能力信息，包括但不限于年度业务营收金额，揽收项目体量等；</w:t>
      </w:r>
    </w:p>
    <w:p>
      <w:pPr>
        <w:pStyle w:val="2"/>
        <w:bidi w:val="0"/>
        <w:rPr>
          <w:rStyle w:val="4"/>
          <w:rFonts w:hint="eastAsia"/>
        </w:rPr>
      </w:pPr>
      <w:r>
        <w:rPr>
          <w:rStyle w:val="4"/>
          <w:rFonts w:hint="eastAsia"/>
        </w:rPr>
        <w:t>4、财务信息，包括但不限于近两年审计财务报告；</w:t>
      </w:r>
    </w:p>
    <w:p>
      <w:pPr>
        <w:pStyle w:val="2"/>
        <w:bidi w:val="0"/>
        <w:rPr>
          <w:rStyle w:val="4"/>
          <w:rFonts w:hint="eastAsia"/>
        </w:rPr>
      </w:pPr>
      <w:r>
        <w:rPr>
          <w:rStyle w:val="4"/>
          <w:rFonts w:hint="eastAsia"/>
        </w:rPr>
        <w:t>5、核心项目信息，包括但不限于合作状态核心项目概况、地点、业务规模、业务类型、客户名称、合同金额等。</w:t>
      </w:r>
    </w:p>
    <w:p>
      <w:pPr>
        <w:pStyle w:val="2"/>
        <w:bidi w:val="0"/>
        <w:rPr>
          <w:rStyle w:val="4"/>
          <w:rFonts w:hint="eastAsia"/>
        </w:rPr>
      </w:pPr>
    </w:p>
    <w:p>
      <w:pPr>
        <w:pStyle w:val="2"/>
        <w:bidi w:val="0"/>
        <w:rPr>
          <w:rStyle w:val="4"/>
          <w:rFonts w:hint="eastAsia"/>
        </w:rPr>
      </w:pPr>
      <w:r>
        <w:rPr>
          <w:rStyle w:val="4"/>
          <w:rFonts w:hint="eastAsia"/>
        </w:rPr>
        <w:t>报名方式：</w:t>
      </w:r>
    </w:p>
    <w:p>
      <w:pPr>
        <w:pStyle w:val="2"/>
        <w:bidi w:val="0"/>
        <w:rPr>
          <w:rStyle w:val="4"/>
          <w:rFonts w:hint="eastAsia"/>
        </w:rPr>
      </w:pPr>
      <w:r>
        <w:rPr>
          <w:rStyle w:val="4"/>
          <w:rFonts w:hint="eastAsia"/>
        </w:rPr>
        <w:t>1、报名邮箱：请将报名资料的彩色扫描件（加盖公章）发送至报名联系邮箱：</w:t>
      </w:r>
    </w:p>
    <w:p>
      <w:pPr>
        <w:pStyle w:val="2"/>
        <w:bidi w:val="0"/>
        <w:rPr>
          <w:rStyle w:val="4"/>
          <w:rFonts w:hint="eastAsia"/>
        </w:rPr>
      </w:pPr>
      <w:r>
        <w:rPr>
          <w:rStyle w:val="4"/>
          <w:rFonts w:hint="eastAsia"/>
        </w:rPr>
        <w:t xml:space="preserve">    主送：ntl-lega-ecom.procurement@bytedance.com</w:t>
      </w:r>
    </w:p>
    <w:p>
      <w:pPr>
        <w:pStyle w:val="2"/>
        <w:bidi w:val="0"/>
        <w:rPr>
          <w:rStyle w:val="4"/>
          <w:rFonts w:hint="eastAsia"/>
        </w:rPr>
      </w:pPr>
      <w:r>
        <w:rPr>
          <w:rStyle w:val="4"/>
          <w:rFonts w:hint="eastAsia"/>
        </w:rPr>
        <w:t xml:space="preserve">    抄送：kangbaolei@bytedance.com</w:t>
      </w:r>
    </w:p>
    <w:p>
      <w:pPr>
        <w:pStyle w:val="2"/>
        <w:bidi w:val="0"/>
        <w:rPr>
          <w:rStyle w:val="4"/>
          <w:rFonts w:hint="eastAsia"/>
        </w:rPr>
      </w:pPr>
      <w:r>
        <w:rPr>
          <w:rStyle w:val="4"/>
          <w:rFonts w:hint="eastAsia"/>
        </w:rPr>
        <w:t xml:space="preserve">    报名资料要求：请将公司资料（如公司介绍、营业执照、相关证书、业绩证明、资质证明等）与联系人资料（如业务联系人联系方式及1年以上社保证明、法定代表人授权委托书、身份证复印件等）分别打包至不同文件夹发送。</w:t>
      </w:r>
    </w:p>
    <w:p>
      <w:pPr>
        <w:pStyle w:val="2"/>
        <w:bidi w:val="0"/>
        <w:rPr>
          <w:rStyle w:val="4"/>
          <w:rFonts w:hint="eastAsia"/>
        </w:rPr>
      </w:pPr>
      <w:r>
        <w:rPr>
          <w:rStyle w:val="4"/>
          <w:rFonts w:hint="eastAsia"/>
        </w:rPr>
        <w:t>2、我司相关部门将对报名单位的材料进行评估，并于评估完成后通知初审合格单位，未通过初审的单位不再另行通知。</w:t>
      </w:r>
    </w:p>
    <w:p>
      <w:pPr>
        <w:pStyle w:val="2"/>
        <w:bidi w:val="0"/>
        <w:rPr>
          <w:rStyle w:val="4"/>
          <w:rFonts w:hint="eastAsia"/>
        </w:rPr>
      </w:pPr>
      <w:r>
        <w:rPr>
          <w:rStyle w:val="4"/>
          <w:rFonts w:hint="eastAsia"/>
        </w:rPr>
        <w:t>3、邮件标题：公告编号+项目名称（字节跳动2024-2025年度头程揽收项目）+公司名称（未按此要求命名的邮件或将无法正常报名）</w:t>
      </w:r>
    </w:p>
    <w:p>
      <w:pPr>
        <w:pStyle w:val="2"/>
        <w:bidi w:val="0"/>
        <w:rPr>
          <w:rStyle w:val="4"/>
          <w:rFonts w:hint="eastAsia"/>
        </w:rPr>
      </w:pPr>
      <w:r>
        <w:rPr>
          <w:rStyle w:val="4"/>
          <w:rFonts w:hint="eastAsia"/>
        </w:rPr>
        <w:t>报名时效：截止时间：北京时间2024年12月6日24时</w:t>
      </w:r>
    </w:p>
    <w:p>
      <w:pPr>
        <w:pStyle w:val="2"/>
        <w:bidi w:val="0"/>
        <w:rPr>
          <w:rStyle w:val="4"/>
          <w:rFonts w:hint="eastAsia"/>
        </w:rPr>
      </w:pPr>
    </w:p>
    <w:p>
      <w:pPr>
        <w:pStyle w:val="2"/>
        <w:bidi w:val="0"/>
        <w:rPr>
          <w:rStyle w:val="4"/>
          <w:rFonts w:hint="eastAsia"/>
        </w:rPr>
      </w:pPr>
      <w:r>
        <w:rPr>
          <w:rStyle w:val="4"/>
          <w:rFonts w:hint="eastAsia"/>
        </w:rPr>
        <w:t>特别说明：本平台发布的所有信息，均不可被视为要约邀请、要约或承诺。我司有权进一步筛选符合条件的供应商开展后续活动，并在法律允许范围内保留解释权。</w:t>
      </w:r>
    </w:p>
    <w:p>
      <w:pPr>
        <w:pStyle w:val="2"/>
        <w:bidi w:val="0"/>
        <w:rPr>
          <w:rStyle w:val="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mZTM4MmNhODlmMTU2MGVhYjYxZmQzMGI2MjkxZmEifQ=="/>
  </w:docVars>
  <w:rsids>
    <w:rsidRoot w:val="00000000"/>
    <w:rsid w:val="006D14E4"/>
    <w:rsid w:val="02313BC8"/>
    <w:rsid w:val="06314636"/>
    <w:rsid w:val="08322B97"/>
    <w:rsid w:val="08D85B04"/>
    <w:rsid w:val="0CF07103"/>
    <w:rsid w:val="1BCA7CE3"/>
    <w:rsid w:val="1C77242F"/>
    <w:rsid w:val="220E2F82"/>
    <w:rsid w:val="35781FB2"/>
    <w:rsid w:val="3E071A22"/>
    <w:rsid w:val="47A80B8C"/>
    <w:rsid w:val="48BF20E4"/>
    <w:rsid w:val="4C265427"/>
    <w:rsid w:val="4D341529"/>
    <w:rsid w:val="501A1DF4"/>
    <w:rsid w:val="5C613632"/>
    <w:rsid w:val="65946256"/>
    <w:rsid w:val="67404B22"/>
    <w:rsid w:val="72F007CC"/>
    <w:rsid w:val="79CB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  <w:style w:type="character" w:styleId="6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2024-11-27T09:08:00Z</dcterms:created>
  <dc:creator>yj</dc:creator>
  <cp:lastModifiedBy>yj</cp:lastModifiedBy>
  <dcterms:modified xsi:type="dcterms:W3CDTF">2024-11-29T05:59:57Z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E20B9927AE074AF4ADD9587D4D8C158C_12</vt:lpwstr>
  </property>
</Properties>
</file>