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51A6">
      <w:pPr>
        <w:pStyle w:val="2"/>
        <w:bidi w:val="0"/>
      </w:pPr>
      <w:r>
        <w:rPr>
          <w:rFonts w:hint="eastAsia"/>
        </w:rPr>
        <w:t>参考《中华人民共和国政府采购法》、《政府采购货物和服务招标投标管理办法》等规定，受平湖市盘固安防设备有限公司委托就平湖市盘固安防设备有限公司采购叉车等机械设备项目进行公开招标采购，欢迎提供本项目货物的供应商前来投标。</w:t>
      </w:r>
      <w:bookmarkStart w:id="0" w:name="_GoBack"/>
      <w:bookmarkEnd w:id="0"/>
    </w:p>
    <w:p w14:paraId="05148051">
      <w:pPr>
        <w:pStyle w:val="2"/>
        <w:bidi w:val="0"/>
        <w:rPr>
          <w:rFonts w:hint="eastAsia"/>
        </w:rPr>
      </w:pPr>
      <w:r>
        <w:rPr>
          <w:rFonts w:hint="eastAsia"/>
        </w:rPr>
        <w:t>一、项目编号：中诚（平）采2024120-01</w:t>
      </w:r>
    </w:p>
    <w:p w14:paraId="3DB08C09">
      <w:pPr>
        <w:pStyle w:val="2"/>
        <w:bidi w:val="0"/>
        <w:rPr>
          <w:rFonts w:hint="eastAsia"/>
        </w:rPr>
      </w:pPr>
      <w:r>
        <w:rPr>
          <w:rFonts w:hint="eastAsia"/>
        </w:rPr>
        <w:t>二、采购组织类型：分散采购委托代理（非政府采购）</w:t>
      </w:r>
    </w:p>
    <w:p w14:paraId="6AA0DC5D">
      <w:pPr>
        <w:pStyle w:val="2"/>
        <w:bidi w:val="0"/>
        <w:rPr>
          <w:rFonts w:hint="eastAsia"/>
        </w:rPr>
      </w:pPr>
      <w:r>
        <w:rPr>
          <w:rFonts w:hint="eastAsia"/>
        </w:rPr>
        <w:t>三、采购方式：公开招标</w:t>
      </w:r>
    </w:p>
    <w:p w14:paraId="5C1644FA">
      <w:pPr>
        <w:pStyle w:val="2"/>
        <w:bidi w:val="0"/>
        <w:rPr>
          <w:rFonts w:hint="eastAsia"/>
        </w:rPr>
      </w:pPr>
      <w:r>
        <w:rPr>
          <w:rFonts w:hint="eastAsia"/>
        </w:rPr>
        <w:t>四、采购内容及数量</w:t>
      </w:r>
    </w:p>
    <w:tbl>
      <w:tblPr>
        <w:tblW w:w="5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0"/>
        <w:gridCol w:w="1570"/>
        <w:gridCol w:w="930"/>
        <w:gridCol w:w="810"/>
        <w:gridCol w:w="1950"/>
      </w:tblGrid>
      <w:tr w14:paraId="3923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3142B2">
            <w:pPr>
              <w:pStyle w:val="2"/>
              <w:bidi w:val="0"/>
            </w:pPr>
            <w:r>
              <w:rPr>
                <w:rFonts w:hint="eastAsia"/>
              </w:rPr>
              <w:t>序号</w:t>
            </w:r>
          </w:p>
        </w:tc>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2447BA">
            <w:pPr>
              <w:pStyle w:val="2"/>
              <w:bidi w:val="0"/>
            </w:pPr>
            <w:r>
              <w:rPr>
                <w:rFonts w:hint="eastAsia"/>
              </w:rPr>
              <w:t>项目名称</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7BCA12">
            <w:pPr>
              <w:pStyle w:val="2"/>
              <w:bidi w:val="0"/>
            </w:pPr>
            <w:r>
              <w:rPr>
                <w:rFonts w:hint="eastAsia"/>
              </w:rPr>
              <w:t>预算金额</w:t>
            </w:r>
          </w:p>
        </w:tc>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0B212C">
            <w:pPr>
              <w:pStyle w:val="2"/>
              <w:bidi w:val="0"/>
            </w:pPr>
            <w:r>
              <w:rPr>
                <w:rFonts w:hint="eastAsia"/>
              </w:rPr>
              <w:t>最高限价</w:t>
            </w:r>
          </w:p>
        </w:tc>
        <w:tc>
          <w:tcPr>
            <w:tcW w:w="1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38D1E3">
            <w:pPr>
              <w:pStyle w:val="2"/>
              <w:bidi w:val="0"/>
            </w:pPr>
            <w:r>
              <w:rPr>
                <w:rFonts w:hint="eastAsia"/>
              </w:rPr>
              <w:t>简要规格及描述</w:t>
            </w:r>
          </w:p>
        </w:tc>
      </w:tr>
      <w:tr w14:paraId="5E9C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35E995">
            <w:pPr>
              <w:pStyle w:val="2"/>
              <w:bidi w:val="0"/>
            </w:pPr>
            <w:r>
              <w:rPr>
                <w:rFonts w:hint="eastAsia"/>
              </w:rPr>
              <w:t>1</w:t>
            </w:r>
          </w:p>
        </w:tc>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C1538">
            <w:pPr>
              <w:pStyle w:val="2"/>
              <w:bidi w:val="0"/>
            </w:pPr>
            <w:r>
              <w:rPr>
                <w:rFonts w:hint="eastAsia"/>
              </w:rPr>
              <w:t>平湖市盘固安防设备有限公司采购叉车等机械设备项目</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8982F1">
            <w:pPr>
              <w:pStyle w:val="2"/>
              <w:bidi w:val="0"/>
            </w:pPr>
            <w:r>
              <w:rPr>
                <w:rFonts w:hint="eastAsia"/>
              </w:rPr>
              <w:t>110000元</w:t>
            </w:r>
          </w:p>
        </w:tc>
        <w:tc>
          <w:tcPr>
            <w:tcW w:w="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E1B08">
            <w:pPr>
              <w:pStyle w:val="2"/>
              <w:bidi w:val="0"/>
            </w:pPr>
            <w:r>
              <w:rPr>
                <w:rFonts w:hint="eastAsia"/>
              </w:rPr>
              <w:t>110000元</w:t>
            </w:r>
          </w:p>
        </w:tc>
        <w:tc>
          <w:tcPr>
            <w:tcW w:w="1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175D8A">
            <w:pPr>
              <w:pStyle w:val="2"/>
              <w:bidi w:val="0"/>
            </w:pPr>
            <w:r>
              <w:rPr>
                <w:rFonts w:hint="eastAsia"/>
              </w:rPr>
              <w:t>采购一辆载重量为3.5吨加重的叉车设备一台、配套横杆单头自动焊接机V1.0和斜拉杆修复机V1.0，具体详见第二章采购需求。</w:t>
            </w:r>
          </w:p>
        </w:tc>
      </w:tr>
    </w:tbl>
    <w:p w14:paraId="750A3AA6">
      <w:pPr>
        <w:pStyle w:val="2"/>
        <w:bidi w:val="0"/>
        <w:rPr>
          <w:rFonts w:hint="eastAsia"/>
        </w:rPr>
      </w:pPr>
      <w:r>
        <w:rPr>
          <w:rFonts w:hint="eastAsia"/>
        </w:rPr>
        <w:t>五、合格投标人的资格要求</w:t>
      </w:r>
    </w:p>
    <w:p w14:paraId="09226FB9">
      <w:pPr>
        <w:pStyle w:val="2"/>
        <w:bidi w:val="0"/>
        <w:rPr>
          <w:rFonts w:hint="eastAsia"/>
        </w:rPr>
      </w:pPr>
      <w:r>
        <w:rPr>
          <w:rFonts w:hint="eastAsia"/>
        </w:rPr>
        <w:t>（一）符合政府采购法第二十二条：</w:t>
      </w:r>
    </w:p>
    <w:p w14:paraId="3C6F1043">
      <w:pPr>
        <w:pStyle w:val="2"/>
        <w:bidi w:val="0"/>
        <w:rPr>
          <w:rFonts w:hint="eastAsia"/>
        </w:rPr>
      </w:pPr>
      <w:r>
        <w:rPr>
          <w:rFonts w:hint="eastAsia"/>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45E00086">
      <w:pPr>
        <w:pStyle w:val="2"/>
        <w:bidi w:val="0"/>
        <w:rPr>
          <w:rFonts w:hint="eastAsia"/>
        </w:rPr>
      </w:pPr>
      <w:r>
        <w:rPr>
          <w:rFonts w:hint="eastAsia"/>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0E675225">
      <w:pPr>
        <w:pStyle w:val="2"/>
        <w:bidi w:val="0"/>
        <w:rPr>
          <w:rFonts w:hint="eastAsia"/>
        </w:rPr>
      </w:pPr>
      <w:r>
        <w:rPr>
          <w:rFonts w:hint="eastAsia"/>
        </w:rPr>
        <w:t>（三）特定资格要求：投标人须具有能完成本项目供货和售后服务的能力（投标文件中提供承诺书，格式自拟）；经销商或代理商参与投标的，需提供参与本项目投标的制造商唯一授权书。</w:t>
      </w:r>
    </w:p>
    <w:p w14:paraId="600C9281">
      <w:pPr>
        <w:pStyle w:val="2"/>
        <w:bidi w:val="0"/>
        <w:rPr>
          <w:rFonts w:hint="eastAsia"/>
        </w:rPr>
      </w:pPr>
    </w:p>
    <w:p w14:paraId="27EC858C">
      <w:pPr>
        <w:pStyle w:val="2"/>
        <w:bidi w:val="0"/>
        <w:rPr>
          <w:rFonts w:hint="eastAsia"/>
        </w:rPr>
      </w:pPr>
      <w:r>
        <w:rPr>
          <w:rFonts w:hint="eastAsia"/>
        </w:rPr>
        <w:t>（三）本项目采用资格后审方式。</w:t>
      </w:r>
    </w:p>
    <w:p w14:paraId="5C069B71">
      <w:pPr>
        <w:pStyle w:val="2"/>
        <w:bidi w:val="0"/>
        <w:rPr>
          <w:rFonts w:hint="eastAsia"/>
        </w:rPr>
      </w:pPr>
      <w:r>
        <w:rPr>
          <w:rFonts w:hint="eastAsia"/>
        </w:rPr>
        <w:t>(四)本次招标不接受联合体投标。</w:t>
      </w:r>
    </w:p>
    <w:p w14:paraId="17EA5BED">
      <w:pPr>
        <w:pStyle w:val="2"/>
        <w:bidi w:val="0"/>
        <w:rPr>
          <w:rFonts w:hint="eastAsia"/>
        </w:rPr>
      </w:pPr>
      <w:r>
        <w:rPr>
          <w:rFonts w:hint="eastAsia"/>
        </w:rPr>
        <w:t>六、公告时间、采购文件的获取时间、依法获取方式等</w:t>
      </w:r>
    </w:p>
    <w:p w14:paraId="7F1D8821">
      <w:pPr>
        <w:pStyle w:val="2"/>
        <w:bidi w:val="0"/>
        <w:rPr>
          <w:rFonts w:hint="eastAsia"/>
        </w:rPr>
      </w:pPr>
      <w:r>
        <w:rPr>
          <w:rFonts w:hint="eastAsia"/>
        </w:rPr>
        <w:t>1. 公告期限：自公告发布之日起5个工作日。</w:t>
      </w:r>
    </w:p>
    <w:p w14:paraId="6F9C97B8">
      <w:pPr>
        <w:pStyle w:val="2"/>
        <w:bidi w:val="0"/>
        <w:rPr>
          <w:rFonts w:hint="eastAsia"/>
        </w:rPr>
      </w:pPr>
      <w:r>
        <w:rPr>
          <w:rFonts w:hint="eastAsia"/>
        </w:rPr>
        <w:t>2.报名及获取招标文件时间：凡有投标意向的单位请于2024年12月11日至2024年12月18日17:00 时前，报名并获取采购文件,逾期不予受理。为响应省政府“最多跑一次”行动，报名资料发送电子扫描件至电子邮箱：865283305@qq.com，联系人：沈女士，联系电话：0573-85155086。</w:t>
      </w:r>
    </w:p>
    <w:p w14:paraId="32D86879">
      <w:pPr>
        <w:pStyle w:val="2"/>
        <w:bidi w:val="0"/>
        <w:rPr>
          <w:rFonts w:hint="eastAsia"/>
        </w:rPr>
      </w:pPr>
      <w:r>
        <w:rPr>
          <w:rFonts w:hint="eastAsia"/>
        </w:rPr>
        <w:t>3.报名时所需提供资料如下：</w:t>
      </w:r>
    </w:p>
    <w:p w14:paraId="4E936013">
      <w:pPr>
        <w:pStyle w:val="2"/>
        <w:bidi w:val="0"/>
        <w:rPr>
          <w:rFonts w:hint="eastAsia"/>
        </w:rPr>
      </w:pPr>
      <w:r>
        <w:rPr>
          <w:rFonts w:hint="eastAsia"/>
        </w:rPr>
        <w:t>企业营业执照、企业法定代表人授权委托书、授权委托人身份证、联系方式等，以上资料扫描件发送至报名邮箱并及时联系采购代理机构确认。</w:t>
      </w:r>
    </w:p>
    <w:p w14:paraId="2204AF47">
      <w:pPr>
        <w:pStyle w:val="2"/>
        <w:bidi w:val="0"/>
        <w:rPr>
          <w:rFonts w:hint="eastAsia"/>
        </w:rPr>
      </w:pPr>
      <w:r>
        <w:rPr>
          <w:rFonts w:hint="eastAsia"/>
        </w:rPr>
        <w:t>4.招标文件售价：免费。</w:t>
      </w:r>
    </w:p>
    <w:p w14:paraId="760C64A2">
      <w:pPr>
        <w:pStyle w:val="2"/>
        <w:bidi w:val="0"/>
        <w:rPr>
          <w:rFonts w:hint="eastAsia"/>
        </w:rPr>
      </w:pPr>
      <w:r>
        <w:rPr>
          <w:rFonts w:hint="eastAsia"/>
        </w:rPr>
        <w:t>七、投标保证金：无</w:t>
      </w:r>
    </w:p>
    <w:p w14:paraId="7855143C">
      <w:pPr>
        <w:pStyle w:val="2"/>
        <w:bidi w:val="0"/>
        <w:rPr>
          <w:rFonts w:hint="eastAsia"/>
        </w:rPr>
      </w:pPr>
      <w:r>
        <w:rPr>
          <w:rFonts w:hint="eastAsia"/>
        </w:rPr>
        <w:t>八、投标截止时间和地点</w:t>
      </w:r>
    </w:p>
    <w:p w14:paraId="1F368831">
      <w:pPr>
        <w:pStyle w:val="2"/>
        <w:bidi w:val="0"/>
        <w:rPr>
          <w:rFonts w:hint="eastAsia"/>
        </w:rPr>
      </w:pPr>
      <w:r>
        <w:rPr>
          <w:rFonts w:hint="eastAsia"/>
        </w:rPr>
        <w:t>投标人应于2024年12月23日14时30分（北京时间，下同）前将投标文件密封送交到平湖市交通投资（集团）有限公司（平湖市当湖街道东湖大道617号）315会议室，逾期送达或未密封将予以拒收。</w:t>
      </w:r>
    </w:p>
    <w:p w14:paraId="408C223C">
      <w:pPr>
        <w:pStyle w:val="2"/>
        <w:bidi w:val="0"/>
        <w:rPr>
          <w:rFonts w:hint="eastAsia"/>
        </w:rPr>
      </w:pPr>
      <w:r>
        <w:rPr>
          <w:rFonts w:hint="eastAsia"/>
        </w:rPr>
        <w:t>九、开标时间及地点</w:t>
      </w:r>
    </w:p>
    <w:p w14:paraId="6C5C8771">
      <w:pPr>
        <w:pStyle w:val="2"/>
        <w:bidi w:val="0"/>
        <w:rPr>
          <w:rFonts w:hint="eastAsia"/>
        </w:rPr>
      </w:pPr>
      <w:r>
        <w:rPr>
          <w:rFonts w:hint="eastAsia"/>
        </w:rPr>
        <w:t>本次招标将2024年12月23日14时30分在平湖市交通投资（集团）有限公司（平湖市当湖街道东湖大道617号）315会议室开标，投标人可以派授权代表出席开标会议（授权代表应携带身份证等有效证明出席）。</w:t>
      </w:r>
    </w:p>
    <w:p w14:paraId="5B3EA52C">
      <w:pPr>
        <w:pStyle w:val="2"/>
        <w:bidi w:val="0"/>
        <w:rPr>
          <w:rFonts w:hint="eastAsia"/>
        </w:rPr>
      </w:pPr>
      <w:r>
        <w:rPr>
          <w:rFonts w:hint="eastAsia"/>
        </w:rPr>
        <w:t>十、联系方式</w:t>
      </w:r>
    </w:p>
    <w:p w14:paraId="0456975A">
      <w:pPr>
        <w:pStyle w:val="2"/>
        <w:bidi w:val="0"/>
        <w:rPr>
          <w:rFonts w:hint="eastAsia"/>
        </w:rPr>
      </w:pPr>
      <w:r>
        <w:rPr>
          <w:rFonts w:hint="eastAsia"/>
        </w:rPr>
        <w:t>1、采购人名称：平湖市盘固安防设备有限公司</w:t>
      </w:r>
    </w:p>
    <w:p w14:paraId="152946AA">
      <w:pPr>
        <w:pStyle w:val="2"/>
        <w:bidi w:val="0"/>
        <w:rPr>
          <w:rFonts w:hint="eastAsia"/>
        </w:rPr>
      </w:pPr>
      <w:r>
        <w:rPr>
          <w:rFonts w:hint="eastAsia"/>
        </w:rPr>
        <w:t>联系人：徐先生 联系电话：0573-85253907</w:t>
      </w:r>
    </w:p>
    <w:p w14:paraId="32727520">
      <w:pPr>
        <w:pStyle w:val="2"/>
        <w:bidi w:val="0"/>
        <w:rPr>
          <w:rFonts w:hint="eastAsia"/>
        </w:rPr>
      </w:pPr>
      <w:r>
        <w:rPr>
          <w:rFonts w:hint="eastAsia"/>
        </w:rPr>
        <w:t>地址：平湖市东湖大道617号</w:t>
      </w:r>
    </w:p>
    <w:p w14:paraId="0E81143E">
      <w:pPr>
        <w:pStyle w:val="2"/>
        <w:bidi w:val="0"/>
        <w:rPr>
          <w:rFonts w:hint="eastAsia"/>
        </w:rPr>
      </w:pPr>
      <w:r>
        <w:rPr>
          <w:rFonts w:hint="eastAsia"/>
        </w:rPr>
        <w:t>2、采购代理机构名称：嘉兴市中诚建设咨询有限公司</w:t>
      </w:r>
    </w:p>
    <w:p w14:paraId="1D1D1FCE">
      <w:pPr>
        <w:pStyle w:val="2"/>
        <w:bidi w:val="0"/>
        <w:rPr>
          <w:rFonts w:hint="eastAsia"/>
        </w:rPr>
      </w:pPr>
      <w:r>
        <w:rPr>
          <w:rFonts w:hint="eastAsia"/>
        </w:rPr>
        <w:t>地址：平湖市当湖街道漕兑路89号（总商会大厦B幢23楼）</w:t>
      </w:r>
    </w:p>
    <w:p w14:paraId="3BDAD7C1">
      <w:pPr>
        <w:pStyle w:val="2"/>
        <w:bidi w:val="0"/>
        <w:rPr>
          <w:rFonts w:hint="eastAsia"/>
        </w:rPr>
      </w:pPr>
      <w:r>
        <w:rPr>
          <w:rFonts w:hint="eastAsia"/>
        </w:rPr>
        <w:t>联系人：沈女士 联系电话：0573-85155086</w:t>
      </w:r>
    </w:p>
    <w:p w14:paraId="3DFDFFBB">
      <w:pPr>
        <w:pStyle w:val="2"/>
        <w:bidi w:val="0"/>
        <w:rPr>
          <w:rFonts w:hint="eastAsia"/>
        </w:rPr>
      </w:pPr>
      <w:r>
        <w:rPr>
          <w:rFonts w:hint="eastAsia"/>
        </w:rPr>
        <w:t>质疑联系人：姚女士 联系电话：0573-85155086</w:t>
      </w:r>
    </w:p>
    <w:p w14:paraId="579D6F37">
      <w:pPr>
        <w:pStyle w:val="2"/>
        <w:bidi w:val="0"/>
        <w:rPr>
          <w:rFonts w:hint="eastAsia"/>
        </w:rPr>
      </w:pPr>
    </w:p>
    <w:p w14:paraId="153A6BFB">
      <w:pPr>
        <w:pStyle w:val="2"/>
        <w:bidi w:val="0"/>
        <w:rPr>
          <w:rFonts w:hint="eastAsia"/>
        </w:rPr>
      </w:pPr>
      <w:r>
        <w:rPr>
          <w:rFonts w:hint="eastAsia"/>
        </w:rPr>
        <w:t>2024年12月11日</w:t>
      </w:r>
    </w:p>
    <w:p w14:paraId="7B948C2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6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2024-12-11T07:53:55Z</dcterms:created>
  <dc:creator>28039</dc:creator>
  <cp:lastModifiedBy>沫燃 *</cp:lastModifiedBy>
  <dcterms:modified xsi:type="dcterms:W3CDTF">2024-12-11T07:54:16Z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3BCABE736BF84FC98BFDDDE10DBD176D_12</vt:lpwstr>
  </property>
</Properties>
</file>