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0E16B">
      <w:pPr>
        <w:pStyle w:val="2"/>
        <w:bidi w:val="0"/>
        <w:rPr>
          <w:rStyle w:val="4"/>
        </w:rPr>
      </w:pPr>
      <w:r>
        <w:rPr>
          <w:rStyle w:val="4"/>
          <w:lang w:val="en-US" w:eastAsia="zh-CN"/>
        </w:rPr>
        <w:t>外运物流华南区域湖南公司</w:t>
      </w:r>
      <w:bookmarkStart w:id="0" w:name="_GoBack"/>
      <w:r>
        <w:rPr>
          <w:rStyle w:val="4"/>
          <w:lang w:val="en-US" w:eastAsia="zh-CN"/>
        </w:rPr>
        <w:t>汽配</w:t>
      </w:r>
      <w:r>
        <w:rPr>
          <w:rStyle w:val="4"/>
          <w:rFonts w:hint="eastAsia"/>
          <w:lang w:val="en-US" w:eastAsia="zh-CN"/>
        </w:rPr>
        <w:t>运输业务采购</w:t>
      </w:r>
      <w:bookmarkEnd w:id="0"/>
      <w:r>
        <w:rPr>
          <w:rStyle w:val="4"/>
          <w:rFonts w:hint="eastAsia"/>
          <w:lang w:val="en-US" w:eastAsia="zh-CN"/>
        </w:rPr>
        <w:t>（BSDD）-竞争性谈判公告</w:t>
      </w:r>
    </w:p>
    <w:p w14:paraId="40CF585D"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9"/>
        <w:gridCol w:w="6427"/>
      </w:tblGrid>
      <w:tr w14:paraId="6DE23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DFD2B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A1C562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外运物流华南区域湖南公司汽配运输业务采购（BSDD）</w:t>
            </w:r>
          </w:p>
        </w:tc>
      </w:tr>
      <w:tr w14:paraId="779F4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751CF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1B57FF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G1100000175207623001</w:t>
            </w:r>
          </w:p>
        </w:tc>
      </w:tr>
      <w:tr w14:paraId="7F9EF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5443D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17FD19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企业自筹</w:t>
            </w:r>
          </w:p>
        </w:tc>
      </w:tr>
      <w:tr w14:paraId="2A899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8150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9B2345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竞争性谈判</w:t>
            </w:r>
          </w:p>
        </w:tc>
      </w:tr>
      <w:tr w14:paraId="5F5CD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4719D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30AF6F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经营服务</w:t>
            </w:r>
          </w:p>
        </w:tc>
      </w:tr>
      <w:tr w14:paraId="17EC8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2802B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68C64A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2024-12-13 10:30:00</w:t>
            </w:r>
          </w:p>
        </w:tc>
      </w:tr>
    </w:tbl>
    <w:p w14:paraId="784E127C"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6899"/>
      </w:tblGrid>
      <w:tr w14:paraId="5A9F2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823D0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8E252E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中外运物流湖南有限公司</w:t>
            </w:r>
          </w:p>
        </w:tc>
      </w:tr>
      <w:tr w14:paraId="3C668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7838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E60853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湖南省长沙市长沙县长沙经济技术开发区泉塘街道丝塘路西1号招商物流园</w:t>
            </w:r>
          </w:p>
        </w:tc>
      </w:tr>
      <w:tr w14:paraId="3F53C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F16B0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BC34BC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秦鹏</w:t>
            </w:r>
          </w:p>
        </w:tc>
      </w:tr>
      <w:tr w14:paraId="2C42A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DE4F1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E1EE15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15074859929</w:t>
            </w:r>
          </w:p>
        </w:tc>
      </w:tr>
      <w:tr w14:paraId="14E98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EEBD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4FD61E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qinpeng@sinotrans.com</w:t>
            </w:r>
          </w:p>
        </w:tc>
      </w:tr>
      <w:tr w14:paraId="3ED5D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5E52D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1E5034">
            <w:pPr>
              <w:pStyle w:val="2"/>
              <w:bidi w:val="0"/>
              <w:rPr>
                <w:rStyle w:val="4"/>
                <w:rFonts w:hint="eastAsia"/>
              </w:rPr>
            </w:pPr>
          </w:p>
        </w:tc>
      </w:tr>
    </w:tbl>
    <w:p w14:paraId="3661A05A"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6772"/>
      </w:tblGrid>
      <w:tr w14:paraId="4856C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A8D05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AA6D89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外运物流华南区域湖南公司汽配运输业务采购（BSDD）</w:t>
            </w:r>
          </w:p>
        </w:tc>
      </w:tr>
      <w:tr w14:paraId="5F4E2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F0F10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38D119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G1100000175207623001001</w:t>
            </w:r>
          </w:p>
        </w:tc>
      </w:tr>
      <w:tr w14:paraId="2A48B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F622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FBC87D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线路：长沙至长沙及周边运输 要求：要求车型为箱车或飞翼车，客户包装要求严格，包装变形，包装污染，打包带断裂、托盘破损等均属于异常</w:t>
            </w:r>
          </w:p>
        </w:tc>
      </w:tr>
      <w:tr w14:paraId="351C6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797F9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59A56C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无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 1.响应函及附件 投标方需签署响应函及附件（加盖公章），含附件一：投标承诺函，附件二、投标人关联关系及围标串标认定处罚知情书，附件三、法定代表人证明书。 2.投标保证金 按要求提交投标保证金，提供在平台“提交保证金”界面上传的支付凭证。与我司合作中供应商且存在未结费用金额大于投标保证金的，经确认后可以提交保证金抵扣承诺函，承诺函为第六章资格审查资料附件二。 3.营业执照 提供企业法人营业执照复印件（盖公章）。 4.道路运输经营许可证 提供运输管理部门核发的有效期内的道路运输经营许可证（提供扫描件并加盖公章）。 5.纳税证明 提供2年内纳税等级为B级（或以上）的证明。 6.账户信息 提供银行账户信息（复印件加盖公章）。 7.投保证明 提供承运人责任险,并提供相关保险缴纳证明（复印件需加盖公章或原件扫描件，若无保险，需提本采购文件中加盖公章的承诺函，承诺函为第六章资格审查资料附件一）。 8.可调度车辆 提供至少5台可调度车辆行驶证资料（厢车或飞翼车） 9.服务经验 提供一年或一年以上相关行业经验（投标方需提供历史合同签章的原件扫描件，或能显示合同起止日及双方签章的原件扫描件）。</w:t>
            </w:r>
          </w:p>
        </w:tc>
      </w:tr>
      <w:tr w14:paraId="56D4E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F72B6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B011BA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不要求</w:t>
            </w:r>
          </w:p>
        </w:tc>
      </w:tr>
      <w:tr w14:paraId="13A98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93E80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01E5C4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2024-12-18 06:30:00</w:t>
            </w:r>
          </w:p>
        </w:tc>
      </w:tr>
      <w:tr w14:paraId="1F8EB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6D33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5D03B6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2024-12-18 09:30:00</w:t>
            </w:r>
          </w:p>
        </w:tc>
      </w:tr>
      <w:tr w14:paraId="01CDA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94C9A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005B27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2024-12-18 10:00:00</w:t>
            </w:r>
          </w:p>
        </w:tc>
      </w:tr>
      <w:tr w14:paraId="108D4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1EF8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4DF003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2024-12-18 10:00:00</w:t>
            </w:r>
          </w:p>
        </w:tc>
      </w:tr>
    </w:tbl>
    <w:p w14:paraId="06298491">
      <w:pPr>
        <w:pStyle w:val="2"/>
        <w:bidi w:val="0"/>
        <w:rPr>
          <w:rStyle w:val="4"/>
        </w:rPr>
      </w:pPr>
      <w:r>
        <w:rPr>
          <w:rStyle w:val="4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824"/>
        <w:gridCol w:w="824"/>
        <w:gridCol w:w="1795"/>
        <w:gridCol w:w="1892"/>
        <w:gridCol w:w="1892"/>
      </w:tblGrid>
      <w:tr w14:paraId="096C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2573A1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2AAE11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F00035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808728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0924E8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CE524C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不含税合价</w:t>
            </w:r>
          </w:p>
        </w:tc>
      </w:tr>
      <w:tr w14:paraId="5A3CA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F4063A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运输费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067E5F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000D47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B5231F">
            <w:pPr>
              <w:pStyle w:val="2"/>
              <w:bidi w:val="0"/>
              <w:rPr>
                <w:rStyle w:val="4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5C429F">
            <w:pPr>
              <w:pStyle w:val="2"/>
              <w:bidi w:val="0"/>
              <w:rPr>
                <w:rStyle w:val="4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479B99">
            <w:pPr>
              <w:pStyle w:val="2"/>
              <w:bidi w:val="0"/>
              <w:rPr>
                <w:rStyle w:val="4"/>
                <w:rFonts w:hint="eastAsia"/>
              </w:rPr>
            </w:pPr>
          </w:p>
        </w:tc>
      </w:tr>
    </w:tbl>
    <w:p w14:paraId="6B863F12">
      <w:pPr>
        <w:pStyle w:val="2"/>
        <w:bidi w:val="0"/>
        <w:rPr>
          <w:rStyle w:val="4"/>
        </w:rPr>
      </w:pPr>
      <w:r>
        <w:rPr>
          <w:rStyle w:val="4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3"/>
        <w:gridCol w:w="5693"/>
      </w:tblGrid>
      <w:tr w14:paraId="3A9A4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F9208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0E7FBB"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文件名称</w:t>
            </w:r>
          </w:p>
        </w:tc>
      </w:tr>
    </w:tbl>
    <w:p w14:paraId="2D88E9CB">
      <w:pPr>
        <w:pStyle w:val="2"/>
        <w:bidi w:val="0"/>
        <w:rPr>
          <w:rStyle w:val="4"/>
        </w:rPr>
      </w:pPr>
    </w:p>
    <w:p w14:paraId="78307E87">
      <w:pPr>
        <w:pStyle w:val="2"/>
        <w:bidi w:val="0"/>
        <w:rPr>
          <w:rStyle w:val="4"/>
        </w:rPr>
      </w:pPr>
      <w:r>
        <w:rPr>
          <w:rStyle w:val="4"/>
          <w:rFonts w:hint="eastAsia"/>
          <w:lang w:val="en-US" w:eastAsia="zh-CN"/>
        </w:rPr>
        <w:br w:type="textWrapping"/>
      </w:r>
      <w:r>
        <w:rPr>
          <w:rStyle w:val="4"/>
          <w:rFonts w:hint="eastAsia"/>
          <w:lang w:val="en-US" w:eastAsia="zh-CN"/>
        </w:rPr>
        <w:t>报名网址：https://dzzb.ciesco.com.cn/bidding/user-center/index.html#/login</w:t>
      </w:r>
    </w:p>
    <w:p w14:paraId="1D31CD56">
      <w:pPr>
        <w:pStyle w:val="2"/>
        <w:bidi w:val="0"/>
        <w:rPr>
          <w:rStyle w:val="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5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2024-12-13T03:08:13Z</dcterms:created>
  <dc:creator>28039</dc:creator>
  <cp:lastModifiedBy>沫燃 *</cp:lastModifiedBy>
  <dcterms:modified xsi:type="dcterms:W3CDTF">2024-12-13T03:08:27Z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6588ED0436834473BFF8419868B9642B_12</vt:lpwstr>
  </property>
</Properties>
</file>