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3AF75">
      <w:pPr>
        <w:pStyle w:val="2"/>
        <w:bidi w:val="0"/>
      </w:pPr>
      <w:r>
        <w:t>采购单位： 中国江西国际经济技术合作有限公司</w:t>
      </w:r>
    </w:p>
    <w:p w14:paraId="376E7826">
      <w:pPr>
        <w:pStyle w:val="2"/>
        <w:bidi w:val="0"/>
      </w:pPr>
      <w:r>
        <w:rPr>
          <w:rFonts w:hint="eastAsia"/>
        </w:rPr>
        <w:t>项目编号： XBJZGJXGJJJJSHZYXGS2025010002</w:t>
      </w:r>
    </w:p>
    <w:p w14:paraId="4C9DA20A">
      <w:pPr>
        <w:pStyle w:val="2"/>
        <w:bidi w:val="0"/>
      </w:pPr>
      <w:r>
        <w:rPr>
          <w:rFonts w:hint="eastAsia"/>
        </w:rPr>
        <w:t>报价截止时间： 2025-01-06 14:00</w:t>
      </w:r>
    </w:p>
    <w:p w14:paraId="6509AAAD">
      <w:pPr>
        <w:pStyle w:val="2"/>
        <w:bidi w:val="0"/>
      </w:pPr>
      <w:r>
        <w:rPr>
          <w:rFonts w:hint="eastAsia"/>
        </w:rPr>
        <w:t>收货地址： 江西省/南昌市/红谷滩区</w:t>
      </w:r>
    </w:p>
    <w:p w14:paraId="6F262142">
      <w:pPr>
        <w:pStyle w:val="2"/>
        <w:bidi w:val="0"/>
      </w:pPr>
      <w:r>
        <w:rPr>
          <w:rFonts w:hint="eastAsia"/>
        </w:rPr>
        <w:t>详细地址： -</w:t>
      </w:r>
    </w:p>
    <w:p w14:paraId="5DEB92CA">
      <w:pPr>
        <w:pStyle w:val="2"/>
        <w:bidi w:val="0"/>
      </w:pPr>
      <w:r>
        <w:rPr>
          <w:rFonts w:hint="eastAsia"/>
        </w:rPr>
        <w:t>对供应商的要求</w:t>
      </w:r>
    </w:p>
    <w:p w14:paraId="05A8B3F7">
      <w:pPr>
        <w:pStyle w:val="2"/>
        <w:bidi w:val="0"/>
        <w:rPr>
          <w:rFonts w:hint="eastAsia"/>
        </w:rPr>
      </w:pPr>
      <w:r>
        <w:rPr>
          <w:rFonts w:hint="eastAsia"/>
          <w:lang w:val="en-US" w:eastAsia="zh-CN"/>
        </w:rPr>
        <w:t>采购类型：</w:t>
      </w:r>
    </w:p>
    <w:p w14:paraId="263CB4AB">
      <w:pPr>
        <w:pStyle w:val="2"/>
        <w:bidi w:val="0"/>
        <w:rPr>
          <w:rFonts w:hint="eastAsia"/>
        </w:rPr>
      </w:pPr>
      <w:r>
        <w:rPr>
          <w:rFonts w:hint="eastAsia"/>
          <w:lang w:val="en-US" w:eastAsia="zh-CN"/>
        </w:rPr>
        <w:t>单次采购</w:t>
      </w:r>
    </w:p>
    <w:p w14:paraId="16D27330">
      <w:pPr>
        <w:pStyle w:val="2"/>
        <w:bidi w:val="0"/>
        <w:rPr>
          <w:rFonts w:hint="eastAsia"/>
        </w:rPr>
      </w:pPr>
      <w:r>
        <w:rPr>
          <w:rFonts w:hint="eastAsia"/>
          <w:lang w:val="en-US" w:eastAsia="zh-CN"/>
        </w:rPr>
        <w:t>报价要求：</w:t>
      </w:r>
    </w:p>
    <w:p w14:paraId="50E7AE7C">
      <w:pPr>
        <w:pStyle w:val="2"/>
        <w:bidi w:val="0"/>
        <w:rPr>
          <w:rFonts w:hint="eastAsia"/>
        </w:rPr>
      </w:pPr>
      <w:r>
        <w:rPr>
          <w:rFonts w:hint="eastAsia"/>
          <w:lang w:val="en-US" w:eastAsia="zh-CN"/>
        </w:rPr>
        <w:t>含税报价</w:t>
      </w:r>
    </w:p>
    <w:p w14:paraId="0BBC2BC6">
      <w:pPr>
        <w:pStyle w:val="2"/>
        <w:bidi w:val="0"/>
        <w:rPr>
          <w:rFonts w:hint="eastAsia"/>
        </w:rPr>
      </w:pPr>
      <w:r>
        <w:rPr>
          <w:rFonts w:hint="eastAsia"/>
          <w:lang w:val="en-US" w:eastAsia="zh-CN"/>
        </w:rPr>
        <w:t>保证金：</w:t>
      </w:r>
    </w:p>
    <w:p w14:paraId="65E80AA2">
      <w:pPr>
        <w:pStyle w:val="2"/>
        <w:bidi w:val="0"/>
        <w:rPr>
          <w:rFonts w:hint="eastAsia"/>
        </w:rPr>
      </w:pPr>
      <w:r>
        <w:rPr>
          <w:rFonts w:hint="eastAsia"/>
          <w:lang w:val="en-US" w:eastAsia="zh-CN"/>
        </w:rPr>
        <w:t>0 元</w:t>
      </w:r>
    </w:p>
    <w:p w14:paraId="41D141B0">
      <w:pPr>
        <w:pStyle w:val="2"/>
        <w:bidi w:val="0"/>
        <w:rPr>
          <w:rFonts w:hint="eastAsia"/>
        </w:rPr>
      </w:pPr>
      <w:r>
        <w:rPr>
          <w:rFonts w:hint="eastAsia"/>
          <w:lang w:val="en-US" w:eastAsia="zh-CN"/>
        </w:rPr>
        <w:t>大写：零元整</w:t>
      </w:r>
    </w:p>
    <w:p w14:paraId="15965D39">
      <w:pPr>
        <w:pStyle w:val="2"/>
        <w:bidi w:val="0"/>
        <w:rPr>
          <w:rFonts w:hint="eastAsia"/>
        </w:rPr>
      </w:pPr>
      <w:r>
        <w:rPr>
          <w:rFonts w:hint="eastAsia"/>
          <w:lang w:val="en-US" w:eastAsia="zh-CN"/>
        </w:rPr>
        <w:t>平台使用费：</w:t>
      </w:r>
    </w:p>
    <w:p w14:paraId="3A49EC31">
      <w:pPr>
        <w:pStyle w:val="2"/>
        <w:bidi w:val="0"/>
        <w:rPr>
          <w:rFonts w:hint="eastAsia"/>
        </w:rPr>
      </w:pPr>
      <w:r>
        <w:rPr>
          <w:rFonts w:hint="eastAsia"/>
          <w:lang w:val="en-US" w:eastAsia="zh-CN"/>
        </w:rPr>
        <w:t>0 元</w:t>
      </w:r>
    </w:p>
    <w:p w14:paraId="47A794B7">
      <w:pPr>
        <w:pStyle w:val="2"/>
        <w:bidi w:val="0"/>
        <w:rPr>
          <w:rFonts w:hint="eastAsia"/>
        </w:rPr>
      </w:pPr>
      <w:r>
        <w:rPr>
          <w:rFonts w:hint="eastAsia"/>
          <w:lang w:val="en-US" w:eastAsia="zh-CN"/>
        </w:rPr>
        <w:t>大写：零元整</w:t>
      </w:r>
    </w:p>
    <w:p w14:paraId="547519EE">
      <w:pPr>
        <w:pStyle w:val="2"/>
        <w:bidi w:val="0"/>
        <w:rPr>
          <w:rFonts w:hint="eastAsia"/>
        </w:rPr>
      </w:pPr>
      <w:r>
        <w:rPr>
          <w:rFonts w:hint="eastAsia"/>
          <w:lang w:val="en-US" w:eastAsia="zh-CN"/>
        </w:rPr>
        <w:t>平台服务费：</w:t>
      </w:r>
    </w:p>
    <w:p w14:paraId="72F44146">
      <w:pPr>
        <w:pStyle w:val="2"/>
        <w:bidi w:val="0"/>
        <w:rPr>
          <w:rFonts w:hint="eastAsia"/>
        </w:rPr>
      </w:pPr>
      <w:r>
        <w:rPr>
          <w:rFonts w:hint="eastAsia"/>
          <w:lang w:val="en-US" w:eastAsia="zh-CN"/>
        </w:rPr>
        <w:t>（平台服务费只向成交供应商收取）</w:t>
      </w:r>
    </w:p>
    <w:p w14:paraId="39F91B53">
      <w:pPr>
        <w:pStyle w:val="2"/>
        <w:bidi w:val="0"/>
        <w:rPr>
          <w:rFonts w:hint="eastAsia"/>
        </w:rPr>
      </w:pPr>
      <w:r>
        <w:rPr>
          <w:rFonts w:hint="eastAsia"/>
          <w:lang w:val="en-US" w:eastAsia="zh-CN"/>
        </w:rPr>
        <w:t>计算公式</w:t>
      </w:r>
    </w:p>
    <w:p w14:paraId="74581A0C">
      <w:pPr>
        <w:pStyle w:val="2"/>
        <w:bidi w:val="0"/>
        <w:rPr>
          <w:rFonts w:hint="eastAsia"/>
        </w:rPr>
      </w:pPr>
      <w:r>
        <w:rPr>
          <w:rFonts w:hint="eastAsia"/>
          <w:lang w:val="en-US" w:eastAsia="zh-CN"/>
        </w:rPr>
        <w:t>报价币种：</w:t>
      </w:r>
    </w:p>
    <w:p w14:paraId="0064C2ED">
      <w:pPr>
        <w:pStyle w:val="2"/>
        <w:bidi w:val="0"/>
        <w:rPr>
          <w:rFonts w:hint="eastAsia"/>
        </w:rPr>
      </w:pPr>
      <w:r>
        <w:rPr>
          <w:rFonts w:hint="eastAsia"/>
          <w:lang w:val="en-US" w:eastAsia="zh-CN"/>
        </w:rPr>
        <w:t>人民币</w:t>
      </w:r>
    </w:p>
    <w:p w14:paraId="48B9B048">
      <w:pPr>
        <w:pStyle w:val="2"/>
        <w:bidi w:val="0"/>
      </w:pPr>
      <w:r>
        <w:rPr>
          <w:rFonts w:hint="eastAsia"/>
        </w:rPr>
        <w:t>品目信息</w:t>
      </w:r>
    </w:p>
    <w:p w14:paraId="3441AF4D">
      <w:pPr>
        <w:pStyle w:val="2"/>
        <w:bidi w:val="0"/>
        <w:rPr>
          <w:rFonts w:hint="eastAsia"/>
        </w:rPr>
      </w:pPr>
      <w:r>
        <w:rPr>
          <w:rFonts w:hint="eastAsia"/>
          <w:lang w:val="en-US" w:eastAsia="zh-CN"/>
        </w:rPr>
        <w:t> </w:t>
      </w:r>
    </w:p>
    <w:p w14:paraId="7CA155ED">
      <w:pPr>
        <w:pStyle w:val="2"/>
        <w:bidi w:val="0"/>
        <w:rPr>
          <w:rFonts w:hint="eastAsia"/>
        </w:rPr>
      </w:pPr>
      <w:r>
        <w:rPr>
          <w:rFonts w:hint="eastAsia"/>
          <w:lang w:val="en-US" w:eastAsia="zh-CN"/>
        </w:rPr>
        <w:t> </w:t>
      </w:r>
    </w:p>
    <w:p w14:paraId="17BAFA67">
      <w:pPr>
        <w:pStyle w:val="2"/>
        <w:bidi w:val="0"/>
        <w:rPr>
          <w:rFonts w:hint="eastAsia"/>
        </w:rPr>
      </w:pPr>
      <w:r>
        <w:rPr>
          <w:rFonts w:hint="eastAsia"/>
          <w:lang w:val="en-US" w:eastAsia="zh-CN"/>
        </w:rPr>
        <w:t> </w:t>
      </w:r>
    </w:p>
    <w:p w14:paraId="551CA1EB">
      <w:pPr>
        <w:pStyle w:val="2"/>
        <w:bidi w:val="0"/>
        <w:rPr>
          <w:rFonts w:hint="eastAsia"/>
        </w:rPr>
      </w:pPr>
      <w:r>
        <w:rPr>
          <w:rFonts w:hint="eastAsia"/>
          <w:lang w:val="en-US" w:eastAsia="zh-CN"/>
        </w:rPr>
        <w:t> </w:t>
      </w:r>
    </w:p>
    <w:p w14:paraId="32613AA7">
      <w:pPr>
        <w:pStyle w:val="2"/>
        <w:bidi w:val="0"/>
        <w:rPr>
          <w:rFonts w:hint="eastAsia"/>
        </w:rPr>
      </w:pPr>
      <w:r>
        <w:rPr>
          <w:rFonts w:hint="eastAsia"/>
          <w:lang w:val="en-US" w:eastAsia="zh-CN"/>
        </w:rPr>
        <w:t> </w:t>
      </w:r>
    </w:p>
    <w:p w14:paraId="7CD3CB2A">
      <w:pPr>
        <w:pStyle w:val="2"/>
        <w:bidi w:val="0"/>
        <w:rPr>
          <w:rFonts w:hint="eastAsia"/>
        </w:rPr>
      </w:pPr>
      <w:r>
        <w:rPr>
          <w:rFonts w:hint="eastAsia"/>
          <w:lang w:val="en-US" w:eastAsia="zh-CN"/>
        </w:rPr>
        <w:t> </w:t>
      </w:r>
    </w:p>
    <w:p w14:paraId="666264C7">
      <w:pPr>
        <w:pStyle w:val="2"/>
        <w:bidi w:val="0"/>
        <w:rPr>
          <w:rFonts w:hint="eastAsia"/>
        </w:rPr>
      </w:pPr>
      <w:r>
        <w:rPr>
          <w:rFonts w:hint="eastAsia"/>
          <w:lang w:val="en-US" w:eastAsia="zh-CN"/>
        </w:rPr>
        <w:t> </w:t>
      </w:r>
    </w:p>
    <w:p w14:paraId="540E28A3">
      <w:pPr>
        <w:pStyle w:val="2"/>
        <w:bidi w:val="0"/>
        <w:rPr>
          <w:rFonts w:hint="eastAsia"/>
        </w:rPr>
      </w:pPr>
      <w:r>
        <w:rPr>
          <w:rFonts w:hint="eastAsia"/>
          <w:lang w:val="en-US" w:eastAsia="zh-CN"/>
        </w:rPr>
        <w:t> </w:t>
      </w:r>
    </w:p>
    <w:p w14:paraId="39077EF5">
      <w:pPr>
        <w:pStyle w:val="2"/>
        <w:bidi w:val="0"/>
        <w:rPr>
          <w:rFonts w:hint="eastAsia"/>
        </w:rPr>
      </w:pPr>
      <w:r>
        <w:rPr>
          <w:rFonts w:hint="eastAsia"/>
          <w:lang w:val="en-US" w:eastAsia="zh-CN"/>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4"/>
        <w:gridCol w:w="883"/>
        <w:gridCol w:w="1611"/>
        <w:gridCol w:w="884"/>
        <w:gridCol w:w="1098"/>
        <w:gridCol w:w="1098"/>
        <w:gridCol w:w="1313"/>
        <w:gridCol w:w="455"/>
        <w:gridCol w:w="455"/>
        <w:gridCol w:w="55"/>
      </w:tblGrid>
      <w:tr w14:paraId="1863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2B817082">
            <w:pPr>
              <w:pStyle w:val="2"/>
              <w:bidi w:val="0"/>
            </w:pPr>
            <w:r>
              <w:rPr>
                <w:lang w:val="en-US" w:eastAsia="zh-CN"/>
              </w:rPr>
              <w:t>序号</w:t>
            </w:r>
          </w:p>
        </w:tc>
        <w:tc>
          <w:tcPr>
            <w:tcW w:w="0" w:type="auto"/>
            <w:shd w:val="clear"/>
            <w:tcMar>
              <w:top w:w="0" w:type="dxa"/>
              <w:left w:w="0" w:type="dxa"/>
              <w:bottom w:w="0" w:type="dxa"/>
              <w:right w:w="0" w:type="dxa"/>
            </w:tcMar>
            <w:vAlign w:val="center"/>
          </w:tcPr>
          <w:p w14:paraId="1E3F66B0">
            <w:pPr>
              <w:pStyle w:val="2"/>
              <w:bidi w:val="0"/>
            </w:pPr>
            <w:r>
              <w:rPr>
                <w:lang w:val="en-US" w:eastAsia="zh-CN"/>
              </w:rPr>
              <w:t>品目名称</w:t>
            </w:r>
          </w:p>
        </w:tc>
        <w:tc>
          <w:tcPr>
            <w:tcW w:w="0" w:type="auto"/>
            <w:shd w:val="clear"/>
            <w:tcMar>
              <w:top w:w="0" w:type="dxa"/>
              <w:left w:w="0" w:type="dxa"/>
              <w:bottom w:w="0" w:type="dxa"/>
              <w:right w:w="0" w:type="dxa"/>
            </w:tcMar>
            <w:vAlign w:val="center"/>
          </w:tcPr>
          <w:p w14:paraId="334A9D02">
            <w:pPr>
              <w:pStyle w:val="2"/>
              <w:bidi w:val="0"/>
            </w:pPr>
            <w:r>
              <w:rPr>
                <w:lang w:val="en-US" w:eastAsia="zh-CN"/>
              </w:rPr>
              <w:t>采购量/计量单位</w:t>
            </w:r>
          </w:p>
        </w:tc>
        <w:tc>
          <w:tcPr>
            <w:tcW w:w="0" w:type="auto"/>
            <w:shd w:val="clear"/>
            <w:tcMar>
              <w:top w:w="0" w:type="dxa"/>
              <w:left w:w="0" w:type="dxa"/>
              <w:bottom w:w="0" w:type="dxa"/>
              <w:right w:w="0" w:type="dxa"/>
            </w:tcMar>
            <w:vAlign w:val="center"/>
          </w:tcPr>
          <w:p w14:paraId="48DAB77F">
            <w:pPr>
              <w:pStyle w:val="2"/>
              <w:bidi w:val="0"/>
            </w:pPr>
            <w:r>
              <w:rPr>
                <w:lang w:val="en-US" w:eastAsia="zh-CN"/>
              </w:rPr>
              <w:t>参数型号</w:t>
            </w:r>
          </w:p>
        </w:tc>
        <w:tc>
          <w:tcPr>
            <w:tcW w:w="0" w:type="auto"/>
            <w:shd w:val="clear"/>
            <w:tcMar>
              <w:top w:w="0" w:type="dxa"/>
              <w:left w:w="0" w:type="dxa"/>
              <w:bottom w:w="0" w:type="dxa"/>
              <w:right w:w="0" w:type="dxa"/>
            </w:tcMar>
            <w:vAlign w:val="center"/>
          </w:tcPr>
          <w:p w14:paraId="0F6E8DD2">
            <w:pPr>
              <w:pStyle w:val="2"/>
              <w:bidi w:val="0"/>
            </w:pPr>
            <w:r>
              <w:rPr>
                <w:lang w:val="en-US" w:eastAsia="zh-CN"/>
              </w:rPr>
              <w:t>采购人指定</w:t>
            </w:r>
          </w:p>
        </w:tc>
        <w:tc>
          <w:tcPr>
            <w:tcW w:w="0" w:type="auto"/>
            <w:shd w:val="clear"/>
            <w:tcMar>
              <w:top w:w="0" w:type="dxa"/>
              <w:left w:w="0" w:type="dxa"/>
              <w:bottom w:w="0" w:type="dxa"/>
              <w:right w:w="0" w:type="dxa"/>
            </w:tcMar>
            <w:vAlign w:val="center"/>
          </w:tcPr>
          <w:p w14:paraId="30EBE409">
            <w:pPr>
              <w:pStyle w:val="2"/>
              <w:bidi w:val="0"/>
            </w:pPr>
            <w:r>
              <w:rPr>
                <w:lang w:val="en-US" w:eastAsia="zh-CN"/>
              </w:rPr>
              <w:t>供应商响应</w:t>
            </w:r>
          </w:p>
        </w:tc>
        <w:tc>
          <w:tcPr>
            <w:tcW w:w="0" w:type="auto"/>
            <w:shd w:val="clear"/>
            <w:tcMar>
              <w:top w:w="0" w:type="dxa"/>
              <w:left w:w="0" w:type="dxa"/>
              <w:bottom w:w="0" w:type="dxa"/>
              <w:right w:w="0" w:type="dxa"/>
            </w:tcMar>
            <w:vAlign w:val="center"/>
          </w:tcPr>
          <w:p w14:paraId="3A50986A">
            <w:pPr>
              <w:pStyle w:val="2"/>
              <w:bidi w:val="0"/>
            </w:pPr>
            <w:r>
              <w:rPr>
                <w:lang w:val="en-US" w:eastAsia="zh-CN"/>
              </w:rPr>
              <w:t>对供应商备注</w:t>
            </w:r>
          </w:p>
        </w:tc>
        <w:tc>
          <w:tcPr>
            <w:tcW w:w="0" w:type="auto"/>
            <w:shd w:val="clear"/>
            <w:tcMar>
              <w:top w:w="0" w:type="dxa"/>
              <w:left w:w="0" w:type="dxa"/>
              <w:bottom w:w="0" w:type="dxa"/>
              <w:right w:w="0" w:type="dxa"/>
            </w:tcMar>
            <w:vAlign w:val="center"/>
          </w:tcPr>
          <w:p w14:paraId="0EA9DC84">
            <w:pPr>
              <w:pStyle w:val="2"/>
              <w:bidi w:val="0"/>
            </w:pPr>
            <w:r>
              <w:rPr>
                <w:lang w:val="en-US" w:eastAsia="zh-CN"/>
              </w:rPr>
              <w:t>附件</w:t>
            </w:r>
          </w:p>
        </w:tc>
        <w:tc>
          <w:tcPr>
            <w:tcW w:w="0" w:type="auto"/>
            <w:shd w:val="clear"/>
            <w:tcMar>
              <w:top w:w="0" w:type="dxa"/>
              <w:left w:w="0" w:type="dxa"/>
              <w:bottom w:w="0" w:type="dxa"/>
              <w:right w:w="0" w:type="dxa"/>
            </w:tcMar>
            <w:vAlign w:val="center"/>
          </w:tcPr>
          <w:p w14:paraId="4394FA9A">
            <w:pPr>
              <w:pStyle w:val="2"/>
              <w:bidi w:val="0"/>
            </w:pPr>
            <w:r>
              <w:rPr>
                <w:lang w:val="en-US" w:eastAsia="zh-CN"/>
              </w:rPr>
              <w:t>操作</w:t>
            </w:r>
          </w:p>
        </w:tc>
        <w:tc>
          <w:tcPr>
            <w:tcW w:w="0" w:type="auto"/>
            <w:shd w:val="clear"/>
            <w:tcMar>
              <w:top w:w="0" w:type="dxa"/>
              <w:left w:w="0" w:type="dxa"/>
              <w:bottom w:w="0" w:type="dxa"/>
              <w:right w:w="0" w:type="dxa"/>
            </w:tcMar>
            <w:vAlign w:val="center"/>
          </w:tcPr>
          <w:p w14:paraId="7FB04E16">
            <w:pPr>
              <w:pStyle w:val="2"/>
              <w:bidi w:val="0"/>
            </w:pPr>
            <w:r>
              <w:rPr>
                <w:lang w:val="en-US" w:eastAsia="zh-CN"/>
              </w:rPr>
              <w:t> </w:t>
            </w:r>
          </w:p>
        </w:tc>
      </w:tr>
    </w:tbl>
    <w:p w14:paraId="14824950">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1572"/>
        <w:gridCol w:w="474"/>
        <w:gridCol w:w="174"/>
        <w:gridCol w:w="1358"/>
        <w:gridCol w:w="1711"/>
        <w:gridCol w:w="2565"/>
        <w:gridCol w:w="174"/>
        <w:gridCol w:w="156"/>
      </w:tblGrid>
      <w:tr w14:paraId="774E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B0297">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9017E">
            <w:pPr>
              <w:pStyle w:val="2"/>
              <w:bidi w:val="0"/>
            </w:pPr>
            <w:r>
              <w:rPr>
                <w:lang w:val="en-US" w:eastAsia="zh-CN"/>
              </w:rPr>
              <w:t>20GP自备柜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E34EB">
            <w:pPr>
              <w:pStyle w:val="2"/>
              <w:bidi w:val="0"/>
            </w:pPr>
            <w:r>
              <w:rPr>
                <w:lang w:val="en-US" w:eastAsia="zh-CN"/>
              </w:rPr>
              <w:t>1.00/柜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189366">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9F0B1">
            <w:pPr>
              <w:pStyle w:val="2"/>
              <w:bidi w:val="0"/>
            </w:pPr>
            <w:r>
              <w:rPr>
                <w:lang w:val="en-US" w:eastAsia="zh-CN"/>
              </w:rPr>
              <w:t>品牌/制造商： -</w:t>
            </w:r>
          </w:p>
          <w:p w14:paraId="718EC86A">
            <w:pPr>
              <w:pStyle w:val="2"/>
              <w:bidi w:val="0"/>
            </w:pPr>
            <w:r>
              <w:rPr>
                <w:lang w:val="en-US" w:eastAsia="zh-CN"/>
              </w:rPr>
              <w:t>交货地点： -</w:t>
            </w:r>
          </w:p>
          <w:p w14:paraId="4F3DBE93">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30E13">
            <w:pPr>
              <w:pStyle w:val="2"/>
              <w:bidi w:val="0"/>
            </w:pPr>
            <w:r>
              <w:rPr>
                <w:lang w:val="en-US" w:eastAsia="zh-CN"/>
              </w:rPr>
              <w:t>参数型号： 供应商需响应</w:t>
            </w:r>
          </w:p>
          <w:p w14:paraId="41155CCB">
            <w:pPr>
              <w:pStyle w:val="2"/>
              <w:bidi w:val="0"/>
            </w:pPr>
            <w:r>
              <w:rPr>
                <w:lang w:val="en-US" w:eastAsia="zh-CN"/>
              </w:rPr>
              <w:t>品牌/制造商： 供应商需响应</w:t>
            </w:r>
          </w:p>
          <w:p w14:paraId="5B34A026">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947F0">
            <w:pPr>
              <w:pStyle w:val="2"/>
              <w:bidi w:val="0"/>
            </w:pPr>
            <w:r>
              <w:rPr>
                <w:lang w:val="en-US" w:eastAsia="zh-CN"/>
              </w:rPr>
              <w:t>请报价人注明该危险品专柜需实报实销的、包干费之外可能发生的其他费用，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0FDDF">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0FF99">
            <w:pPr>
              <w:pStyle w:val="2"/>
              <w:bidi w:val="0"/>
            </w:pPr>
            <w:r>
              <w:rPr>
                <w:lang w:val="en-US" w:eastAsia="zh-CN"/>
              </w:rPr>
              <w:t> </w:t>
            </w:r>
          </w:p>
        </w:tc>
      </w:tr>
      <w:tr w14:paraId="3D09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5D52C">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80D08">
            <w:pPr>
              <w:pStyle w:val="2"/>
              <w:bidi w:val="0"/>
            </w:pPr>
            <w:r>
              <w:rPr>
                <w:lang w:val="en-US" w:eastAsia="zh-CN"/>
              </w:rPr>
              <w:t>人民币包干费（危险品申报操作费全包）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DF337">
            <w:pPr>
              <w:pStyle w:val="2"/>
              <w:bidi w:val="0"/>
            </w:pPr>
            <w:r>
              <w:rPr>
                <w:lang w:val="en-US" w:eastAsia="zh-CN"/>
              </w:rPr>
              <w:t>1.00/柜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F30CE">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EEB9C">
            <w:pPr>
              <w:pStyle w:val="2"/>
              <w:bidi w:val="0"/>
            </w:pPr>
            <w:r>
              <w:rPr>
                <w:lang w:val="en-US" w:eastAsia="zh-CN"/>
              </w:rPr>
              <w:t>品牌/制造商： -</w:t>
            </w:r>
          </w:p>
          <w:p w14:paraId="0AE8AB02">
            <w:pPr>
              <w:pStyle w:val="2"/>
              <w:bidi w:val="0"/>
            </w:pPr>
            <w:r>
              <w:rPr>
                <w:lang w:val="en-US" w:eastAsia="zh-CN"/>
              </w:rPr>
              <w:t>交货地点： -</w:t>
            </w:r>
          </w:p>
          <w:p w14:paraId="7FB11B65">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BA0DC">
            <w:pPr>
              <w:pStyle w:val="2"/>
              <w:bidi w:val="0"/>
            </w:pPr>
            <w:r>
              <w:rPr>
                <w:lang w:val="en-US" w:eastAsia="zh-CN"/>
              </w:rPr>
              <w:t>参数型号： 供应商需响应</w:t>
            </w:r>
          </w:p>
          <w:p w14:paraId="58BDD785">
            <w:pPr>
              <w:pStyle w:val="2"/>
              <w:bidi w:val="0"/>
            </w:pPr>
            <w:r>
              <w:rPr>
                <w:lang w:val="en-US" w:eastAsia="zh-CN"/>
              </w:rPr>
              <w:t>品牌/制造商： 供应商需响应</w:t>
            </w:r>
          </w:p>
          <w:p w14:paraId="13F79998">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4CA6A1">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2862CC">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67345">
            <w:pPr>
              <w:pStyle w:val="2"/>
              <w:bidi w:val="0"/>
            </w:pPr>
            <w:r>
              <w:rPr>
                <w:lang w:val="en-US" w:eastAsia="zh-CN"/>
              </w:rPr>
              <w:t> </w:t>
            </w:r>
          </w:p>
        </w:tc>
      </w:tr>
      <w:tr w14:paraId="1E3E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8A826">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BBEDE">
            <w:pPr>
              <w:pStyle w:val="2"/>
              <w:bidi w:val="0"/>
            </w:pPr>
            <w:r>
              <w:rPr>
                <w:lang w:val="en-US" w:eastAsia="zh-CN"/>
              </w:rPr>
              <w:t>报关费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F1C04">
            <w:pPr>
              <w:pStyle w:val="2"/>
              <w:bidi w:val="0"/>
            </w:pPr>
            <w:r>
              <w:rPr>
                <w:lang w:val="en-US" w:eastAsia="zh-CN"/>
              </w:rPr>
              <w:t>1.00/票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ACEAF">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5DE8A">
            <w:pPr>
              <w:pStyle w:val="2"/>
              <w:bidi w:val="0"/>
            </w:pPr>
            <w:r>
              <w:rPr>
                <w:lang w:val="en-US" w:eastAsia="zh-CN"/>
              </w:rPr>
              <w:t>品牌/制造商： -</w:t>
            </w:r>
          </w:p>
          <w:p w14:paraId="3436924C">
            <w:pPr>
              <w:pStyle w:val="2"/>
              <w:bidi w:val="0"/>
            </w:pPr>
            <w:r>
              <w:rPr>
                <w:lang w:val="en-US" w:eastAsia="zh-CN"/>
              </w:rPr>
              <w:t>交货地点： -</w:t>
            </w:r>
          </w:p>
          <w:p w14:paraId="3C8B3AD8">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CF2CC">
            <w:pPr>
              <w:pStyle w:val="2"/>
              <w:bidi w:val="0"/>
            </w:pPr>
            <w:r>
              <w:rPr>
                <w:lang w:val="en-US" w:eastAsia="zh-CN"/>
              </w:rPr>
              <w:t>参数型号： 供应商需响应</w:t>
            </w:r>
          </w:p>
          <w:p w14:paraId="0A003DC9">
            <w:pPr>
              <w:pStyle w:val="2"/>
              <w:bidi w:val="0"/>
            </w:pPr>
            <w:r>
              <w:rPr>
                <w:lang w:val="en-US" w:eastAsia="zh-CN"/>
              </w:rPr>
              <w:t>品牌/制造商： 供应商需响应</w:t>
            </w:r>
          </w:p>
          <w:p w14:paraId="39B5819A">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1A24A">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672FA">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A78EB">
            <w:pPr>
              <w:pStyle w:val="2"/>
              <w:bidi w:val="0"/>
            </w:pPr>
            <w:r>
              <w:rPr>
                <w:lang w:val="en-US" w:eastAsia="zh-CN"/>
              </w:rPr>
              <w:t> </w:t>
            </w:r>
          </w:p>
        </w:tc>
      </w:tr>
      <w:tr w14:paraId="619F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2305A">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47AE7">
            <w:pPr>
              <w:pStyle w:val="2"/>
              <w:bidi w:val="0"/>
            </w:pPr>
            <w:r>
              <w:rPr>
                <w:lang w:val="en-US" w:eastAsia="zh-CN"/>
              </w:rPr>
              <w:t>文件费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8ABB4">
            <w:pPr>
              <w:pStyle w:val="2"/>
              <w:bidi w:val="0"/>
            </w:pPr>
            <w:r>
              <w:rPr>
                <w:lang w:val="en-US" w:eastAsia="zh-CN"/>
              </w:rPr>
              <w:t>1.00/票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D8FE0">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82796">
            <w:pPr>
              <w:pStyle w:val="2"/>
              <w:bidi w:val="0"/>
            </w:pPr>
            <w:r>
              <w:rPr>
                <w:lang w:val="en-US" w:eastAsia="zh-CN"/>
              </w:rPr>
              <w:t>品牌/制造商： -</w:t>
            </w:r>
          </w:p>
          <w:p w14:paraId="66955C36">
            <w:pPr>
              <w:pStyle w:val="2"/>
              <w:bidi w:val="0"/>
            </w:pPr>
            <w:r>
              <w:rPr>
                <w:lang w:val="en-US" w:eastAsia="zh-CN"/>
              </w:rPr>
              <w:t>交货地点： -</w:t>
            </w:r>
          </w:p>
          <w:p w14:paraId="25C26838">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148CE">
            <w:pPr>
              <w:pStyle w:val="2"/>
              <w:bidi w:val="0"/>
            </w:pPr>
            <w:r>
              <w:rPr>
                <w:lang w:val="en-US" w:eastAsia="zh-CN"/>
              </w:rPr>
              <w:t>参数型号： 供应商需响应</w:t>
            </w:r>
          </w:p>
          <w:p w14:paraId="6013FBDC">
            <w:pPr>
              <w:pStyle w:val="2"/>
              <w:bidi w:val="0"/>
            </w:pPr>
            <w:r>
              <w:rPr>
                <w:lang w:val="en-US" w:eastAsia="zh-CN"/>
              </w:rPr>
              <w:t>品牌/制造商： 供应商需响应</w:t>
            </w:r>
          </w:p>
          <w:p w14:paraId="444C0D52">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01753">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84AFF">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26169">
            <w:pPr>
              <w:pStyle w:val="2"/>
              <w:bidi w:val="0"/>
            </w:pPr>
            <w:r>
              <w:rPr>
                <w:lang w:val="en-US" w:eastAsia="zh-CN"/>
              </w:rPr>
              <w:t> </w:t>
            </w:r>
          </w:p>
        </w:tc>
      </w:tr>
      <w:tr w14:paraId="0C23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B1E53">
            <w:pPr>
              <w:pStyle w:val="2"/>
              <w:bidi w:val="0"/>
            </w:pPr>
            <w:r>
              <w:rPr>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3D5F0">
            <w:pPr>
              <w:pStyle w:val="2"/>
              <w:bidi w:val="0"/>
            </w:pPr>
            <w:r>
              <w:rPr>
                <w:lang w:val="en-US" w:eastAsia="zh-CN"/>
              </w:rPr>
              <w:t>舱单费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00555">
            <w:pPr>
              <w:pStyle w:val="2"/>
              <w:bidi w:val="0"/>
            </w:pPr>
            <w:r>
              <w:rPr>
                <w:lang w:val="en-US" w:eastAsia="zh-CN"/>
              </w:rPr>
              <w:t>1.00/票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2EF90">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FCDB6">
            <w:pPr>
              <w:pStyle w:val="2"/>
              <w:bidi w:val="0"/>
            </w:pPr>
            <w:r>
              <w:rPr>
                <w:lang w:val="en-US" w:eastAsia="zh-CN"/>
              </w:rPr>
              <w:t>品牌/制造商： -</w:t>
            </w:r>
          </w:p>
          <w:p w14:paraId="17C88000">
            <w:pPr>
              <w:pStyle w:val="2"/>
              <w:bidi w:val="0"/>
            </w:pPr>
            <w:r>
              <w:rPr>
                <w:lang w:val="en-US" w:eastAsia="zh-CN"/>
              </w:rPr>
              <w:t>交货地点： -</w:t>
            </w:r>
          </w:p>
          <w:p w14:paraId="2486B856">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5E5F7">
            <w:pPr>
              <w:pStyle w:val="2"/>
              <w:bidi w:val="0"/>
            </w:pPr>
            <w:r>
              <w:rPr>
                <w:lang w:val="en-US" w:eastAsia="zh-CN"/>
              </w:rPr>
              <w:t>参数型号： 供应商需响应</w:t>
            </w:r>
          </w:p>
          <w:p w14:paraId="510AB62C">
            <w:pPr>
              <w:pStyle w:val="2"/>
              <w:bidi w:val="0"/>
            </w:pPr>
            <w:r>
              <w:rPr>
                <w:lang w:val="en-US" w:eastAsia="zh-CN"/>
              </w:rPr>
              <w:t>品牌/制造商： 供应商需响应</w:t>
            </w:r>
          </w:p>
          <w:p w14:paraId="707065C4">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39281">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57DD3">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1DB1D">
            <w:pPr>
              <w:pStyle w:val="2"/>
              <w:bidi w:val="0"/>
            </w:pPr>
            <w:r>
              <w:rPr>
                <w:lang w:val="en-US" w:eastAsia="zh-CN"/>
              </w:rPr>
              <w:t> </w:t>
            </w:r>
          </w:p>
        </w:tc>
      </w:tr>
      <w:tr w14:paraId="4585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392F7">
            <w:pPr>
              <w:pStyle w:val="2"/>
              <w:bidi w:val="0"/>
            </w:pPr>
            <w:r>
              <w:rPr>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04E11">
            <w:pPr>
              <w:pStyle w:val="2"/>
              <w:bidi w:val="0"/>
            </w:pPr>
            <w:r>
              <w:rPr>
                <w:lang w:val="en-US" w:eastAsia="zh-CN"/>
              </w:rPr>
              <w:t>FERI文件费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2CFE8">
            <w:pPr>
              <w:pStyle w:val="2"/>
              <w:bidi w:val="0"/>
            </w:pPr>
            <w:r>
              <w:rPr>
                <w:lang w:val="en-US" w:eastAsia="zh-CN"/>
              </w:rPr>
              <w:t>1.00/票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DD043">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BBC01">
            <w:pPr>
              <w:pStyle w:val="2"/>
              <w:bidi w:val="0"/>
            </w:pPr>
            <w:r>
              <w:rPr>
                <w:lang w:val="en-US" w:eastAsia="zh-CN"/>
              </w:rPr>
              <w:t>品牌/制造商： -</w:t>
            </w:r>
          </w:p>
          <w:p w14:paraId="209D426D">
            <w:pPr>
              <w:pStyle w:val="2"/>
              <w:bidi w:val="0"/>
            </w:pPr>
            <w:r>
              <w:rPr>
                <w:lang w:val="en-US" w:eastAsia="zh-CN"/>
              </w:rPr>
              <w:t>交货地点： -</w:t>
            </w:r>
          </w:p>
          <w:p w14:paraId="1A854C97">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1E5F9">
            <w:pPr>
              <w:pStyle w:val="2"/>
              <w:bidi w:val="0"/>
            </w:pPr>
            <w:r>
              <w:rPr>
                <w:lang w:val="en-US" w:eastAsia="zh-CN"/>
              </w:rPr>
              <w:t>参数型号： 供应商需响应</w:t>
            </w:r>
          </w:p>
          <w:p w14:paraId="1FE872D7">
            <w:pPr>
              <w:pStyle w:val="2"/>
              <w:bidi w:val="0"/>
            </w:pPr>
            <w:r>
              <w:rPr>
                <w:lang w:val="en-US" w:eastAsia="zh-CN"/>
              </w:rPr>
              <w:t>品牌/制造商： 供应商需响应</w:t>
            </w:r>
          </w:p>
          <w:p w14:paraId="630A4302">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3992E">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45688">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99254">
            <w:pPr>
              <w:pStyle w:val="2"/>
              <w:bidi w:val="0"/>
            </w:pPr>
            <w:r>
              <w:rPr>
                <w:lang w:val="en-US" w:eastAsia="zh-CN"/>
              </w:rPr>
              <w:t> </w:t>
            </w:r>
          </w:p>
        </w:tc>
      </w:tr>
      <w:tr w14:paraId="3A88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71D9E">
            <w:pPr>
              <w:pStyle w:val="2"/>
              <w:bidi w:val="0"/>
            </w:pPr>
            <w:r>
              <w:rPr>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775E12">
            <w:pPr>
              <w:pStyle w:val="2"/>
              <w:bidi w:val="0"/>
            </w:pPr>
            <w:r>
              <w:rPr>
                <w:lang w:val="en-US" w:eastAsia="zh-CN"/>
              </w:rPr>
              <w:t>电放费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3123A">
            <w:pPr>
              <w:pStyle w:val="2"/>
              <w:bidi w:val="0"/>
            </w:pPr>
            <w:r>
              <w:rPr>
                <w:lang w:val="en-US" w:eastAsia="zh-CN"/>
              </w:rPr>
              <w:t>1.00/票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31A14">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2299E">
            <w:pPr>
              <w:pStyle w:val="2"/>
              <w:bidi w:val="0"/>
            </w:pPr>
            <w:r>
              <w:rPr>
                <w:lang w:val="en-US" w:eastAsia="zh-CN"/>
              </w:rPr>
              <w:t>品牌/制造商： -</w:t>
            </w:r>
          </w:p>
          <w:p w14:paraId="0FEAADBE">
            <w:pPr>
              <w:pStyle w:val="2"/>
              <w:bidi w:val="0"/>
            </w:pPr>
            <w:r>
              <w:rPr>
                <w:lang w:val="en-US" w:eastAsia="zh-CN"/>
              </w:rPr>
              <w:t>交货地点： -</w:t>
            </w:r>
          </w:p>
          <w:p w14:paraId="5D4F6E98">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BBBA2">
            <w:pPr>
              <w:pStyle w:val="2"/>
              <w:bidi w:val="0"/>
            </w:pPr>
            <w:r>
              <w:rPr>
                <w:lang w:val="en-US" w:eastAsia="zh-CN"/>
              </w:rPr>
              <w:t>参数型号： 供应商需响应</w:t>
            </w:r>
          </w:p>
          <w:p w14:paraId="615B6189">
            <w:pPr>
              <w:pStyle w:val="2"/>
              <w:bidi w:val="0"/>
            </w:pPr>
            <w:r>
              <w:rPr>
                <w:lang w:val="en-US" w:eastAsia="zh-CN"/>
              </w:rPr>
              <w:t>品牌/制造商： 供应商需响应</w:t>
            </w:r>
          </w:p>
          <w:p w14:paraId="4458C7D8">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A81AC">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ADF7A">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DF1EC">
            <w:pPr>
              <w:pStyle w:val="2"/>
              <w:bidi w:val="0"/>
            </w:pPr>
            <w:r>
              <w:rPr>
                <w:lang w:val="en-US" w:eastAsia="zh-CN"/>
              </w:rPr>
              <w:t> </w:t>
            </w:r>
          </w:p>
        </w:tc>
      </w:tr>
      <w:tr w14:paraId="4E14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A538E">
            <w:pPr>
              <w:pStyle w:val="2"/>
              <w:bidi w:val="0"/>
            </w:pPr>
            <w:r>
              <w:rPr>
                <w:lang w:val="en-US" w:eastAsia="zh-CN"/>
              </w:rP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C71C9">
            <w:pPr>
              <w:pStyle w:val="2"/>
              <w:bidi w:val="0"/>
            </w:pPr>
            <w:r>
              <w:rPr>
                <w:lang w:val="en-US" w:eastAsia="zh-CN"/>
              </w:rPr>
              <w:t>FERI</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371B3">
            <w:pPr>
              <w:pStyle w:val="2"/>
              <w:bidi w:val="0"/>
            </w:pPr>
            <w:r>
              <w:rPr>
                <w:lang w:val="en-US" w:eastAsia="zh-CN"/>
              </w:rPr>
              <w:t>1.00/柜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4BFE21">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40B15">
            <w:pPr>
              <w:pStyle w:val="2"/>
              <w:bidi w:val="0"/>
            </w:pPr>
            <w:r>
              <w:rPr>
                <w:lang w:val="en-US" w:eastAsia="zh-CN"/>
              </w:rPr>
              <w:t>品牌/制造商： -</w:t>
            </w:r>
          </w:p>
          <w:p w14:paraId="281274A3">
            <w:pPr>
              <w:pStyle w:val="2"/>
              <w:bidi w:val="0"/>
            </w:pPr>
            <w:r>
              <w:rPr>
                <w:lang w:val="en-US" w:eastAsia="zh-CN"/>
              </w:rPr>
              <w:t>交货地点： -</w:t>
            </w:r>
          </w:p>
          <w:p w14:paraId="76051499">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3630E0">
            <w:pPr>
              <w:pStyle w:val="2"/>
              <w:bidi w:val="0"/>
            </w:pPr>
            <w:r>
              <w:rPr>
                <w:lang w:val="en-US" w:eastAsia="zh-CN"/>
              </w:rPr>
              <w:t>参数型号： 供应商需响应</w:t>
            </w:r>
          </w:p>
          <w:p w14:paraId="73AABFE4">
            <w:pPr>
              <w:pStyle w:val="2"/>
              <w:bidi w:val="0"/>
            </w:pPr>
            <w:r>
              <w:rPr>
                <w:lang w:val="en-US" w:eastAsia="zh-CN"/>
              </w:rPr>
              <w:t>品牌/制造商： 供应商需响应</w:t>
            </w:r>
          </w:p>
          <w:p w14:paraId="4B8B19A0">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1F012">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66EDE">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24044">
            <w:pPr>
              <w:pStyle w:val="2"/>
              <w:bidi w:val="0"/>
            </w:pPr>
            <w:r>
              <w:rPr>
                <w:lang w:val="en-US" w:eastAsia="zh-CN"/>
              </w:rPr>
              <w:t> </w:t>
            </w:r>
          </w:p>
        </w:tc>
      </w:tr>
      <w:tr w14:paraId="33FE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5E51B">
            <w:pPr>
              <w:pStyle w:val="2"/>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A4463">
            <w:pPr>
              <w:pStyle w:val="2"/>
              <w:bidi w:val="0"/>
            </w:pPr>
            <w:r>
              <w:rPr>
                <w:lang w:val="en-US" w:eastAsia="zh-CN"/>
              </w:rPr>
              <w:t>20GP海运费（上海港-马塔迪港）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1D422">
            <w:pPr>
              <w:pStyle w:val="2"/>
              <w:bidi w:val="0"/>
            </w:pPr>
            <w:r>
              <w:rPr>
                <w:lang w:val="en-US" w:eastAsia="zh-CN"/>
              </w:rPr>
              <w:t>1.00/柜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9CD2F">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7ABFD">
            <w:pPr>
              <w:pStyle w:val="2"/>
              <w:bidi w:val="0"/>
            </w:pPr>
            <w:r>
              <w:rPr>
                <w:lang w:val="en-US" w:eastAsia="zh-CN"/>
              </w:rPr>
              <w:t>品牌/制造商： -</w:t>
            </w:r>
          </w:p>
          <w:p w14:paraId="4AF7DFD0">
            <w:pPr>
              <w:pStyle w:val="2"/>
              <w:bidi w:val="0"/>
            </w:pPr>
            <w:r>
              <w:rPr>
                <w:lang w:val="en-US" w:eastAsia="zh-CN"/>
              </w:rPr>
              <w:t>交货地点： -</w:t>
            </w:r>
          </w:p>
          <w:p w14:paraId="6272084C">
            <w:pPr>
              <w:pStyle w:val="2"/>
              <w:bidi w:val="0"/>
            </w:pPr>
            <w:r>
              <w:rPr>
                <w:lang w:val="en-US" w:eastAsia="zh-CN"/>
              </w:rPr>
              <w:t>交货周期（天）：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D5E09">
            <w:pPr>
              <w:pStyle w:val="2"/>
              <w:bidi w:val="0"/>
            </w:pPr>
            <w:r>
              <w:rPr>
                <w:lang w:val="en-US" w:eastAsia="zh-CN"/>
              </w:rPr>
              <w:t>参数型号： 供应商需响应</w:t>
            </w:r>
          </w:p>
          <w:p w14:paraId="61367C54">
            <w:pPr>
              <w:pStyle w:val="2"/>
              <w:bidi w:val="0"/>
            </w:pPr>
            <w:r>
              <w:rPr>
                <w:lang w:val="en-US" w:eastAsia="zh-CN"/>
              </w:rPr>
              <w:t>品牌/制造商： 供应商需响应</w:t>
            </w:r>
          </w:p>
          <w:p w14:paraId="1FA128E5">
            <w:pPr>
              <w:pStyle w:val="2"/>
              <w:bidi w:val="0"/>
            </w:pPr>
            <w:r>
              <w:rPr>
                <w:lang w:val="en-US" w:eastAsia="zh-CN"/>
              </w:rPr>
              <w:t>交货周期（天）： 供应商需响应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4F1AB">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02F19">
            <w:pPr>
              <w:pStyle w:val="2"/>
              <w:bidi w:val="0"/>
            </w:pPr>
            <w:r>
              <w:rPr>
                <w:lang w:val="en-US" w:eastAsia="zh-CN"/>
              </w:rP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0797F">
            <w:pPr>
              <w:pStyle w:val="2"/>
              <w:bidi w:val="0"/>
            </w:pPr>
            <w:r>
              <w:rPr>
                <w:lang w:val="en-US" w:eastAsia="zh-CN"/>
              </w:rPr>
              <w:t> </w:t>
            </w:r>
          </w:p>
        </w:tc>
      </w:tr>
    </w:tbl>
    <w:p w14:paraId="36EA16A9">
      <w:pPr>
        <w:pStyle w:val="2"/>
        <w:bidi w:val="0"/>
        <w:rPr>
          <w:rFonts w:hint="eastAsia"/>
        </w:rPr>
      </w:pPr>
      <w:r>
        <w:rPr>
          <w:rFonts w:hint="eastAsia"/>
          <w:lang w:val="en-US" w:eastAsia="zh-CN"/>
        </w:rPr>
        <w:t> </w:t>
      </w:r>
    </w:p>
    <w:p w14:paraId="6838D4FC">
      <w:pPr>
        <w:pStyle w:val="2"/>
        <w:bidi w:val="0"/>
      </w:pPr>
      <w:r>
        <w:rPr>
          <w:rFonts w:hint="eastAsia"/>
        </w:rPr>
        <w:t>备注说明</w:t>
      </w:r>
    </w:p>
    <w:p w14:paraId="298EE32F">
      <w:pPr>
        <w:pStyle w:val="2"/>
        <w:bidi w:val="0"/>
        <w:rPr>
          <w:rFonts w:hint="eastAsia"/>
        </w:rPr>
      </w:pPr>
      <w:r>
        <w:rPr>
          <w:rFonts w:hint="eastAsia"/>
          <w:lang w:val="en-US" w:eastAsia="zh-CN"/>
        </w:rPr>
        <w:t>说明：非我公司库内的供方，请按附件1、附件2的要求进行填写并盖章上传相应附件材料以便我司进行入库审核，评审表详见附件3。开标时，经我公司入库评审通过的库外供方方可参与后续采购评审，已在我公司库内的供方，无需提交附件1和附件2相关材料。 我公司供方管理规定详见https://www.jxgqcg.com/detail/article/442 请各供方认真阅读管理规定，积极参与。</w:t>
      </w:r>
    </w:p>
    <w:p w14:paraId="28602F0F">
      <w:pPr>
        <w:pStyle w:val="2"/>
        <w:bidi w:val="0"/>
      </w:pPr>
      <w:r>
        <w:rPr>
          <w:rFonts w:hint="eastAsia"/>
          <w:lang w:val="en-US" w:eastAsia="zh-CN"/>
        </w:rPr>
        <w:t>刚果(金)二号国道沥青路项目太阳能储能电池设备等物资海运代理服务采购询价公告</w:t>
      </w:r>
    </w:p>
    <w:p w14:paraId="01DE6005">
      <w:pPr>
        <w:pStyle w:val="2"/>
        <w:bidi w:val="0"/>
      </w:pPr>
      <w:r>
        <w:rPr>
          <w:rFonts w:hint="eastAsia"/>
        </w:rPr>
        <w:t> </w:t>
      </w:r>
    </w:p>
    <w:p w14:paraId="45726926">
      <w:pPr>
        <w:pStyle w:val="2"/>
        <w:bidi w:val="0"/>
      </w:pPr>
      <w:r>
        <w:rPr>
          <w:rFonts w:hint="eastAsia"/>
        </w:rPr>
        <w:t>我公司刚果(金)二号国道沥青路项目拟对一批</w:t>
      </w:r>
      <w:bookmarkStart w:id="0" w:name="_GoBack"/>
      <w:r>
        <w:rPr>
          <w:rFonts w:hint="eastAsia"/>
        </w:rPr>
        <w:t>太阳能储能电池设备等物资海运代理服务</w:t>
      </w:r>
      <w:bookmarkEnd w:id="0"/>
      <w:r>
        <w:rPr>
          <w:rFonts w:hint="eastAsia"/>
        </w:rPr>
        <w:t>进行国内询价采购，具体事项公告如下：</w:t>
      </w:r>
    </w:p>
    <w:p w14:paraId="40BF4F83">
      <w:pPr>
        <w:pStyle w:val="2"/>
        <w:bidi w:val="0"/>
      </w:pPr>
      <w:r>
        <w:rPr>
          <w:rFonts w:hint="eastAsia"/>
        </w:rPr>
        <w:t>一、具体要求</w:t>
      </w:r>
    </w:p>
    <w:p w14:paraId="1F22F782">
      <w:pPr>
        <w:pStyle w:val="2"/>
        <w:bidi w:val="0"/>
      </w:pPr>
      <w:r>
        <w:rPr>
          <w:rFonts w:hint="eastAsia"/>
        </w:rPr>
        <w:t>1、发运货物为磷酸铁锂的电池组和太阳能路灯电池等物资，预计为1个20尺危险品专柜 (美元按7.2汇率折算)。</w:t>
      </w:r>
    </w:p>
    <w:p w14:paraId="2F388364">
      <w:pPr>
        <w:pStyle w:val="2"/>
        <w:bidi w:val="0"/>
      </w:pPr>
      <w:r>
        <w:rPr>
          <w:rFonts w:hint="eastAsia"/>
        </w:rPr>
        <w:t>2、国内出发港口：采用自备柜装货、可根据实际便于危险品发货需要安排国内青岛或上海或广州港口。</w:t>
      </w:r>
    </w:p>
    <w:p w14:paraId="56118569">
      <w:pPr>
        <w:pStyle w:val="2"/>
        <w:bidi w:val="0"/>
      </w:pPr>
      <w:r>
        <w:rPr>
          <w:rFonts w:hint="eastAsia"/>
        </w:rPr>
        <w:t>3、本次询价预计： 1个20尺危险品专柜（采用自备柜，以实际装柜为准，确定最终结算箱型;危险品为太阳能储能磷酸铁锂电池包，UN38.3,），从国内港出发至刚果(金)马塔迪港的货代费用。</w:t>
      </w:r>
    </w:p>
    <w:p w14:paraId="24588C66">
      <w:pPr>
        <w:pStyle w:val="2"/>
        <w:bidi w:val="0"/>
      </w:pPr>
      <w:r>
        <w:rPr>
          <w:rFonts w:hint="eastAsia"/>
        </w:rPr>
        <w:t>4、货物预计抵达国内港口时间： 2025年2月10日前。</w:t>
      </w:r>
    </w:p>
    <w:p w14:paraId="56480E64">
      <w:pPr>
        <w:pStyle w:val="2"/>
        <w:bidi w:val="0"/>
      </w:pPr>
      <w:r>
        <w:rPr>
          <w:rFonts w:hint="eastAsia"/>
        </w:rPr>
        <w:t>5、目的港：刚果民主共和国马塔迪港</w:t>
      </w:r>
    </w:p>
    <w:p w14:paraId="23FA265B">
      <w:pPr>
        <w:pStyle w:val="2"/>
        <w:bidi w:val="0"/>
      </w:pPr>
      <w:r>
        <w:rPr>
          <w:rFonts w:hint="eastAsia"/>
        </w:rPr>
        <w:t>6、最终目的地：刚果(金)金沙萨，具体要求见询价单。</w:t>
      </w:r>
    </w:p>
    <w:p w14:paraId="7C37EECA">
      <w:pPr>
        <w:pStyle w:val="2"/>
        <w:bidi w:val="0"/>
      </w:pPr>
      <w:r>
        <w:rPr>
          <w:rFonts w:hint="eastAsia"/>
        </w:rPr>
        <w:t>7、船运公司为： CMA、MSK、COSCO、PIL或HPL等公司直达船。</w:t>
      </w:r>
    </w:p>
    <w:p w14:paraId="1BE62A8A">
      <w:pPr>
        <w:pStyle w:val="2"/>
        <w:bidi w:val="0"/>
      </w:pPr>
      <w:r>
        <w:rPr>
          <w:rFonts w:hint="eastAsia"/>
        </w:rPr>
        <w:t>8、上传正式报价文件（PDF版盖章件），按询价单格式上传报价(不得更改表格内格式）并附类似合同业绩；报价人民币部分可以按括号注明的汇率折算美元计入总报价（美元兑换人民币汇率：US$1.0=￥7.2）</w:t>
      </w:r>
    </w:p>
    <w:p w14:paraId="5C1E2E48">
      <w:pPr>
        <w:pStyle w:val="2"/>
        <w:bidi w:val="0"/>
      </w:pPr>
      <w:r>
        <w:rPr>
          <w:rFonts w:hint="eastAsia"/>
        </w:rPr>
        <w:t>9、海洋运输时间（不超过60天）、目的地港口压、滞港免费时间（不少于7天）、国内港口免费堆放时间（不少于40天）、船期等信息，需按实际情况真实填报，不得故意缩短或延长。这次发运的物资涉及危险品运输，报价单位必须进行良好统筹协调，确保完成危险品的申报、运输、存储和BV检测工作。</w:t>
      </w:r>
    </w:p>
    <w:p w14:paraId="1C0A468E">
      <w:pPr>
        <w:pStyle w:val="2"/>
        <w:bidi w:val="0"/>
      </w:pPr>
      <w:r>
        <w:rPr>
          <w:rFonts w:hint="eastAsia"/>
        </w:rPr>
        <w:t>10、报价须注明报价有效期(至少到2025年2月20日后)、报价单位（全称）、报价日期、联系人、联系电话等信息。</w:t>
      </w:r>
    </w:p>
    <w:p w14:paraId="0BE89662">
      <w:pPr>
        <w:pStyle w:val="2"/>
        <w:bidi w:val="0"/>
      </w:pPr>
      <w:r>
        <w:rPr>
          <w:rFonts w:hint="eastAsia"/>
        </w:rPr>
        <w:t>11、项目接受澄清答疑的截止时间为2025年 1 月3日14：00时，各供方可将答疑问题通过邮件方式发送至我司邮箱，我司汇总答疑问题后将在平台统一进行公开回复。</w:t>
      </w:r>
    </w:p>
    <w:p w14:paraId="6ED5680A">
      <w:pPr>
        <w:pStyle w:val="2"/>
        <w:bidi w:val="0"/>
      </w:pPr>
      <w:r>
        <w:rPr>
          <w:rFonts w:hint="eastAsia"/>
        </w:rPr>
        <w:t>12、报价截止时间为2025年 1 月6日14：00。</w:t>
      </w:r>
    </w:p>
    <w:p w14:paraId="4320DAB7">
      <w:pPr>
        <w:pStyle w:val="2"/>
        <w:bidi w:val="0"/>
      </w:pPr>
      <w:r>
        <w:rPr>
          <w:rFonts w:hint="eastAsia"/>
        </w:rPr>
        <w:t>13、投标文件提交：</w:t>
      </w:r>
    </w:p>
    <w:p w14:paraId="5A5F704D">
      <w:pPr>
        <w:pStyle w:val="2"/>
        <w:bidi w:val="0"/>
      </w:pPr>
      <w:r>
        <w:rPr>
          <w:rFonts w:hint="eastAsia"/>
        </w:rPr>
        <w:t>（1）登录“江西省国资委出资监管企业采购交易服务平台”（http://gz.jxgzwztb.com/）或“精彩纵横云采购平台”（https://www.yingcaicheng.com/）询比采购公告查看页面点击“立即参加”。请未注册的供应商及时办理注册审核，注册咨询电话：400-8566-100，因未及时办理注册审核手续影响报名及报价的，责任自负。</w:t>
      </w:r>
    </w:p>
    <w:p w14:paraId="162D0093">
      <w:pPr>
        <w:pStyle w:val="2"/>
        <w:bidi w:val="0"/>
      </w:pPr>
      <w:r>
        <w:rPr>
          <w:rFonts w:hint="eastAsia"/>
        </w:rPr>
        <w:t>（2）具体注册事宜可登录精彩纵横云采购平台网站（https://www.yingcaicheng.com）查看 帮助专区”；平台相关问题也可拨打咨询电话：400-8566-100</w:t>
      </w:r>
    </w:p>
    <w:p w14:paraId="6D4D78A9">
      <w:pPr>
        <w:pStyle w:val="2"/>
        <w:bidi w:val="0"/>
      </w:pPr>
      <w:r>
        <w:rPr>
          <w:rFonts w:hint="eastAsia"/>
        </w:rPr>
        <w:t>    二、评审细则</w:t>
      </w:r>
    </w:p>
    <w:p w14:paraId="5B71815B">
      <w:pPr>
        <w:pStyle w:val="2"/>
        <w:bidi w:val="0"/>
      </w:pPr>
      <w:r>
        <w:rPr>
          <w:rFonts w:hint="eastAsia"/>
        </w:rPr>
        <w:t>各供方的电子报价在报价截止时间之前，除供方自身以外任何人无法查看，开标时，我司将随机抽取专家组成评审小组进行评审，评审办法为综合评分法，具体评审流程如下：</w:t>
      </w:r>
    </w:p>
    <w:p w14:paraId="04F32CD0">
      <w:pPr>
        <w:pStyle w:val="2"/>
        <w:bidi w:val="0"/>
      </w:pPr>
      <w:r>
        <w:rPr>
          <w:rFonts w:hint="eastAsia"/>
        </w:rPr>
        <w:t>1、评审小组对我司库外供方进行入库评审，通过入库评审的库外供方可参与后续程序（如无库外供方，则直接进入下一程序）；</w:t>
      </w:r>
    </w:p>
    <w:p w14:paraId="283433EE">
      <w:pPr>
        <w:pStyle w:val="2"/>
        <w:bidi w:val="0"/>
      </w:pPr>
      <w:r>
        <w:rPr>
          <w:rFonts w:hint="eastAsia"/>
        </w:rPr>
        <w:t>2、评审小组对报价资料进行符合性审查，对出现以下情形的，作无效标处理：</w:t>
      </w:r>
    </w:p>
    <w:p w14:paraId="66F19F75">
      <w:pPr>
        <w:pStyle w:val="2"/>
        <w:bidi w:val="0"/>
      </w:pPr>
      <w:r>
        <w:rPr>
          <w:rFonts w:hint="eastAsia"/>
        </w:rPr>
        <w:t>（1）要求按公告和询价单上的要求报价，否则按废标处理；</w:t>
      </w:r>
    </w:p>
    <w:p w14:paraId="22C7E858">
      <w:pPr>
        <w:pStyle w:val="2"/>
        <w:bidi w:val="0"/>
      </w:pPr>
      <w:r>
        <w:rPr>
          <w:rFonts w:hint="eastAsia"/>
        </w:rPr>
        <w:t>（2）投标文件中有我司不能接受的条件的；</w:t>
      </w:r>
    </w:p>
    <w:p w14:paraId="751624AF">
      <w:pPr>
        <w:pStyle w:val="2"/>
        <w:bidi w:val="0"/>
      </w:pPr>
      <w:r>
        <w:rPr>
          <w:rFonts w:hint="eastAsia"/>
        </w:rPr>
        <w:t>（3）平台报价与所附盖章报价不一致的。</w:t>
      </w:r>
    </w:p>
    <w:p w14:paraId="27A99167">
      <w:pPr>
        <w:pStyle w:val="2"/>
        <w:bidi w:val="0"/>
      </w:pPr>
      <w:r>
        <w:rPr>
          <w:rFonts w:hint="eastAsia"/>
        </w:rPr>
        <w:t>3、评审小组对通过符合性审查的报价进行评审，按综合评审得分（占比10%）和价格分评审得分（占比90%）的总分值从高到低的原则，确定中标排序（综合评审和价格分评审的评分点、评分标准等，详见文件：综合评分法）。</w:t>
      </w:r>
    </w:p>
    <w:p w14:paraId="4A69BFEA">
      <w:pPr>
        <w:pStyle w:val="2"/>
        <w:bidi w:val="0"/>
      </w:pPr>
      <w:r>
        <w:rPr>
          <w:rFonts w:hint="eastAsia"/>
        </w:rPr>
        <w:t>4、公示中标候选人排序。</w:t>
      </w:r>
    </w:p>
    <w:p w14:paraId="261E15FB">
      <w:pPr>
        <w:pStyle w:val="2"/>
        <w:bidi w:val="0"/>
      </w:pPr>
      <w:r>
        <w:rPr>
          <w:rFonts w:hint="eastAsia"/>
        </w:rPr>
        <w:t>三、联系人及联系方式</w:t>
      </w:r>
    </w:p>
    <w:p w14:paraId="7FF9553F">
      <w:pPr>
        <w:pStyle w:val="2"/>
        <w:bidi w:val="0"/>
      </w:pPr>
      <w:r>
        <w:rPr>
          <w:rFonts w:hint="eastAsia"/>
        </w:rPr>
        <w:t>联系人：刘先生               </w:t>
      </w:r>
    </w:p>
    <w:p w14:paraId="0895D0B9">
      <w:pPr>
        <w:pStyle w:val="2"/>
        <w:bidi w:val="0"/>
      </w:pPr>
      <w:r>
        <w:rPr>
          <w:rFonts w:hint="eastAsia"/>
        </w:rPr>
        <w:t>联系方式：0791-86375323/86375323</w:t>
      </w:r>
    </w:p>
    <w:p w14:paraId="66D8BAA7">
      <w:pPr>
        <w:pStyle w:val="2"/>
        <w:bidi w:val="0"/>
      </w:pPr>
      <w:r>
        <w:rPr>
          <w:rFonts w:hint="eastAsia"/>
        </w:rPr>
        <w:t>    澄清答疑邮箱：cgzx@cjic.cn </w:t>
      </w:r>
    </w:p>
    <w:p w14:paraId="6808D5A9">
      <w:pPr>
        <w:pStyle w:val="2"/>
        <w:bidi w:val="0"/>
      </w:pPr>
      <w:r>
        <w:rPr>
          <w:rFonts w:hint="eastAsia"/>
        </w:rPr>
        <w:t>说明：非我公司库内的供方，请按附件1、附件2的要求进行填写并盖章上传相应附件材料以便我司进行入库审核，评审表详见附件3。开标时，经我公司入库评审通过的库外供方方可参与后续采购评审，已在我公司库内的供方，无需提交附件1和附件2相关材料。</w:t>
      </w:r>
    </w:p>
    <w:p w14:paraId="19BE0D0A">
      <w:pPr>
        <w:pStyle w:val="2"/>
        <w:bidi w:val="0"/>
      </w:pPr>
      <w:r>
        <w:rPr>
          <w:rFonts w:hint="eastAsia"/>
        </w:rPr>
        <w:t>我公司供方管理规定详见</w:t>
      </w:r>
      <w:r>
        <w:rPr>
          <w:rFonts w:hint="eastAsia"/>
        </w:rPr>
        <w:fldChar w:fldCharType="begin"/>
      </w:r>
      <w:r>
        <w:rPr>
          <w:rFonts w:hint="eastAsia"/>
        </w:rPr>
        <w:instrText xml:space="preserve"> HYPERLINK "https://www.jxgqcg.com/detail/article/442"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https://www.jxgqcg.com/detail/article/442</w:t>
      </w:r>
      <w:r>
        <w:rPr>
          <w:rFonts w:hint="eastAsia"/>
        </w:rPr>
        <w:fldChar w:fldCharType="end"/>
      </w:r>
      <w:r>
        <w:rPr>
          <w:rFonts w:hint="eastAsia"/>
        </w:rPr>
        <w:t>  请各供方认真阅读管理规定，积极参与。</w:t>
      </w:r>
    </w:p>
    <w:p w14:paraId="7D011BB2">
      <w:pPr>
        <w:pStyle w:val="2"/>
        <w:bidi w:val="0"/>
      </w:pPr>
      <w:r>
        <w:rPr>
          <w:rFonts w:hint="eastAsia"/>
        </w:rPr>
        <w:t>中国江西国际经济技术合作有限公司</w:t>
      </w:r>
    </w:p>
    <w:p w14:paraId="21D1EA35">
      <w:pPr>
        <w:pStyle w:val="2"/>
        <w:bidi w:val="0"/>
      </w:pPr>
      <w:r>
        <w:rPr>
          <w:rFonts w:hint="eastAsia"/>
        </w:rPr>
        <w:t>2025年1月1日</w:t>
      </w:r>
    </w:p>
    <w:p w14:paraId="7C1A8A7D">
      <w:pPr>
        <w:pStyle w:val="2"/>
        <w:bidi w:val="0"/>
      </w:pPr>
      <w:r>
        <w:rPr>
          <w:rFonts w:hint="eastAsia"/>
        </w:rPr>
        <w:t> </w:t>
      </w:r>
    </w:p>
    <w:p w14:paraId="3DF5184C">
      <w:pPr>
        <w:pStyle w:val="2"/>
        <w:bidi w:val="0"/>
        <w:rPr>
          <w:rFonts w:hint="eastAsia"/>
        </w:rPr>
      </w:pPr>
      <w:r>
        <w:rPr>
          <w:rFonts w:hint="eastAsia"/>
        </w:rPr>
        <w:t>报价网址：https://www.yingcaicheng.com/notice/search?noticeType=3</w:t>
      </w:r>
    </w:p>
    <w:p w14:paraId="1DB6999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D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2025-01-02T08:00:19Z</dcterms:created>
  <dc:creator>28039</dc:creator>
  <cp:lastModifiedBy>沫燃 *</cp:lastModifiedBy>
  <dcterms:modified xsi:type="dcterms:W3CDTF">2025-01-02T08:00:43Z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E25352C66C924B28931B957F2044B610_12</vt:lpwstr>
  </property>
</Properties>
</file>