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FE0FB6">
      <w:pPr>
        <w:pStyle w:val="2"/>
        <w:bidi w:val="0"/>
      </w:pPr>
      <w:r>
        <w:t>采购公告</w:t>
      </w:r>
    </w:p>
    <w:p w14:paraId="143DB9C8">
      <w:pPr>
        <w:pStyle w:val="2"/>
        <w:bidi w:val="0"/>
      </w:pPr>
      <w:r>
        <w:rPr>
          <w:rFonts w:hint="eastAsia"/>
        </w:rPr>
        <w:t>公告编号：YSXYGG202501090006</w:t>
      </w:r>
    </w:p>
    <w:p w14:paraId="62074013">
      <w:pPr>
        <w:pStyle w:val="2"/>
        <w:bidi w:val="0"/>
      </w:pPr>
      <w:r>
        <w:rPr>
          <w:rFonts w:hint="eastAsia"/>
        </w:rPr>
        <w:t>一、采购项目基本情况</w:t>
      </w:r>
    </w:p>
    <w:p w14:paraId="61D4D49D">
      <w:pPr>
        <w:pStyle w:val="2"/>
        <w:bidi w:val="0"/>
      </w:pPr>
      <w:r>
        <w:rPr>
          <w:rFonts w:hint="eastAsia"/>
        </w:rPr>
        <w:t>采购人：华润（南平）医药有限公司</w:t>
      </w:r>
    </w:p>
    <w:p w14:paraId="76053D2E">
      <w:pPr>
        <w:pStyle w:val="2"/>
        <w:bidi w:val="0"/>
      </w:pPr>
      <w:r>
        <w:rPr>
          <w:rFonts w:hint="eastAsia"/>
        </w:rPr>
        <w:t>采购项目编号：PUR202412200019</w:t>
      </w:r>
    </w:p>
    <w:p w14:paraId="72118C4B">
      <w:pPr>
        <w:pStyle w:val="2"/>
        <w:bidi w:val="0"/>
      </w:pPr>
      <w:r>
        <w:rPr>
          <w:rFonts w:hint="eastAsia"/>
        </w:rPr>
        <w:t>采购项目名称：</w:t>
      </w:r>
      <w:bookmarkStart w:id="0" w:name="_GoBack"/>
      <w:r>
        <w:rPr>
          <w:rFonts w:hint="eastAsia"/>
        </w:rPr>
        <w:t>物流配送服务</w:t>
      </w:r>
    </w:p>
    <w:bookmarkEnd w:id="0"/>
    <w:p w14:paraId="1BF980D5">
      <w:pPr>
        <w:pStyle w:val="2"/>
        <w:bidi w:val="0"/>
      </w:pPr>
      <w:r>
        <w:rPr>
          <w:rFonts w:hint="eastAsia"/>
        </w:rPr>
        <w:t>采购内容和范围：因公邮寄文件、包裹提供快递服务支持</w:t>
      </w:r>
    </w:p>
    <w:p w14:paraId="282893EF">
      <w:pPr>
        <w:pStyle w:val="2"/>
        <w:bidi w:val="0"/>
      </w:pPr>
      <w:r>
        <w:rPr>
          <w:rFonts w:hint="eastAsia"/>
        </w:rPr>
        <w:t>二、供应商资格要求</w:t>
      </w:r>
    </w:p>
    <w:p w14:paraId="659EA8E2">
      <w:pPr>
        <w:pStyle w:val="2"/>
        <w:bidi w:val="0"/>
      </w:pPr>
      <w:r>
        <w:rPr>
          <w:rFonts w:hint="eastAsia"/>
        </w:rPr>
        <w:t>1. 合格合规:</w:t>
      </w:r>
    </w:p>
    <w:p w14:paraId="102CD0AC">
      <w:pPr>
        <w:pStyle w:val="2"/>
        <w:bidi w:val="0"/>
      </w:pPr>
      <w:r>
        <w:rPr>
          <w:rFonts w:hint="eastAsia"/>
        </w:rPr>
        <w:t>三、采购文件的获取</w:t>
      </w:r>
    </w:p>
    <w:p w14:paraId="4237ABE9">
      <w:pPr>
        <w:pStyle w:val="2"/>
        <w:bidi w:val="0"/>
      </w:pPr>
      <w:r>
        <w:rPr>
          <w:rFonts w:hint="eastAsia"/>
        </w:rPr>
        <w:t>采购文件在华润集团守正电子招标平台发布，不再另行线下提供纸质采购文件，凡有意参与者可在本公告期间自行登陆守正平台查看和下载采购文件。</w:t>
      </w:r>
    </w:p>
    <w:p w14:paraId="7391E010">
      <w:pPr>
        <w:pStyle w:val="2"/>
        <w:bidi w:val="0"/>
      </w:pPr>
      <w:r>
        <w:rPr>
          <w:rFonts w:hint="eastAsia"/>
        </w:rPr>
        <w:t>四、响应文件的提交</w:t>
      </w:r>
    </w:p>
    <w:p w14:paraId="33FA172E">
      <w:pPr>
        <w:pStyle w:val="2"/>
        <w:bidi w:val="0"/>
      </w:pPr>
      <w:r>
        <w:rPr>
          <w:rFonts w:hint="eastAsia"/>
        </w:rPr>
        <w:t>响应文件提交/报价截止时间： 2025-01-13 08:00:00 （北京时间，若有变化另行通知）。</w:t>
      </w:r>
    </w:p>
    <w:p w14:paraId="5CCE33CB">
      <w:pPr>
        <w:pStyle w:val="2"/>
        <w:bidi w:val="0"/>
      </w:pPr>
      <w:r>
        <w:rPr>
          <w:rFonts w:hint="eastAsia"/>
        </w:rPr>
        <w:t>响应文件提交/报价方式：在响应文件提交/报价截止时间前，通过华润集团守正电子招标平台提交电子响应文件或报价，逾期提交将被拒收。</w:t>
      </w:r>
    </w:p>
    <w:p w14:paraId="206A6A3A">
      <w:pPr>
        <w:pStyle w:val="2"/>
        <w:bidi w:val="0"/>
      </w:pPr>
      <w:r>
        <w:rPr>
          <w:rFonts w:hint="eastAsia"/>
        </w:rPr>
        <w:t>五、采购人联系方式</w:t>
      </w:r>
    </w:p>
    <w:p w14:paraId="1E58B01C">
      <w:pPr>
        <w:pStyle w:val="2"/>
        <w:bidi w:val="0"/>
      </w:pPr>
      <w:r>
        <w:rPr>
          <w:rFonts w:hint="eastAsia"/>
        </w:rPr>
        <w:t>联系人：吴涛</w:t>
      </w:r>
    </w:p>
    <w:p w14:paraId="05752E85">
      <w:pPr>
        <w:pStyle w:val="2"/>
        <w:bidi w:val="0"/>
      </w:pPr>
      <w:r>
        <w:rPr>
          <w:rFonts w:hint="eastAsia"/>
        </w:rPr>
        <w:t>电话：13950695262</w:t>
      </w:r>
    </w:p>
    <w:p w14:paraId="31A30C2B">
      <w:pPr>
        <w:pStyle w:val="2"/>
        <w:bidi w:val="0"/>
      </w:pPr>
      <w:r>
        <w:rPr>
          <w:rFonts w:hint="eastAsia"/>
        </w:rPr>
        <w:t>邮箱：42694703@qq.com</w:t>
      </w:r>
    </w:p>
    <w:p w14:paraId="08BAF34B">
      <w:pPr>
        <w:pStyle w:val="2"/>
        <w:bidi w:val="0"/>
      </w:pPr>
      <w:r>
        <w:rPr>
          <w:rFonts w:hint="eastAsia"/>
        </w:rPr>
        <w:t>六、采购明细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
        <w:gridCol w:w="1633"/>
        <w:gridCol w:w="580"/>
        <w:gridCol w:w="1060"/>
        <w:gridCol w:w="1060"/>
      </w:tblGrid>
      <w:tr w14:paraId="1369F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CE7A7F">
            <w:pPr>
              <w:pStyle w:val="2"/>
              <w:bidi w:val="0"/>
            </w:pPr>
            <w:r>
              <w:t>行号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27FF9B">
            <w:pPr>
              <w:pStyle w:val="2"/>
              <w:bidi w:val="0"/>
            </w:pPr>
            <w:r>
              <w:t>物品/项目名称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A0A7A2">
            <w:pPr>
              <w:pStyle w:val="2"/>
              <w:bidi w:val="0"/>
            </w:pPr>
            <w: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56C392">
            <w:pPr>
              <w:pStyle w:val="2"/>
              <w:bidi w:val="0"/>
            </w:pPr>
            <w:r>
              <w:t>需求数量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8E4761">
            <w:pPr>
              <w:pStyle w:val="2"/>
              <w:bidi w:val="0"/>
            </w:pPr>
            <w:r>
              <w:t>补充说明</w:t>
            </w:r>
          </w:p>
        </w:tc>
      </w:tr>
      <w:tr w14:paraId="59653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4AF4DD">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33D2A9">
            <w:pPr>
              <w:pStyle w:val="2"/>
              <w:bidi w:val="0"/>
            </w:pPr>
            <w:r>
              <w:t>物流配送服务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35E780">
            <w:pPr>
              <w:pStyle w:val="2"/>
              <w:bidi w:val="0"/>
            </w:pPr>
            <w:r>
              <w:t>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36043B">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08C109">
            <w:pPr>
              <w:pStyle w:val="2"/>
              <w:bidi w:val="0"/>
            </w:pPr>
            <w:r>
              <w:t>文件</w:t>
            </w:r>
          </w:p>
        </w:tc>
      </w:tr>
      <w:tr w14:paraId="577EC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ACDE9B">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E491ED">
            <w:pPr>
              <w:pStyle w:val="2"/>
              <w:bidi w:val="0"/>
            </w:pPr>
            <w:r>
              <w:t>物流配送服务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5A5F61">
            <w:pPr>
              <w:pStyle w:val="2"/>
              <w:bidi w:val="0"/>
            </w:pPr>
            <w:r>
              <w:t>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782480">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37157E">
            <w:pPr>
              <w:pStyle w:val="2"/>
              <w:bidi w:val="0"/>
            </w:pPr>
            <w:r>
              <w:t>药品</w:t>
            </w:r>
          </w:p>
        </w:tc>
      </w:tr>
    </w:tbl>
    <w:p w14:paraId="2F8B55C6">
      <w:pPr>
        <w:pStyle w:val="2"/>
        <w:bidi w:val="0"/>
      </w:pPr>
      <w:r>
        <w:rPr>
          <w:rFonts w:hint="eastAsia"/>
        </w:rPr>
        <w:t>七、答疑澄清、通知</w:t>
      </w:r>
    </w:p>
    <w:p w14:paraId="7B996861">
      <w:pPr>
        <w:pStyle w:val="2"/>
        <w:bidi w:val="0"/>
      </w:pPr>
      <w:r>
        <w:rPr>
          <w:rFonts w:hint="eastAsia"/>
        </w:rPr>
        <w:t>答疑澄清、通知等文件一经在华润集团守正电子采购平台发布，视为已发放给相应供应商（发放时间即为发出时间），请随时关注华润集团守正电子采购平台发布的相关信息，并及时查阅和处理。</w:t>
      </w:r>
    </w:p>
    <w:p w14:paraId="08CD3F37">
      <w:pPr>
        <w:pStyle w:val="2"/>
        <w:bidi w:val="0"/>
      </w:pPr>
      <w:r>
        <w:rPr>
          <w:rFonts w:hint="eastAsia"/>
        </w:rPr>
        <w:t>八、其它事项</w:t>
      </w:r>
    </w:p>
    <w:p w14:paraId="37D0F894">
      <w:pPr>
        <w:pStyle w:val="2"/>
        <w:bidi w:val="0"/>
      </w:pPr>
      <w:r>
        <w:rPr>
          <w:rFonts w:hint="eastAsia"/>
        </w:rPr>
        <w:t>1.本公告在华润集团守正电子采购平台(https://szecp.crc.com.cn)上公开发布。</w:t>
      </w:r>
    </w:p>
    <w:p w14:paraId="0A5CC55D">
      <w:pPr>
        <w:pStyle w:val="2"/>
        <w:bidi w:val="0"/>
      </w:pPr>
      <w:r>
        <w:rPr>
          <w:rFonts w:hint="eastAsia"/>
        </w:rPr>
        <w:t>2.本项目采购通过守正平台线上进行，供应商需注册华润集团守正电子采购平台，通过平台进行响应文件的递交或报价，具体操作步骤可查阅网站首页帮助中心的操作手册，也可以联系守正客服。</w:t>
      </w:r>
    </w:p>
    <w:p w14:paraId="2AF47A9E">
      <w:pPr>
        <w:pStyle w:val="2"/>
        <w:bidi w:val="0"/>
      </w:pPr>
      <w:r>
        <w:rPr>
          <w:rFonts w:hint="eastAsia"/>
        </w:rPr>
        <w:t>3.如对采购项目有异议，请登录华润集团守正电子采购平台,通过异议菜单提出。</w:t>
      </w:r>
    </w:p>
    <w:p w14:paraId="78182154">
      <w:pPr>
        <w:pStyle w:val="2"/>
        <w:bidi w:val="0"/>
      </w:pPr>
      <w:r>
        <w:rPr>
          <w:rFonts w:hint="eastAsia"/>
        </w:rPr>
        <w:t>2025年01月09日</w:t>
      </w:r>
    </w:p>
    <w:p w14:paraId="7F11C967">
      <w:pPr>
        <w:pStyle w:val="2"/>
        <w:bidi w:val="0"/>
        <w:rPr>
          <w:rFonts w:hint="eastAsia"/>
        </w:rPr>
      </w:pPr>
      <w:r>
        <w:rPr>
          <w:rFonts w:hint="eastAsia"/>
          <w:lang w:val="en-US" w:eastAsia="zh-CN"/>
        </w:rPr>
        <w:t>报价网址：https://szecp.crc.com.cn/TPBidder/memberLogin?type=1</w:t>
      </w:r>
    </w:p>
    <w:p w14:paraId="055CDAC3">
      <w:pPr>
        <w:pStyle w:val="2"/>
        <w:bidi w:val="0"/>
      </w:pPr>
    </w:p>
    <w:p w14:paraId="472770E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663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2025-01-09T07:08:46Z</dcterms:created>
  <dc:creator>28039</dc:creator>
  <cp:lastModifiedBy>沫燃 *</cp:lastModifiedBy>
  <dcterms:modified xsi:type="dcterms:W3CDTF">2025-01-09T07:08:55Z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A718D41AE87D4445969362D3F7F63F2D_12</vt:lpwstr>
  </property>
</Properties>
</file>