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6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00"/>
        <w:gridCol w:w="1460"/>
        <w:gridCol w:w="4230"/>
      </w:tblGrid>
      <w:tr w14:paraId="63509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02EF0C">
            <w:pPr>
              <w:pStyle w:val="2"/>
              <w:bidi w:val="0"/>
            </w:pPr>
            <w:r>
              <w:t>条目</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76CCF0">
            <w:pPr>
              <w:pStyle w:val="2"/>
              <w:bidi w:val="0"/>
            </w:pPr>
            <w:r>
              <w:rPr>
                <w:rFonts w:hint="eastAsia"/>
              </w:rPr>
              <w:t>内容</w:t>
            </w:r>
          </w:p>
        </w:tc>
      </w:tr>
      <w:tr w14:paraId="7D1C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F7073D">
            <w:pPr>
              <w:pStyle w:val="2"/>
              <w:bidi w:val="0"/>
            </w:pPr>
            <w:r>
              <w:rPr>
                <w:rFonts w:hint="eastAsia"/>
              </w:rPr>
              <w:t>项目名称</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DFCCE1">
            <w:pPr>
              <w:pStyle w:val="2"/>
              <w:bidi w:val="0"/>
            </w:pPr>
            <w:r>
              <w:rPr>
                <w:rFonts w:hint="eastAsia"/>
              </w:rPr>
              <w:t>内蒙古爱信达教育印务有限责任公司</w:t>
            </w:r>
            <w:bookmarkStart w:id="0" w:name="_GoBack"/>
            <w:r>
              <w:rPr>
                <w:rFonts w:hint="eastAsia"/>
              </w:rPr>
              <w:t>2025年危险废物运输服务【网上竞价】</w:t>
            </w:r>
            <w:bookmarkEnd w:id="0"/>
          </w:p>
        </w:tc>
      </w:tr>
      <w:tr w14:paraId="067D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B100E3">
            <w:pPr>
              <w:pStyle w:val="2"/>
              <w:bidi w:val="0"/>
            </w:pPr>
            <w:r>
              <w:rPr>
                <w:rFonts w:hint="eastAsia"/>
              </w:rPr>
              <w:t>项目编号</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9C778A">
            <w:pPr>
              <w:pStyle w:val="2"/>
              <w:bidi w:val="0"/>
            </w:pPr>
            <w:r>
              <w:rPr>
                <w:rFonts w:hint="eastAsia"/>
              </w:rPr>
              <w:t>QT304525010153</w:t>
            </w:r>
          </w:p>
        </w:tc>
      </w:tr>
      <w:tr w14:paraId="6943E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56E46B">
            <w:pPr>
              <w:pStyle w:val="2"/>
              <w:bidi w:val="0"/>
            </w:pPr>
            <w:r>
              <w:rPr>
                <w:rFonts w:hint="eastAsia"/>
              </w:rPr>
              <w:t>采购方式</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0344D7">
            <w:pPr>
              <w:pStyle w:val="2"/>
              <w:bidi w:val="0"/>
            </w:pPr>
            <w:r>
              <w:rPr>
                <w:rFonts w:hint="eastAsia"/>
              </w:rPr>
              <w:t>网上竞价（一次报价）</w:t>
            </w:r>
          </w:p>
        </w:tc>
      </w:tr>
      <w:tr w14:paraId="0641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F8C428">
            <w:pPr>
              <w:pStyle w:val="2"/>
              <w:bidi w:val="0"/>
            </w:pPr>
            <w:r>
              <w:rPr>
                <w:rFonts w:hint="eastAsia"/>
              </w:rPr>
              <w:t>项目概况</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824F3B">
            <w:pPr>
              <w:pStyle w:val="2"/>
              <w:bidi w:val="0"/>
            </w:pPr>
            <w:r>
              <w:rPr>
                <w:rFonts w:hint="eastAsia"/>
              </w:rPr>
              <w:t>1、采购内容：自内蒙古呼和浩特市金桥开发区惠民街48号指定地点运输到危废处置单位地点；每年运输次数为2-3次。</w:t>
            </w:r>
            <w:r>
              <w:rPr>
                <w:rFonts w:hint="eastAsia"/>
              </w:rPr>
              <w:br w:type="textWrapping"/>
            </w:r>
            <w:r>
              <w:rPr>
                <w:rFonts w:hint="eastAsia"/>
              </w:rPr>
              <w:t>2、资金情况：采购人资金筹备到位，全部为企业自有资金；</w:t>
            </w:r>
            <w:r>
              <w:rPr>
                <w:rFonts w:hint="eastAsia"/>
              </w:rPr>
              <w:br w:type="textWrapping"/>
            </w:r>
            <w:r>
              <w:rPr>
                <w:rFonts w:hint="eastAsia"/>
              </w:rPr>
              <w:t>3、标段划分：不划分标段，确定1名成交供应商；</w:t>
            </w:r>
            <w:r>
              <w:rPr>
                <w:rFonts w:hint="eastAsia"/>
              </w:rPr>
              <w:br w:type="textWrapping"/>
            </w:r>
            <w:r>
              <w:rPr>
                <w:rFonts w:hint="eastAsia"/>
              </w:rPr>
              <w:t>4、服务期：自合同签订之日起至2025年12月31日；</w:t>
            </w:r>
            <w:r>
              <w:rPr>
                <w:rFonts w:hint="eastAsia"/>
              </w:rPr>
              <w:br w:type="textWrapping"/>
            </w:r>
            <w:r>
              <w:rPr>
                <w:rFonts w:hint="eastAsia"/>
              </w:rPr>
              <w:t>5、服务地点：内蒙古爱信达教育印务有限责任公司。</w:t>
            </w:r>
          </w:p>
        </w:tc>
      </w:tr>
      <w:tr w14:paraId="7B2D0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25EA57">
            <w:pPr>
              <w:pStyle w:val="2"/>
              <w:bidi w:val="0"/>
            </w:pPr>
            <w:r>
              <w:rPr>
                <w:rFonts w:hint="eastAsia"/>
              </w:rPr>
              <w:t>供应商资格审查标准</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F2A86C">
            <w:pPr>
              <w:pStyle w:val="2"/>
              <w:bidi w:val="0"/>
            </w:pPr>
            <w:r>
              <w:rPr>
                <w:rFonts w:hint="eastAsia"/>
              </w:rPr>
              <w:t>1、供应商应在报价截止时间前将以下资料扫描件压缩成RAR或ZIP格式，通过“竞价阶段”-“上传文件”模块线上递交：</w:t>
            </w:r>
          </w:p>
        </w:tc>
      </w:tr>
      <w:tr w14:paraId="24A3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489F92">
            <w:pPr>
              <w:pStyle w:val="2"/>
              <w:bidi w:val="0"/>
              <w:rPr>
                <w:rFonts w:hint="eastAsia"/>
              </w:rPr>
            </w:pP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0C40C2">
            <w:pPr>
              <w:pStyle w:val="2"/>
              <w:bidi w:val="0"/>
            </w:pPr>
            <w:r>
              <w:rPr>
                <w:rFonts w:hint="eastAsia"/>
              </w:rPr>
              <w:t>（1）在中华人民共和国境内依法注册的法人或非法人组织（提供中华人民共和国境内行政管理部门登记的主体资格证书（包括但不限于营业执照、事业单位法人证书、社会团体法人登记证书等））；</w:t>
            </w:r>
            <w:r>
              <w:rPr>
                <w:rFonts w:hint="eastAsia"/>
              </w:rPr>
              <w:br w:type="textWrapping"/>
            </w:r>
            <w:r>
              <w:rPr>
                <w:rFonts w:hint="eastAsia"/>
              </w:rPr>
              <w:t>（2）企业信誉：未被人民法院列为失信被执行人，提供信用中国（www.creditchina.gov.cn）截图，以网站查询结果为准；</w:t>
            </w:r>
            <w:r>
              <w:rPr>
                <w:rFonts w:hint="eastAsia"/>
              </w:rPr>
              <w:br w:type="textWrapping"/>
            </w:r>
            <w:r>
              <w:rPr>
                <w:rFonts w:hint="eastAsia"/>
              </w:rPr>
              <w:t>（3）供应商的法定代表人或负责人为同一人或者存在控股、管理关系的不同供应商，不得参加同一标段或者未划分标段的同一采购项目竞价（提供承诺函）；</w:t>
            </w:r>
          </w:p>
          <w:p w14:paraId="12E929D8">
            <w:pPr>
              <w:pStyle w:val="2"/>
              <w:bidi w:val="0"/>
            </w:pPr>
            <w:r>
              <w:rPr>
                <w:rFonts w:hint="eastAsia"/>
              </w:rPr>
              <w:t>（4）供应商需具备《道路运输经营许可证》或《道路危险货物运输许可证》（经营范围涵盖本次采购危险货物相应类别）。</w:t>
            </w:r>
            <w:r>
              <w:rPr>
                <w:rFonts w:hint="eastAsia"/>
              </w:rPr>
              <w:br w:type="textWrapping"/>
            </w:r>
            <w:r>
              <w:rPr>
                <w:rFonts w:hint="eastAsia"/>
              </w:rPr>
              <w:t>（5）提供近三年（2022年1月1日至报价截止之日，以合同签订日期为准）1份固体废物处置业绩合同（提供合同扫描件）；</w:t>
            </w:r>
            <w:r>
              <w:rPr>
                <w:rFonts w:hint="eastAsia"/>
              </w:rPr>
              <w:br w:type="textWrapping"/>
            </w:r>
            <w:r>
              <w:rPr>
                <w:rFonts w:hint="eastAsia"/>
              </w:rPr>
              <w:t>（6）《竞价授权报名表》按要求填写完整（详见附件））。</w:t>
            </w:r>
            <w:r>
              <w:rPr>
                <w:rFonts w:hint="eastAsia"/>
              </w:rPr>
              <w:br w:type="textWrapping"/>
            </w:r>
            <w:r>
              <w:rPr>
                <w:rFonts w:hint="eastAsia"/>
              </w:rPr>
              <w:t>2、其他要求：</w:t>
            </w:r>
            <w:r>
              <w:rPr>
                <w:rFonts w:hint="eastAsia"/>
              </w:rPr>
              <w:br w:type="textWrapping"/>
            </w:r>
            <w:r>
              <w:rPr>
                <w:rFonts w:hint="eastAsia"/>
              </w:rPr>
              <w:t>（1）本项目不允许转包或私自分包，不接受联合体；</w:t>
            </w:r>
            <w:r>
              <w:rPr>
                <w:rFonts w:hint="eastAsia"/>
              </w:rPr>
              <w:br w:type="textWrapping"/>
            </w:r>
            <w:r>
              <w:rPr>
                <w:rFonts w:hint="eastAsia"/>
              </w:rPr>
              <w:t>（2）与采购人存在利害关系可能影响采购公正性的法人、其他组织或者个人，不得参加本项目。</w:t>
            </w:r>
          </w:p>
        </w:tc>
      </w:tr>
      <w:tr w14:paraId="3A668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E87C54">
            <w:pPr>
              <w:pStyle w:val="2"/>
              <w:bidi w:val="0"/>
              <w:rPr>
                <w:rFonts w:hint="eastAsia"/>
              </w:rPr>
            </w:pP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B301AA">
            <w:pPr>
              <w:pStyle w:val="2"/>
              <w:bidi w:val="0"/>
            </w:pPr>
            <w:r>
              <w:rPr>
                <w:rFonts w:hint="eastAsia"/>
              </w:rPr>
              <w:t>注：</w:t>
            </w:r>
            <w:r>
              <w:rPr>
                <w:rFonts w:hint="eastAsia"/>
              </w:rPr>
              <w:br w:type="textWrapping"/>
            </w:r>
            <w:r>
              <w:rPr>
                <w:rFonts w:hint="eastAsia"/>
              </w:rPr>
              <w:t>1、以上资料应在规定时间内递交，否则将视为无效资料。采购组织方本项目负责人拒绝接收其他方式递交的所有资料，同时提醒供应商在竞价期间内注意自己单位信息的保密，保障公平竞价的环境。</w:t>
            </w:r>
            <w:r>
              <w:rPr>
                <w:rFonts w:hint="eastAsia"/>
              </w:rPr>
              <w:br w:type="textWrapping"/>
            </w:r>
            <w:r>
              <w:rPr>
                <w:rFonts w:hint="eastAsia"/>
              </w:rPr>
              <w:t>2、如上传的供应商资格审核资料中涉及商业秘密的，供应商须注意保护，采购组织方不负责承担资料泄密责任及因此引起的其他责任。</w:t>
            </w:r>
          </w:p>
        </w:tc>
      </w:tr>
      <w:tr w14:paraId="3AA71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336BEE">
            <w:pPr>
              <w:pStyle w:val="2"/>
              <w:bidi w:val="0"/>
            </w:pPr>
            <w:r>
              <w:rPr>
                <w:rFonts w:hint="eastAsia"/>
              </w:rPr>
              <w:t>报名时间</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029819">
            <w:pPr>
              <w:pStyle w:val="2"/>
              <w:bidi w:val="0"/>
            </w:pPr>
            <w:r>
              <w:rPr>
                <w:rFonts w:hint="eastAsia"/>
              </w:rPr>
              <w:t>2025年1月15日10：00至2025年1月20日10：00</w:t>
            </w:r>
          </w:p>
        </w:tc>
      </w:tr>
      <w:tr w14:paraId="2757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8DCD47">
            <w:pPr>
              <w:pStyle w:val="2"/>
              <w:bidi w:val="0"/>
            </w:pPr>
            <w:r>
              <w:rPr>
                <w:rFonts w:hint="eastAsia"/>
              </w:rPr>
              <w:t>审查方式</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87B56D">
            <w:pPr>
              <w:pStyle w:val="2"/>
              <w:bidi w:val="0"/>
            </w:pPr>
            <w:r>
              <w:rPr>
                <w:rFonts w:hint="eastAsia"/>
              </w:rPr>
              <w:t>资格后审。报价结束后，采购组织方负责对供应商提交资料的齐全性审核，采购人根据采购组织方提供的报价情况，按照公告约定审查供应商资料合规性或检验样品等，最终确定成交供应商和成交价格，其中资料真实性由供应商负责。</w:t>
            </w:r>
          </w:p>
        </w:tc>
      </w:tr>
      <w:tr w14:paraId="3FD4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DA3E01">
            <w:pPr>
              <w:pStyle w:val="2"/>
              <w:bidi w:val="0"/>
            </w:pPr>
            <w:r>
              <w:rPr>
                <w:rFonts w:hint="eastAsia"/>
              </w:rPr>
              <w:t>报价规则</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3F0186">
            <w:pPr>
              <w:pStyle w:val="2"/>
              <w:bidi w:val="0"/>
            </w:pPr>
            <w:r>
              <w:rPr>
                <w:rFonts w:hint="eastAsia"/>
              </w:rPr>
              <w:t>系统报价操作要求：供应商需在“竞价阶段”一栏点击“报价”，输入单价报价并提交，请务必在规定时间内提交报价，否则视为无效报价。报价截止时间之前可修改报价，不可撤销。</w:t>
            </w:r>
          </w:p>
        </w:tc>
      </w:tr>
      <w:tr w14:paraId="69747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EF662A">
            <w:pPr>
              <w:pStyle w:val="2"/>
              <w:bidi w:val="0"/>
              <w:rPr>
                <w:rFonts w:hint="eastAsia"/>
              </w:rPr>
            </w:pP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F2DA7C">
            <w:pPr>
              <w:pStyle w:val="2"/>
              <w:bidi w:val="0"/>
            </w:pPr>
            <w:r>
              <w:rPr>
                <w:rFonts w:hint="eastAsia"/>
              </w:rPr>
              <w:t>报价时间：同报名时间；</w:t>
            </w:r>
            <w:r>
              <w:rPr>
                <w:rFonts w:hint="eastAsia"/>
              </w:rPr>
              <w:br w:type="textWrapping"/>
            </w:r>
            <w:r>
              <w:rPr>
                <w:rFonts w:hint="eastAsia"/>
              </w:rPr>
              <w:t>本次采购最高限价为：4000元/次/趟（含税），超出最高限价属于无效报价；</w:t>
            </w:r>
            <w:r>
              <w:rPr>
                <w:rFonts w:hint="eastAsia"/>
              </w:rPr>
              <w:br w:type="textWrapping"/>
            </w:r>
            <w:r>
              <w:rPr>
                <w:rFonts w:hint="eastAsia"/>
              </w:rPr>
              <w:t>注：</w:t>
            </w:r>
            <w:r>
              <w:rPr>
                <w:rFonts w:hint="eastAsia"/>
              </w:rPr>
              <w:br w:type="textWrapping"/>
            </w:r>
            <w:r>
              <w:rPr>
                <w:rFonts w:hint="eastAsia"/>
              </w:rPr>
              <w:t>1、供应商的最终报价为包干价格（含税），即包括但不限于税金、人工费、运输等全部费用，采购人不再额外支付其它费用；</w:t>
            </w:r>
            <w:r>
              <w:rPr>
                <w:rFonts w:hint="eastAsia"/>
              </w:rPr>
              <w:br w:type="textWrapping"/>
            </w:r>
            <w:r>
              <w:rPr>
                <w:rFonts w:hint="eastAsia"/>
              </w:rPr>
              <w:t>2、审查资料符合采购公告“供应商资格审查标准”要求的，按照低价优先、报价时间优先原则确定成交供应商，若时间、价格全部一致，采购人有权确定成交供应商；</w:t>
            </w:r>
            <w:r>
              <w:rPr>
                <w:rFonts w:hint="eastAsia"/>
              </w:rPr>
              <w:br w:type="textWrapping"/>
            </w:r>
            <w:r>
              <w:rPr>
                <w:rFonts w:hint="eastAsia"/>
              </w:rPr>
              <w:t>3、如果只有一家供应商参与报价，符合公告要求，且供应商网上提交报价不高于最高限价的，采购人有权确定其为成交供应商；</w:t>
            </w:r>
            <w:r>
              <w:rPr>
                <w:rFonts w:hint="eastAsia"/>
              </w:rPr>
              <w:br w:type="textWrapping"/>
            </w:r>
            <w:r>
              <w:rPr>
                <w:rFonts w:hint="eastAsia"/>
              </w:rPr>
              <w:t>4、潜在供应商发出报价即视为了解并认同项目公告及相关附件中的一切要求；</w:t>
            </w:r>
            <w:r>
              <w:rPr>
                <w:rFonts w:hint="eastAsia"/>
              </w:rPr>
              <w:br w:type="textWrapping"/>
            </w:r>
            <w:r>
              <w:rPr>
                <w:rFonts w:hint="eastAsia"/>
              </w:rPr>
              <w:t>5、如有总价报价与单价报价计算结果不一致的，以单价报价为准修正总价报价，并以修正后的总价报价进行排序。</w:t>
            </w:r>
          </w:p>
        </w:tc>
      </w:tr>
      <w:tr w14:paraId="74A1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99F84D">
            <w:pPr>
              <w:pStyle w:val="2"/>
              <w:bidi w:val="0"/>
            </w:pPr>
            <w:r>
              <w:rPr>
                <w:rFonts w:hint="eastAsia"/>
              </w:rPr>
              <w:t>报价保证金</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5592E9">
            <w:pPr>
              <w:pStyle w:val="2"/>
              <w:bidi w:val="0"/>
            </w:pPr>
            <w:r>
              <w:rPr>
                <w:rFonts w:hint="eastAsia"/>
              </w:rPr>
              <w:t>1、交纳金额：500元；</w:t>
            </w:r>
            <w:r>
              <w:rPr>
                <w:rFonts w:hint="eastAsia"/>
              </w:rPr>
              <w:br w:type="textWrapping"/>
            </w:r>
            <w:r>
              <w:rPr>
                <w:rFonts w:hint="eastAsia"/>
              </w:rPr>
              <w:t>2、截止时间：同报名截止时间（供应商报价保证金到账时间以系统显示的到账时间为准）；</w:t>
            </w:r>
            <w:r>
              <w:rPr>
                <w:rFonts w:hint="eastAsia"/>
              </w:rPr>
              <w:br w:type="textWrapping"/>
            </w:r>
            <w:r>
              <w:rPr>
                <w:rFonts w:hint="eastAsia"/>
              </w:rPr>
              <w:t>3、交纳注意事项：必须使用注册时填入的银行账号汇款（如需更改转款银行请到会员后台-诚信库管理-基本信息中修改），请勿使用个人账户、第三方支付方式汇款。为保证报价保证金交纳及时有效，建议至少提前一个工作日交纳报价保证金，公休日及法定节假日转款可能有到账延迟情况，报价保证金是否有效以系统到账时间为准；</w:t>
            </w:r>
            <w:r>
              <w:rPr>
                <w:rFonts w:hint="eastAsia"/>
              </w:rPr>
              <w:br w:type="textWrapping"/>
            </w:r>
            <w:r>
              <w:rPr>
                <w:rFonts w:hint="eastAsia"/>
              </w:rPr>
              <w:t>4、退还：</w:t>
            </w:r>
            <w:r>
              <w:rPr>
                <w:rFonts w:hint="eastAsia"/>
              </w:rPr>
              <w:br w:type="textWrapping"/>
            </w:r>
            <w:r>
              <w:rPr>
                <w:rFonts w:hint="eastAsia"/>
              </w:rPr>
              <w:t>（1）未成交供应商报价保证金于公示期结束且项目无异议后5个工作日内原路径退还（采购人有特殊要求的除外）。成交供应商报价保证金于供应商交纳服务费并收到与采购人签订的合同扫描件（发送至1711790387@qq.com）后5个工作日内原路径退还；</w:t>
            </w:r>
            <w:r>
              <w:rPr>
                <w:rFonts w:hint="eastAsia"/>
              </w:rPr>
              <w:br w:type="textWrapping"/>
            </w:r>
            <w:r>
              <w:rPr>
                <w:rFonts w:hint="eastAsia"/>
              </w:rPr>
              <w:t>（2）采购人无正当理由拒绝签合同，或者在签订合同时向成交供应商提出附加条件的，采购人向成交供应商退还报价保证金；给成交供应商造成损失的，应当赔偿损失；</w:t>
            </w:r>
            <w:r>
              <w:rPr>
                <w:rFonts w:hint="eastAsia"/>
              </w:rPr>
              <w:br w:type="textWrapping"/>
            </w:r>
            <w:r>
              <w:rPr>
                <w:rFonts w:hint="eastAsia"/>
              </w:rPr>
              <w:t>（3）供应商名称、银行账号等信息与交纳保证金时的信息发生变更的，应当及时书面告知采购组织方，若因上述情况造成采购组织方退还保证金失败的，相关风险由供应商自行承担。</w:t>
            </w:r>
          </w:p>
        </w:tc>
      </w:tr>
      <w:tr w14:paraId="2516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7D557F">
            <w:pPr>
              <w:pStyle w:val="2"/>
              <w:bidi w:val="0"/>
            </w:pPr>
            <w:r>
              <w:rPr>
                <w:rFonts w:hint="eastAsia"/>
              </w:rPr>
              <w:t>电子保函</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046405">
            <w:pPr>
              <w:pStyle w:val="2"/>
              <w:bidi w:val="0"/>
            </w:pPr>
            <w:r>
              <w:rPr>
                <w:rFonts w:hint="eastAsia"/>
              </w:rPr>
              <w:t>本项目支持使用电子保函，供应商注意事项：</w:t>
            </w:r>
            <w:r>
              <w:rPr>
                <w:rFonts w:hint="eastAsia"/>
              </w:rPr>
              <w:br w:type="textWrapping"/>
            </w:r>
            <w:r>
              <w:rPr>
                <w:rFonts w:hint="eastAsia"/>
              </w:rPr>
              <w:t>1、供应商需使用在易交易平台会员注册时填写的银行账号支付保费，可通过网银转账/线下汇款至方德保代收款账户；</w:t>
            </w:r>
            <w:r>
              <w:rPr>
                <w:rFonts w:hint="eastAsia"/>
              </w:rPr>
              <w:br w:type="textWrapping"/>
            </w:r>
            <w:r>
              <w:rPr>
                <w:rFonts w:hint="eastAsia"/>
              </w:rPr>
              <w:t>2、以个人名义参与项目竞价的无法使用电子保函功能；</w:t>
            </w:r>
            <w:r>
              <w:rPr>
                <w:rFonts w:hint="eastAsia"/>
              </w:rPr>
              <w:br w:type="textWrapping"/>
            </w:r>
            <w:r>
              <w:rPr>
                <w:rFonts w:hint="eastAsia"/>
              </w:rPr>
              <w:t>3、报名期间需选定保证金缴纳方式，如需更改请务必在报名期间完成，报名截止后将无法修改；</w:t>
            </w:r>
            <w:r>
              <w:rPr>
                <w:rFonts w:hint="eastAsia"/>
              </w:rPr>
              <w:br w:type="textWrapping"/>
            </w:r>
            <w:r>
              <w:rPr>
                <w:rFonts w:hint="eastAsia"/>
              </w:rPr>
              <w:t>4、保险人（承保人）：紫金财险，中国人寿财险，安华农险（挑选其中1种）；</w:t>
            </w:r>
            <w:r>
              <w:rPr>
                <w:rFonts w:hint="eastAsia"/>
              </w:rPr>
              <w:br w:type="textWrapping"/>
            </w:r>
            <w:r>
              <w:rPr>
                <w:rFonts w:hint="eastAsia"/>
              </w:rPr>
              <w:t>5、保险费率：保证金金额的0.8%，保险费最低收费为50元；</w:t>
            </w:r>
            <w:r>
              <w:rPr>
                <w:rFonts w:hint="eastAsia"/>
              </w:rPr>
              <w:br w:type="textWrapping"/>
            </w:r>
            <w:r>
              <w:rPr>
                <w:rFonts w:hint="eastAsia"/>
              </w:rPr>
              <w:t>6、保险有效期：保险期间为投保项目采购文件中载明的投标有效期，视项目情况可延长有效期，整体有效期最长不超过12月；</w:t>
            </w:r>
            <w:r>
              <w:rPr>
                <w:rFonts w:hint="eastAsia"/>
              </w:rPr>
              <w:br w:type="textWrapping"/>
            </w:r>
            <w:r>
              <w:rPr>
                <w:rFonts w:hint="eastAsia"/>
              </w:rPr>
              <w:t>7、支持在线下载密文保单，报价截止时间后可下载明文保函；</w:t>
            </w:r>
            <w:r>
              <w:rPr>
                <w:rFonts w:hint="eastAsia"/>
              </w:rPr>
              <w:br w:type="textWrapping"/>
            </w:r>
            <w:r>
              <w:rPr>
                <w:rFonts w:hint="eastAsia"/>
              </w:rPr>
              <w:t>8、支持线上申请保险费电子增值税普通发票或纸质增值税专用发票；</w:t>
            </w:r>
            <w:r>
              <w:rPr>
                <w:rFonts w:hint="eastAsia"/>
              </w:rPr>
              <w:br w:type="textWrapping"/>
            </w:r>
            <w:r>
              <w:rPr>
                <w:rFonts w:hint="eastAsia"/>
              </w:rPr>
              <w:t>9、保险的方式及保险期间：保险期间开始之时为报价截止时间；对于成交的投保人（供应商）保险期间结束之时为全额缴纳服务费且与被保险人（采购人）签订合同之日的24时；对于未成交的投保人保险期间结束之时为成交公示结束且无异议的当日24时。</w:t>
            </w:r>
            <w:r>
              <w:rPr>
                <w:rFonts w:hint="eastAsia"/>
              </w:rPr>
              <w:br w:type="textWrapping"/>
            </w:r>
            <w:r>
              <w:rPr>
                <w:rFonts w:hint="eastAsia"/>
              </w:rPr>
              <w:t>10、退保规则</w:t>
            </w:r>
            <w:r>
              <w:rPr>
                <w:rFonts w:hint="eastAsia"/>
              </w:rPr>
              <w:br w:type="textWrapping"/>
            </w:r>
            <w:r>
              <w:rPr>
                <w:rFonts w:hint="eastAsia"/>
              </w:rPr>
              <w:t>（1）以下两种情形可申请退保，除此之外均不予退保：</w:t>
            </w:r>
            <w:r>
              <w:rPr>
                <w:rFonts w:hint="eastAsia"/>
              </w:rPr>
              <w:br w:type="textWrapping"/>
            </w:r>
            <w:r>
              <w:rPr>
                <w:rFonts w:hint="eastAsia"/>
              </w:rPr>
              <w:t>①开标前投保人放弃投保或项目发生中止、暂停的；</w:t>
            </w:r>
            <w:r>
              <w:rPr>
                <w:rFonts w:hint="eastAsia"/>
              </w:rPr>
              <w:br w:type="textWrapping"/>
            </w:r>
            <w:r>
              <w:rPr>
                <w:rFonts w:hint="eastAsia"/>
              </w:rPr>
              <w:t>②开标前项目发生终止的。</w:t>
            </w:r>
            <w:r>
              <w:rPr>
                <w:rFonts w:hint="eastAsia"/>
              </w:rPr>
              <w:br w:type="textWrapping"/>
            </w:r>
            <w:r>
              <w:rPr>
                <w:rFonts w:hint="eastAsia"/>
              </w:rPr>
              <w:t>（2）退费路径</w:t>
            </w:r>
            <w:r>
              <w:rPr>
                <w:rFonts w:hint="eastAsia"/>
              </w:rPr>
              <w:br w:type="textWrapping"/>
            </w:r>
            <w:r>
              <w:rPr>
                <w:rFonts w:hint="eastAsia"/>
              </w:rPr>
              <w:t>保费退回投保人在退保申请时提供的银行账户，具体操作详见操作手册。</w:t>
            </w:r>
            <w:r>
              <w:rPr>
                <w:rFonts w:hint="eastAsia"/>
              </w:rPr>
              <w:br w:type="textWrapping"/>
            </w:r>
            <w:r>
              <w:rPr>
                <w:rFonts w:hint="eastAsia"/>
              </w:rPr>
              <w:t>（3）其他</w:t>
            </w:r>
            <w:r>
              <w:rPr>
                <w:rFonts w:hint="eastAsia"/>
              </w:rPr>
              <w:br w:type="textWrapping"/>
            </w:r>
            <w:r>
              <w:rPr>
                <w:rFonts w:hint="eastAsia"/>
              </w:rPr>
              <w:t>①因系统故障等原因导致无法进行线上退保，请及时联系保险人进行线下退保，也可拨打保函客服联系电话（4006399580）咨询退保事宜。</w:t>
            </w:r>
            <w:r>
              <w:rPr>
                <w:rFonts w:hint="eastAsia"/>
              </w:rPr>
              <w:br w:type="textWrapping"/>
            </w:r>
            <w:r>
              <w:rPr>
                <w:rFonts w:hint="eastAsia"/>
              </w:rPr>
              <w:t>②投保人办理退保事宜，满足退保条件的，保险费全额退还。</w:t>
            </w:r>
            <w:r>
              <w:rPr>
                <w:rFonts w:hint="eastAsia"/>
              </w:rPr>
              <w:br w:type="textWrapping"/>
            </w:r>
            <w:r>
              <w:rPr>
                <w:rFonts w:hint="eastAsia"/>
              </w:rPr>
              <w:t>11、保险责任的范围</w:t>
            </w:r>
            <w:r>
              <w:rPr>
                <w:rFonts w:hint="eastAsia"/>
              </w:rPr>
              <w:br w:type="textWrapping"/>
            </w:r>
            <w:r>
              <w:rPr>
                <w:rFonts w:hint="eastAsia"/>
              </w:rPr>
              <w:t>在供应商发生以下情形时承担保险责任：</w:t>
            </w:r>
            <w:r>
              <w:rPr>
                <w:rFonts w:hint="eastAsia"/>
              </w:rPr>
              <w:br w:type="textWrapping"/>
            </w:r>
            <w:r>
              <w:rPr>
                <w:rFonts w:hint="eastAsia"/>
              </w:rPr>
              <w:t>（1）投标截止后供应商未经采购人同意撤销投标文件；</w:t>
            </w:r>
            <w:r>
              <w:rPr>
                <w:rFonts w:hint="eastAsia"/>
              </w:rPr>
              <w:br w:type="textWrapping"/>
            </w:r>
            <w:r>
              <w:rPr>
                <w:rFonts w:hint="eastAsia"/>
              </w:rPr>
              <w:t>（2）供应商与其他供应商互相串通投标；</w:t>
            </w:r>
            <w:r>
              <w:rPr>
                <w:rFonts w:hint="eastAsia"/>
              </w:rPr>
              <w:br w:type="textWrapping"/>
            </w:r>
            <w:r>
              <w:rPr>
                <w:rFonts w:hint="eastAsia"/>
              </w:rPr>
              <w:t>（3）供应商以他人名义投标或以其他方式弄虚作假，骗取中标；</w:t>
            </w:r>
            <w:r>
              <w:rPr>
                <w:rFonts w:hint="eastAsia"/>
              </w:rPr>
              <w:br w:type="textWrapping"/>
            </w:r>
            <w:r>
              <w:rPr>
                <w:rFonts w:hint="eastAsia"/>
              </w:rPr>
              <w:t>（4）供应商无正当理由在接到成交通知书后未在相关法律法规或采购文件要求的时限内签订合同；</w:t>
            </w:r>
            <w:r>
              <w:rPr>
                <w:rFonts w:hint="eastAsia"/>
              </w:rPr>
              <w:br w:type="textWrapping"/>
            </w:r>
            <w:r>
              <w:rPr>
                <w:rFonts w:hint="eastAsia"/>
              </w:rPr>
              <w:t>（5）非因采购人原因，供应商被确定为最终成交供应商，但未按照约定及时支付服务费、履约保证金等行为；</w:t>
            </w:r>
            <w:r>
              <w:rPr>
                <w:rFonts w:hint="eastAsia"/>
              </w:rPr>
              <w:br w:type="textWrapping"/>
            </w:r>
            <w:r>
              <w:rPr>
                <w:rFonts w:hint="eastAsia"/>
              </w:rPr>
              <w:t>（6）供应商违反采购文件或者在参加投标活动中存在其他实质性违反诚实信用原则的行为。</w:t>
            </w:r>
          </w:p>
        </w:tc>
      </w:tr>
      <w:tr w14:paraId="18FE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0963F0">
            <w:pPr>
              <w:pStyle w:val="2"/>
              <w:bidi w:val="0"/>
            </w:pPr>
            <w:r>
              <w:rPr>
                <w:rFonts w:hint="eastAsia"/>
              </w:rPr>
              <w:t>报价保证金保证内容</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F81C8A">
            <w:pPr>
              <w:pStyle w:val="2"/>
              <w:bidi w:val="0"/>
            </w:pPr>
            <w:r>
              <w:rPr>
                <w:rFonts w:hint="eastAsia"/>
              </w:rPr>
              <w:t>为保护采购活动各方的合法权益，杜绝非真实潜在供应商，采购人在此作出特别提示，潜在供应商一旦报名成功并交纳报价保证金，即视为对如下内容予以认可：非因采购人原因，如潜在供应商存在以下任何一种情形时，采购人有权扣除供应商已交纳的报价保证金（采购组织方扣除服务费后）作为补偿，报价保证金不足以补偿的，采购人可按实际损失继续追诉；</w:t>
            </w:r>
            <w:r>
              <w:rPr>
                <w:rFonts w:hint="eastAsia"/>
              </w:rPr>
              <w:br w:type="textWrapping"/>
            </w:r>
            <w:r>
              <w:rPr>
                <w:rFonts w:hint="eastAsia"/>
              </w:rPr>
              <w:t>1、在被确定为最终成交供应商撤回其报价的，或未按照公告及成交通知书约定签订采购合同或未按照约定及时支付履约保证金的；</w:t>
            </w:r>
            <w:r>
              <w:rPr>
                <w:rFonts w:hint="eastAsia"/>
              </w:rPr>
              <w:br w:type="textWrapping"/>
            </w:r>
            <w:r>
              <w:rPr>
                <w:rFonts w:hint="eastAsia"/>
              </w:rPr>
              <w:t>2、供应商提交的材料存在虚假或伪造情形的；</w:t>
            </w:r>
            <w:r>
              <w:rPr>
                <w:rFonts w:hint="eastAsia"/>
              </w:rPr>
              <w:br w:type="textWrapping"/>
            </w:r>
            <w:r>
              <w:rPr>
                <w:rFonts w:hint="eastAsia"/>
              </w:rPr>
              <w:t>3、违反相关法律法规及内蒙古产权交易中心有限责任公司交易规则中规定的其他情况。</w:t>
            </w:r>
          </w:p>
        </w:tc>
      </w:tr>
      <w:tr w14:paraId="642B6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1B316C">
            <w:pPr>
              <w:pStyle w:val="2"/>
              <w:bidi w:val="0"/>
            </w:pPr>
            <w:r>
              <w:rPr>
                <w:rFonts w:hint="eastAsia"/>
              </w:rPr>
              <w:t>特殊情形</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3F3171">
            <w:pPr>
              <w:pStyle w:val="2"/>
              <w:bidi w:val="0"/>
            </w:pPr>
            <w:r>
              <w:rPr>
                <w:rFonts w:hint="eastAsia"/>
              </w:rPr>
              <w:t>如成交供应商撤回其报价，或未按照公告及成交通知书约定签订采购合同，或未按照约定及时支付履约保证金，或提交的材料存在虚假或伪造情形，或违反相关法律法规及内蒙古产权交易中心有限责任公司交易规则中规定的其他情况的，采购人有权取消其成交资格，并顺延次低价且审查资料符合采购公告要求的供应商成交，也可以重新采购。</w:t>
            </w:r>
          </w:p>
        </w:tc>
      </w:tr>
      <w:tr w14:paraId="1A9C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7C78A0">
            <w:pPr>
              <w:pStyle w:val="2"/>
              <w:bidi w:val="0"/>
            </w:pPr>
            <w:r>
              <w:rPr>
                <w:rFonts w:hint="eastAsia"/>
              </w:rPr>
              <w:t>服务费</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4479DD">
            <w:pPr>
              <w:pStyle w:val="2"/>
              <w:bidi w:val="0"/>
            </w:pPr>
            <w:r>
              <w:rPr>
                <w:rFonts w:hint="eastAsia"/>
              </w:rPr>
              <w:t>1、500元。</w:t>
            </w:r>
          </w:p>
        </w:tc>
      </w:tr>
      <w:tr w14:paraId="179B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38BD86">
            <w:pPr>
              <w:pStyle w:val="2"/>
              <w:bidi w:val="0"/>
              <w:rPr>
                <w:rFonts w:hint="eastAsia"/>
              </w:rPr>
            </w:pP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F2108C">
            <w:pPr>
              <w:pStyle w:val="2"/>
              <w:bidi w:val="0"/>
            </w:pPr>
            <w:r>
              <w:rPr>
                <w:rFonts w:hint="eastAsia"/>
              </w:rPr>
              <w:t>2、成交供应商需在成交通知书发出后3个工作日内向采购组织方交纳服务费，不按时交纳的采购组织方有权从其报价保证金中扣除。</w:t>
            </w:r>
          </w:p>
        </w:tc>
      </w:tr>
      <w:tr w14:paraId="07A8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1EB8B5">
            <w:pPr>
              <w:pStyle w:val="2"/>
              <w:bidi w:val="0"/>
            </w:pPr>
            <w:r>
              <w:rPr>
                <w:rFonts w:hint="eastAsia"/>
              </w:rPr>
              <w:t>采购组织方账户信息</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39FDD1">
            <w:pPr>
              <w:pStyle w:val="2"/>
              <w:bidi w:val="0"/>
            </w:pPr>
            <w:r>
              <w:rPr>
                <w:rFonts w:hint="eastAsia"/>
              </w:rPr>
              <w:t>账户名：内蒙古阳光采购服务平台有限责任公司</w:t>
            </w:r>
            <w:r>
              <w:rPr>
                <w:rFonts w:hint="eastAsia"/>
              </w:rPr>
              <w:br w:type="textWrapping"/>
            </w:r>
            <w:r>
              <w:rPr>
                <w:rFonts w:hint="eastAsia"/>
              </w:rPr>
              <w:t>开户行：中国银行内蒙古自治区分行</w:t>
            </w:r>
            <w:r>
              <w:rPr>
                <w:rFonts w:hint="eastAsia"/>
              </w:rPr>
              <w:br w:type="textWrapping"/>
            </w:r>
            <w:r>
              <w:rPr>
                <w:rFonts w:hint="eastAsia"/>
              </w:rPr>
              <w:t>开户行行号：104191014056</w:t>
            </w:r>
            <w:r>
              <w:rPr>
                <w:rFonts w:hint="eastAsia"/>
              </w:rPr>
              <w:br w:type="textWrapping"/>
            </w:r>
            <w:r>
              <w:rPr>
                <w:rFonts w:hint="eastAsia"/>
              </w:rPr>
              <w:t>账号：以系统通知信息为准（账号为系统随机生成的子账号）</w:t>
            </w:r>
          </w:p>
        </w:tc>
      </w:tr>
      <w:tr w14:paraId="0AF1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4489D7">
            <w:pPr>
              <w:pStyle w:val="2"/>
              <w:bidi w:val="0"/>
            </w:pPr>
            <w:r>
              <w:rPr>
                <w:rFonts w:hint="eastAsia"/>
              </w:rPr>
              <w:t>履约约定</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BAA15F">
            <w:pPr>
              <w:pStyle w:val="2"/>
              <w:bidi w:val="0"/>
            </w:pPr>
            <w:r>
              <w:rPr>
                <w:rFonts w:hint="eastAsia"/>
              </w:rPr>
              <w:t>1、《采购合同》应在成交通知书发出之日起30日内签署，签署地为采购人指定地址；</w:t>
            </w:r>
            <w:r>
              <w:rPr>
                <w:rFonts w:hint="eastAsia"/>
              </w:rPr>
              <w:br w:type="textWrapping"/>
            </w:r>
            <w:r>
              <w:rPr>
                <w:rFonts w:hint="eastAsia"/>
              </w:rPr>
              <w:t>2、采购人和成交供应商须按照采购公告和成交供应商的供应商资格审查资料订立书面合同，不得再行订立背离合同实质性内容的其他协议；</w:t>
            </w:r>
            <w:r>
              <w:rPr>
                <w:rFonts w:hint="eastAsia"/>
              </w:rPr>
              <w:br w:type="textWrapping"/>
            </w:r>
            <w:r>
              <w:rPr>
                <w:rFonts w:hint="eastAsia"/>
              </w:rPr>
              <w:t>3、合同签订前，采购人有权针对成交供应商的履约能力（如有必要可进行现场考察）及供应商资格审查资料中所有材料（例如企业资质证书、人员证书、合同、发票、检测报告等，具体材料以采购公告中的要求为准）的真实性进行核验，成交供应商须通过提供原件等方式进行配合，因提供虚假材料而造成的一切法律后果由成交供应商自行承担；</w:t>
            </w:r>
            <w:r>
              <w:rPr>
                <w:rFonts w:hint="eastAsia"/>
              </w:rPr>
              <w:br w:type="textWrapping"/>
            </w:r>
            <w:r>
              <w:rPr>
                <w:rFonts w:hint="eastAsia"/>
              </w:rPr>
              <w:t>4、履约保证金：不收取。</w:t>
            </w:r>
          </w:p>
        </w:tc>
      </w:tr>
      <w:tr w14:paraId="49B1D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A8C0EE">
            <w:pPr>
              <w:pStyle w:val="2"/>
              <w:bidi w:val="0"/>
            </w:pPr>
            <w:r>
              <w:rPr>
                <w:rFonts w:hint="eastAsia"/>
              </w:rPr>
              <w:t>结算要求</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807778">
            <w:pPr>
              <w:pStyle w:val="2"/>
              <w:bidi w:val="0"/>
            </w:pPr>
            <w:r>
              <w:rPr>
                <w:rFonts w:hint="eastAsia"/>
              </w:rPr>
              <w:t>1、付款方式：每次按照采购人实际次数进行结算，即运输后进行结算。收到供应商开具的发票后10个工作日内一次性支付费用。</w:t>
            </w:r>
          </w:p>
          <w:p w14:paraId="59CEE52A">
            <w:pPr>
              <w:pStyle w:val="2"/>
              <w:bidi w:val="0"/>
            </w:pPr>
            <w:r>
              <w:rPr>
                <w:rFonts w:hint="eastAsia"/>
              </w:rPr>
              <w:t>2、发票要求：增值税专用发票。</w:t>
            </w:r>
          </w:p>
        </w:tc>
      </w:tr>
      <w:tr w14:paraId="33E29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99416B">
            <w:pPr>
              <w:pStyle w:val="2"/>
              <w:bidi w:val="0"/>
            </w:pPr>
            <w:r>
              <w:rPr>
                <w:rFonts w:hint="eastAsia"/>
              </w:rPr>
              <w:t>发布媒体</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4B9D52">
            <w:pPr>
              <w:pStyle w:val="2"/>
              <w:bidi w:val="0"/>
            </w:pPr>
            <w:r>
              <w:rPr>
                <w:rFonts w:hint="eastAsia"/>
              </w:rPr>
              <w:t>1、内蒙古产权交易市场(http://www.nmcqjy.com/)；</w:t>
            </w:r>
            <w:r>
              <w:rPr>
                <w:rFonts w:hint="eastAsia"/>
              </w:rPr>
              <w:br w:type="textWrapping"/>
            </w:r>
            <w:r>
              <w:rPr>
                <w:rFonts w:hint="eastAsia"/>
              </w:rPr>
              <w:t>2、内蒙古自治区企业阳光采购服务平台（http://www.nmgygcg.com/）；</w:t>
            </w:r>
            <w:r>
              <w:rPr>
                <w:rFonts w:hint="eastAsia"/>
              </w:rPr>
              <w:br w:type="textWrapping"/>
            </w:r>
            <w:r>
              <w:rPr>
                <w:rFonts w:hint="eastAsia"/>
              </w:rPr>
              <w:t>3、易交易(http://www.ejy365.com/)；</w:t>
            </w:r>
            <w:r>
              <w:rPr>
                <w:rFonts w:hint="eastAsia"/>
              </w:rPr>
              <w:br w:type="textWrapping"/>
            </w:r>
            <w:r>
              <w:rPr>
                <w:rFonts w:hint="eastAsia"/>
              </w:rPr>
              <w:t>4、内蒙古自治区公共资源交易网（https://ggzyjy.nmg.gov.cn/）。</w:t>
            </w:r>
          </w:p>
        </w:tc>
      </w:tr>
      <w:tr w14:paraId="6A443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14FC47">
            <w:pPr>
              <w:pStyle w:val="2"/>
              <w:bidi w:val="0"/>
            </w:pPr>
            <w:r>
              <w:rPr>
                <w:rFonts w:hint="eastAsia"/>
              </w:rPr>
              <w:t>联系方式</w:t>
            </w:r>
          </w:p>
        </w:tc>
        <w:tc>
          <w:tcPr>
            <w:tcW w:w="1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F527BF">
            <w:pPr>
              <w:pStyle w:val="2"/>
              <w:bidi w:val="0"/>
            </w:pPr>
            <w:r>
              <w:rPr>
                <w:rFonts w:hint="eastAsia"/>
              </w:rPr>
              <w:t>业务咨询</w:t>
            </w:r>
          </w:p>
        </w:tc>
        <w:tc>
          <w:tcPr>
            <w:tcW w:w="4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5FA672">
            <w:pPr>
              <w:pStyle w:val="2"/>
              <w:bidi w:val="0"/>
            </w:pPr>
            <w:r>
              <w:rPr>
                <w:rFonts w:hint="eastAsia"/>
              </w:rPr>
              <w:t>采购人：内蒙古爱信达教育印务有限责任公司</w:t>
            </w:r>
            <w:r>
              <w:rPr>
                <w:rFonts w:hint="eastAsia"/>
              </w:rPr>
              <w:br w:type="textWrapping"/>
            </w:r>
            <w:r>
              <w:rPr>
                <w:rFonts w:hint="eastAsia"/>
              </w:rPr>
              <w:t>地址：内蒙古自治区呼和浩特市金桥开发区（内蒙古边防总队北侧）</w:t>
            </w:r>
            <w:r>
              <w:rPr>
                <w:rFonts w:hint="eastAsia"/>
              </w:rPr>
              <w:br w:type="textWrapping"/>
            </w:r>
            <w:r>
              <w:rPr>
                <w:rFonts w:hint="eastAsia"/>
              </w:rPr>
              <w:t>联系人：邦洁</w:t>
            </w:r>
            <w:r>
              <w:rPr>
                <w:rFonts w:hint="eastAsia"/>
              </w:rPr>
              <w:br w:type="textWrapping"/>
            </w:r>
            <w:r>
              <w:rPr>
                <w:rFonts w:hint="eastAsia"/>
              </w:rPr>
              <w:t>联系电话：17704810541</w:t>
            </w:r>
            <w:r>
              <w:rPr>
                <w:rFonts w:hint="eastAsia"/>
              </w:rPr>
              <w:br w:type="textWrapping"/>
            </w:r>
            <w:r>
              <w:rPr>
                <w:rFonts w:hint="eastAsia"/>
              </w:rPr>
              <w:t>采购组织方：内蒙古阳光采购服务平台有限责任公司</w:t>
            </w:r>
            <w:r>
              <w:rPr>
                <w:rFonts w:hint="eastAsia"/>
              </w:rPr>
              <w:br w:type="textWrapping"/>
            </w:r>
            <w:r>
              <w:rPr>
                <w:rFonts w:hint="eastAsia"/>
              </w:rPr>
              <w:t>地址：呼和浩特市赛罕区如意开发区阿吉泰路3号</w:t>
            </w:r>
            <w:r>
              <w:rPr>
                <w:rFonts w:hint="eastAsia"/>
              </w:rPr>
              <w:br w:type="textWrapping"/>
            </w:r>
            <w:r>
              <w:rPr>
                <w:rFonts w:hint="eastAsia"/>
              </w:rPr>
              <w:t>联系人：陈伟</w:t>
            </w:r>
            <w:r>
              <w:rPr>
                <w:rFonts w:hint="eastAsia"/>
              </w:rPr>
              <w:br w:type="textWrapping"/>
            </w:r>
            <w:r>
              <w:rPr>
                <w:rFonts w:hint="eastAsia"/>
              </w:rPr>
              <w:t>联系电话：18586095002   0471-3473023</w:t>
            </w:r>
            <w:r>
              <w:rPr>
                <w:rFonts w:hint="eastAsia"/>
              </w:rPr>
              <w:br w:type="textWrapping"/>
            </w:r>
            <w:r>
              <w:rPr>
                <w:rFonts w:hint="eastAsia"/>
              </w:rPr>
              <w:t>邮箱：1711790387@qq.com</w:t>
            </w:r>
          </w:p>
        </w:tc>
      </w:tr>
      <w:tr w14:paraId="0C56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B24118">
            <w:pPr>
              <w:pStyle w:val="2"/>
              <w:bidi w:val="0"/>
              <w:rPr>
                <w:rFonts w:hint="eastAsia"/>
              </w:rPr>
            </w:pPr>
          </w:p>
        </w:tc>
        <w:tc>
          <w:tcPr>
            <w:tcW w:w="146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B3EA70">
            <w:pPr>
              <w:pStyle w:val="2"/>
              <w:bidi w:val="0"/>
            </w:pPr>
            <w:r>
              <w:rPr>
                <w:rFonts w:hint="eastAsia"/>
              </w:rPr>
              <w:t>系统操作咨询</w:t>
            </w:r>
          </w:p>
        </w:tc>
        <w:tc>
          <w:tcPr>
            <w:tcW w:w="4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9ED9AB">
            <w:pPr>
              <w:pStyle w:val="2"/>
              <w:bidi w:val="0"/>
            </w:pPr>
            <w:r>
              <w:rPr>
                <w:rFonts w:hint="eastAsia"/>
              </w:rPr>
              <w:t>E交易系统客服电话：4008280799（可咨询交纳保证金、上传资格审查资料及报价等系统问题）</w:t>
            </w:r>
          </w:p>
        </w:tc>
      </w:tr>
      <w:tr w14:paraId="36BA9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B70940">
            <w:pPr>
              <w:pStyle w:val="2"/>
              <w:bidi w:val="0"/>
              <w:rPr>
                <w:rFonts w:hint="eastAsia"/>
              </w:rPr>
            </w:pPr>
          </w:p>
        </w:tc>
        <w:tc>
          <w:tcPr>
            <w:tcW w:w="14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A18DA2">
            <w:pPr>
              <w:pStyle w:val="2"/>
              <w:bidi w:val="0"/>
              <w:rPr>
                <w:rFonts w:hint="eastAsia"/>
              </w:rPr>
            </w:pPr>
          </w:p>
        </w:tc>
        <w:tc>
          <w:tcPr>
            <w:tcW w:w="42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90056D">
            <w:pPr>
              <w:pStyle w:val="2"/>
              <w:bidi w:val="0"/>
            </w:pPr>
            <w:r>
              <w:rPr>
                <w:rFonts w:hint="eastAsia"/>
              </w:rPr>
              <w:t>技术支持电话：0471-3473040</w:t>
            </w:r>
          </w:p>
        </w:tc>
      </w:tr>
      <w:tr w14:paraId="0EF2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21F375">
            <w:pPr>
              <w:pStyle w:val="2"/>
              <w:bidi w:val="0"/>
            </w:pPr>
            <w:r>
              <w:rPr>
                <w:rFonts w:hint="eastAsia"/>
              </w:rPr>
              <w:t>异议</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53FB15">
            <w:pPr>
              <w:pStyle w:val="2"/>
              <w:bidi w:val="0"/>
            </w:pPr>
            <w:r>
              <w:rPr>
                <w:rFonts w:hint="eastAsia"/>
              </w:rPr>
              <w:t>供应商须在以下规定的异议期内以书面方式一次性提出针对同一竞价公告的异议，相同或相似异议采购人不再受理；须同时提供佐证材料：</w:t>
            </w:r>
            <w:r>
              <w:rPr>
                <w:rFonts w:hint="eastAsia"/>
              </w:rPr>
              <w:br w:type="textWrapping"/>
            </w:r>
            <w:r>
              <w:rPr>
                <w:rFonts w:hint="eastAsia"/>
              </w:rPr>
              <w:t>（1）针对竞价公告的异议期：报名截止时间24小时前（休息日、节假日除外）提出；</w:t>
            </w:r>
            <w:r>
              <w:rPr>
                <w:rFonts w:hint="eastAsia"/>
              </w:rPr>
              <w:br w:type="textWrapping"/>
            </w:r>
            <w:r>
              <w:rPr>
                <w:rFonts w:hint="eastAsia"/>
              </w:rPr>
              <w:t>（2）针对成交候选供应商公示的异议期：成交候选供应商公示期内。</w:t>
            </w:r>
            <w:r>
              <w:rPr>
                <w:rFonts w:hint="eastAsia"/>
              </w:rPr>
              <w:br w:type="textWrapping"/>
            </w:r>
            <w:r>
              <w:rPr>
                <w:rFonts w:hint="eastAsia"/>
              </w:rPr>
              <w:t>采购人或采购组织方收到异议后将以书面或公告形式回复。</w:t>
            </w:r>
          </w:p>
        </w:tc>
      </w:tr>
      <w:tr w14:paraId="5258D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5C902A">
            <w:pPr>
              <w:pStyle w:val="2"/>
              <w:bidi w:val="0"/>
            </w:pPr>
            <w:r>
              <w:rPr>
                <w:rFonts w:hint="eastAsia"/>
              </w:rPr>
              <w:t>操作指南</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EEA6B1">
            <w:pPr>
              <w:pStyle w:val="2"/>
              <w:bidi w:val="0"/>
            </w:pPr>
            <w:r>
              <w:rPr>
                <w:rFonts w:hint="eastAsia"/>
              </w:rPr>
              <w:t>https://www.ejy365.com/newsinfo?infoid=f68edcb1-3b6b-42c0-a52c-f3056a61d9fe</w:t>
            </w:r>
          </w:p>
        </w:tc>
      </w:tr>
      <w:tr w14:paraId="7AF8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441128">
            <w:pPr>
              <w:pStyle w:val="2"/>
              <w:bidi w:val="0"/>
            </w:pPr>
            <w:r>
              <w:rPr>
                <w:rFonts w:hint="eastAsia"/>
              </w:rPr>
              <w:t>附件</w:t>
            </w:r>
          </w:p>
        </w:tc>
        <w:tc>
          <w:tcPr>
            <w:tcW w:w="56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371A5A">
            <w:pPr>
              <w:pStyle w:val="2"/>
              <w:bidi w:val="0"/>
            </w:pPr>
            <w:r>
              <w:rPr>
                <w:rFonts w:hint="eastAsia"/>
              </w:rPr>
              <w:fldChar w:fldCharType="begin"/>
            </w:r>
            <w:r>
              <w:rPr>
                <w:rFonts w:hint="eastAsia"/>
              </w:rPr>
              <w:instrText xml:space="preserve"> HYPERLINK "https://zbfile.zhaobiao.cn/resources/styles/v2/jsp/bidFile.jsp?id=2085163901"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4"/>
                <w:u w:val="none"/>
                <w:bdr w:val="none" w:color="auto" w:sz="0" w:space="0"/>
              </w:rPr>
              <w:t>附件.供应商资格审查资料提交格式.docx</w:t>
            </w:r>
            <w:r>
              <w:rPr>
                <w:rFonts w:hint="eastAsia"/>
              </w:rPr>
              <w:fldChar w:fldCharType="end"/>
            </w:r>
          </w:p>
        </w:tc>
      </w:tr>
    </w:tbl>
    <w:p w14:paraId="0EC5A59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3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2025-01-15T02:30:33Z</dcterms:created>
  <dc:creator>28039</dc:creator>
  <cp:lastModifiedBy>沫燃 *</cp:lastModifiedBy>
  <dcterms:modified xsi:type="dcterms:W3CDTF">2025-01-15T02:30:47Z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D0691837B691493CB7A1624173689487_12</vt:lpwstr>
  </property>
</Properties>
</file>