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A22AE">
      <w:pPr>
        <w:pStyle w:val="2"/>
        <w:bidi w:val="0"/>
      </w:pPr>
      <w:r>
        <w:rPr>
          <w:rFonts w:hint="eastAsia"/>
        </w:rPr>
        <w:t> 1.招标条件</w:t>
      </w:r>
    </w:p>
    <w:p w14:paraId="7AB597FC">
      <w:pPr>
        <w:pStyle w:val="2"/>
        <w:bidi w:val="0"/>
        <w:rPr>
          <w:rFonts w:hint="eastAsia"/>
        </w:rPr>
      </w:pPr>
      <w:bookmarkStart w:id="0" w:name="_GoBack"/>
      <w:r>
        <w:rPr>
          <w:rFonts w:hint="eastAsia"/>
        </w:rPr>
        <w:t>云南省省外非特殊管理药品物流配送服务项目</w:t>
      </w:r>
      <w:bookmarkEnd w:id="0"/>
      <w:r>
        <w:rPr>
          <w:rFonts w:hint="eastAsia"/>
        </w:rPr>
        <w:t>，项目招标人为云南省医药有限公司，招标代理机构为昆明晨晟招标有限责任公司，项目资金来自云南省医药有限公司，项目已具备招标条件，现进行公开招标，欢迎有意愿、具备合格条件的潜在投标人参与投标。</w:t>
      </w:r>
    </w:p>
    <w:p w14:paraId="546CD148">
      <w:pPr>
        <w:pStyle w:val="2"/>
        <w:bidi w:val="0"/>
        <w:rPr>
          <w:rFonts w:hint="eastAsia"/>
        </w:rPr>
      </w:pPr>
    </w:p>
    <w:p w14:paraId="0A760F5A">
      <w:pPr>
        <w:pStyle w:val="2"/>
        <w:bidi w:val="0"/>
        <w:rPr>
          <w:rFonts w:hint="eastAsia"/>
        </w:rPr>
      </w:pPr>
      <w:r>
        <w:rPr>
          <w:rFonts w:hint="eastAsia"/>
        </w:rPr>
        <w:t>      2.项目概况与招标内容</w:t>
      </w:r>
    </w:p>
    <w:p w14:paraId="47FF6EAC">
      <w:pPr>
        <w:pStyle w:val="2"/>
        <w:bidi w:val="0"/>
        <w:rPr>
          <w:rFonts w:hint="eastAsia"/>
        </w:rPr>
      </w:pPr>
      <w:r>
        <w:rPr>
          <w:rFonts w:hint="eastAsia"/>
        </w:rPr>
        <w:t>      2.1项目概况：本项目采购的运输服务主要是为面向云南省省外商业公司、药品生产厂商、销售代理商，配送范围覆盖省市区县。配送货品主要为药品、医疗器械，对配送时效、服务要求高，同时需要满足GSP相关要求、</w:t>
      </w:r>
    </w:p>
    <w:p w14:paraId="3FBFE918">
      <w:pPr>
        <w:pStyle w:val="2"/>
        <w:bidi w:val="0"/>
        <w:rPr>
          <w:rFonts w:hint="eastAsia"/>
        </w:rPr>
      </w:pPr>
      <w:r>
        <w:rPr>
          <w:rFonts w:hint="eastAsia"/>
        </w:rPr>
        <w:t>      2.2项目名称：云南省省外非特殊管理药品物流配送服务项目。</w:t>
      </w:r>
    </w:p>
    <w:p w14:paraId="3C3EA802">
      <w:pPr>
        <w:pStyle w:val="2"/>
        <w:bidi w:val="0"/>
        <w:rPr>
          <w:rFonts w:hint="eastAsia"/>
        </w:rPr>
      </w:pPr>
      <w:r>
        <w:rPr>
          <w:rFonts w:hint="eastAsia"/>
        </w:rPr>
        <w:t>      2.3服务地点：云南省省外各省、市、县。</w:t>
      </w:r>
    </w:p>
    <w:p w14:paraId="35A6A2E8">
      <w:pPr>
        <w:pStyle w:val="2"/>
        <w:bidi w:val="0"/>
        <w:rPr>
          <w:rFonts w:hint="eastAsia"/>
        </w:rPr>
      </w:pPr>
      <w:r>
        <w:rPr>
          <w:rFonts w:hint="eastAsia"/>
        </w:rPr>
        <w:t>      2.4招标内容：为云南省医药有限公司提供云南省省外商业公司的非特殊管理药品物流运输服务。具体要求及工作内容详见招标文件第五章《服务和技术要求》。</w:t>
      </w:r>
    </w:p>
    <w:p w14:paraId="39FAC09F">
      <w:pPr>
        <w:pStyle w:val="2"/>
        <w:bidi w:val="0"/>
        <w:rPr>
          <w:rFonts w:hint="eastAsia"/>
        </w:rPr>
      </w:pPr>
      <w:r>
        <w:rPr>
          <w:rFonts w:hint="eastAsia"/>
        </w:rPr>
        <w:t>      2.5服务期限：自合同签订后1年。服务期限内招标人每月对中标人进行服务质量评估考核，若未通过服务质量评估考核，招标人有权解除服务合同，且不承担任何违约及赔偿责任。</w:t>
      </w:r>
    </w:p>
    <w:p w14:paraId="233DDB14">
      <w:pPr>
        <w:pStyle w:val="2"/>
        <w:bidi w:val="0"/>
        <w:rPr>
          <w:rFonts w:hint="eastAsia"/>
        </w:rPr>
      </w:pPr>
      <w:r>
        <w:rPr>
          <w:rFonts w:hint="eastAsia"/>
        </w:rPr>
        <w:t>      2.6采购预算：万元/年。其中：第一标段：165万元、第二标段15万元。</w:t>
      </w:r>
    </w:p>
    <w:p w14:paraId="3F50F84B">
      <w:pPr>
        <w:pStyle w:val="2"/>
        <w:bidi w:val="0"/>
        <w:rPr>
          <w:rFonts w:hint="eastAsia"/>
        </w:rPr>
      </w:pPr>
      <w:r>
        <w:rPr>
          <w:rFonts w:hint="eastAsia"/>
        </w:rPr>
        <w:t>      2.7标段划分：本次招标划分为两个标段，划分情况具体如下：</w:t>
      </w:r>
    </w:p>
    <w:p w14:paraId="3C4228A3">
      <w:pPr>
        <w:pStyle w:val="2"/>
        <w:bidi w:val="0"/>
        <w:rPr>
          <w:rFonts w:hint="eastAsia"/>
        </w:rPr>
      </w:pPr>
      <w:r>
        <w:rPr>
          <w:rFonts w:hint="eastAsia"/>
        </w:rPr>
        <w:t>      第一标段：省外常温及0-20℃非特殊管理药品物流配送服务；</w:t>
      </w:r>
    </w:p>
    <w:p w14:paraId="0BCA691F">
      <w:pPr>
        <w:pStyle w:val="2"/>
        <w:bidi w:val="0"/>
        <w:rPr>
          <w:rFonts w:hint="eastAsia"/>
        </w:rPr>
      </w:pPr>
      <w:r>
        <w:rPr>
          <w:rFonts w:hint="eastAsia"/>
        </w:rPr>
        <w:t>      第二标段：省外2-8℃非特殊管理药品物流配送服务。</w:t>
      </w:r>
    </w:p>
    <w:p w14:paraId="36C9000F">
      <w:pPr>
        <w:pStyle w:val="2"/>
        <w:bidi w:val="0"/>
        <w:rPr>
          <w:rFonts w:hint="eastAsia"/>
        </w:rPr>
      </w:pPr>
      <w:r>
        <w:rPr>
          <w:rFonts w:hint="eastAsia"/>
        </w:rPr>
        <w:t>      注:同一投标人允许同时参与两个标段的投标，可兼投兼中。</w:t>
      </w:r>
    </w:p>
    <w:p w14:paraId="6887AE41">
      <w:pPr>
        <w:pStyle w:val="2"/>
        <w:bidi w:val="0"/>
        <w:rPr>
          <w:rFonts w:hint="eastAsia"/>
        </w:rPr>
      </w:pPr>
      <w:r>
        <w:rPr>
          <w:rFonts w:hint="eastAsia"/>
        </w:rPr>
        <w:t>      2.8中选供应商数量：确定2家服务单位（其中正选1家，备选1家）。</w:t>
      </w:r>
    </w:p>
    <w:p w14:paraId="57DB203C">
      <w:pPr>
        <w:pStyle w:val="2"/>
        <w:bidi w:val="0"/>
        <w:rPr>
          <w:rFonts w:hint="eastAsia"/>
        </w:rPr>
      </w:pPr>
    </w:p>
    <w:p w14:paraId="0160ECF1">
      <w:pPr>
        <w:pStyle w:val="2"/>
        <w:bidi w:val="0"/>
        <w:rPr>
          <w:rFonts w:hint="eastAsia"/>
        </w:rPr>
      </w:pPr>
      <w:r>
        <w:rPr>
          <w:rFonts w:hint="eastAsia"/>
        </w:rPr>
        <w:t>      3.投标人资格要求</w:t>
      </w:r>
    </w:p>
    <w:p w14:paraId="206F3478">
      <w:pPr>
        <w:pStyle w:val="2"/>
        <w:bidi w:val="0"/>
        <w:rPr>
          <w:rFonts w:hint="eastAsia"/>
        </w:rPr>
      </w:pPr>
      <w:r>
        <w:rPr>
          <w:rFonts w:hint="eastAsia"/>
        </w:rPr>
        <w:t>      3.1 投标人应具备经行政管理部门登记注册的独立企业（事业）法人或其他组织，具备有效的营业执照或事业单位法人证书或其他类似的法定证明文件。</w:t>
      </w:r>
    </w:p>
    <w:p w14:paraId="61D1D1C7">
      <w:pPr>
        <w:pStyle w:val="2"/>
        <w:bidi w:val="0"/>
        <w:rPr>
          <w:rFonts w:hint="eastAsia"/>
        </w:rPr>
      </w:pPr>
      <w:r>
        <w:rPr>
          <w:rFonts w:hint="eastAsia"/>
        </w:rPr>
        <w:t>      3.2投标人具有有效《道路运输经营许可证》；</w:t>
      </w:r>
    </w:p>
    <w:p w14:paraId="4DB2BD1F">
      <w:pPr>
        <w:pStyle w:val="2"/>
        <w:bidi w:val="0"/>
        <w:rPr>
          <w:rFonts w:hint="eastAsia"/>
        </w:rPr>
      </w:pPr>
      <w:r>
        <w:rPr>
          <w:rFonts w:hint="eastAsia"/>
        </w:rPr>
        <w:t>      3.3车辆要求：为本项目配备的所有运输配送车辆必须是厢式货车、有温度控制要求的须按要求配备保温箱或冷藏车（提供已具备车辆行车证复印件或车辆配备承诺书）；</w:t>
      </w:r>
    </w:p>
    <w:p w14:paraId="532A40D1">
      <w:pPr>
        <w:pStyle w:val="2"/>
        <w:bidi w:val="0"/>
        <w:rPr>
          <w:rFonts w:hint="eastAsia"/>
        </w:rPr>
      </w:pPr>
      <w:r>
        <w:rPr>
          <w:rFonts w:hint="eastAsia"/>
        </w:rPr>
        <w:t>      3.4人员要求：为本项目配备人员中接触药品人员必须具备有效的健康证；且须到乡镇及以上卫生医疗机构进行的肝功能、乙肝五项、丙肝抗体、甲肝抗体、梅毒抗体、艾滋病抗体项目的检测，检测结果为正常。（提供拟派人员已具备的健康证复印件或人员配备承诺书）；</w:t>
      </w:r>
    </w:p>
    <w:p w14:paraId="6B777055">
      <w:pPr>
        <w:pStyle w:val="2"/>
        <w:bidi w:val="0"/>
        <w:rPr>
          <w:rFonts w:hint="eastAsia"/>
        </w:rPr>
      </w:pPr>
      <w:r>
        <w:rPr>
          <w:rFonts w:hint="eastAsia"/>
        </w:rPr>
        <w:t>      3.5信誉要求：</w:t>
      </w:r>
    </w:p>
    <w:p w14:paraId="1D5EF62F">
      <w:pPr>
        <w:pStyle w:val="2"/>
        <w:bidi w:val="0"/>
        <w:rPr>
          <w:rFonts w:hint="eastAsia"/>
        </w:rPr>
      </w:pPr>
      <w:r>
        <w:rPr>
          <w:rFonts w:hint="eastAsia"/>
        </w:rPr>
        <w:t>      （1）投标人信誉良好，无不良纳税记录，没有处于被责令停业、投标资格被取消，没有处于财产被接管、冻结、破产状态而导致无法承担招标项目的能力；2022年1月1日至今，没有骗取中标和严重违法违约的记录。（投标人提供相关承诺）</w:t>
      </w:r>
    </w:p>
    <w:p w14:paraId="01278DEE">
      <w:pPr>
        <w:pStyle w:val="2"/>
        <w:bidi w:val="0"/>
        <w:rPr>
          <w:rFonts w:hint="eastAsia"/>
        </w:rPr>
      </w:pPr>
      <w:r>
        <w:rPr>
          <w:rFonts w:hint="eastAsia"/>
        </w:rPr>
        <w:t>      （2）投标人未被列入：中国执行信息公开网（http://zxgk.court.gov.cn/shixin/）的“失信被执行人”，信用中国( www.creditchina.gov.cn)的“重大税收违法案件当事人”，国家企业信用信息公示系统（http://www.gsxt.gov.cn）的“严重违法失信企业名单（黑名单）”内。（以招标代理机构在开标前的查询结果为准）</w:t>
      </w:r>
    </w:p>
    <w:p w14:paraId="0E5C4FD4">
      <w:pPr>
        <w:pStyle w:val="2"/>
        <w:bidi w:val="0"/>
        <w:rPr>
          <w:rFonts w:hint="eastAsia"/>
        </w:rPr>
      </w:pPr>
      <w:r>
        <w:rPr>
          <w:rFonts w:hint="eastAsia"/>
        </w:rPr>
        <w:t>      （3）投标人不得许可他人借用营业执照、资质、挂靠等对本项目进行投标；中标后不得将项目转包、违法分包、以承包方式事实上转交他人经营。（投标人提供相关承诺）</w:t>
      </w:r>
    </w:p>
    <w:p w14:paraId="27A2E5D6">
      <w:pPr>
        <w:pStyle w:val="2"/>
        <w:bidi w:val="0"/>
        <w:rPr>
          <w:rFonts w:hint="eastAsia"/>
        </w:rPr>
      </w:pPr>
      <w:r>
        <w:rPr>
          <w:rFonts w:hint="eastAsia"/>
        </w:rPr>
        <w:t>      3.6其他要求：具有投标参股关系的关联企业，或具有直接管理和被管理关系的母子公司，或同一母公司的子公司，或法定代表人为同一人的两个及两个以上法人不得同时对本项目投标，否则其投标将被否决。（投标人提供书面承诺）</w:t>
      </w:r>
    </w:p>
    <w:p w14:paraId="1D39B4A9">
      <w:pPr>
        <w:pStyle w:val="2"/>
        <w:bidi w:val="0"/>
        <w:rPr>
          <w:rFonts w:hint="eastAsia"/>
        </w:rPr>
      </w:pPr>
      <w:r>
        <w:rPr>
          <w:rFonts w:hint="eastAsia"/>
        </w:rPr>
        <w:t>      3.7本次招标不接受联合体投标。</w:t>
      </w:r>
    </w:p>
    <w:p w14:paraId="23A2E299">
      <w:pPr>
        <w:pStyle w:val="2"/>
        <w:bidi w:val="0"/>
        <w:rPr>
          <w:rFonts w:hint="eastAsia"/>
        </w:rPr>
      </w:pPr>
    </w:p>
    <w:p w14:paraId="45211EEE">
      <w:pPr>
        <w:pStyle w:val="2"/>
        <w:bidi w:val="0"/>
        <w:rPr>
          <w:rFonts w:hint="eastAsia"/>
        </w:rPr>
      </w:pPr>
      <w:r>
        <w:rPr>
          <w:rFonts w:hint="eastAsia"/>
        </w:rPr>
        <w:t>      4.资格审查方法</w:t>
      </w:r>
    </w:p>
    <w:p w14:paraId="6A60ED21">
      <w:pPr>
        <w:pStyle w:val="2"/>
        <w:bidi w:val="0"/>
        <w:rPr>
          <w:rFonts w:hint="eastAsia"/>
        </w:rPr>
      </w:pPr>
      <w:r>
        <w:rPr>
          <w:rFonts w:hint="eastAsia"/>
        </w:rPr>
        <w:t>本次招标采用资格后审的方式进行资格审查。</w:t>
      </w:r>
    </w:p>
    <w:p w14:paraId="29EF798C">
      <w:pPr>
        <w:pStyle w:val="2"/>
        <w:bidi w:val="0"/>
        <w:rPr>
          <w:rFonts w:hint="eastAsia"/>
        </w:rPr>
      </w:pPr>
    </w:p>
    <w:p w14:paraId="4C9DDF46">
      <w:pPr>
        <w:pStyle w:val="2"/>
        <w:bidi w:val="0"/>
        <w:rPr>
          <w:rFonts w:hint="eastAsia"/>
        </w:rPr>
      </w:pPr>
      <w:r>
        <w:rPr>
          <w:rFonts w:hint="eastAsia"/>
        </w:rPr>
        <w:t>      5.招标文件的获取</w:t>
      </w:r>
    </w:p>
    <w:p w14:paraId="0BE0D1E7">
      <w:pPr>
        <w:pStyle w:val="2"/>
        <w:bidi w:val="0"/>
        <w:rPr>
          <w:rFonts w:hint="eastAsia"/>
        </w:rPr>
      </w:pPr>
      <w:r>
        <w:rPr>
          <w:rFonts w:hint="eastAsia"/>
        </w:rPr>
        <w:t>      5.1凡有意参加投标者，请于2025年1月21日至2025年1月26日，每日上午09:00至12:00，下午13:30至17:00（北京时间，下同）在昆明晨晟招标有限责任公司（昆明市世博路16号世博生态城低碳中心B座1单元12层（详细地址）持单位介绍信或授权书原件获取招标文件。</w:t>
      </w:r>
    </w:p>
    <w:p w14:paraId="78BF606F">
      <w:pPr>
        <w:pStyle w:val="2"/>
        <w:bidi w:val="0"/>
        <w:rPr>
          <w:rFonts w:hint="eastAsia"/>
        </w:rPr>
      </w:pPr>
      <w:r>
        <w:rPr>
          <w:rFonts w:hint="eastAsia"/>
        </w:rPr>
        <w:t>      5.2若投标人需要网上获取招标文件的，可将单位介绍信或授权书原件扫描后发至招标代理机构邮箱264459873@qq.com（邮件中备注联系人、联系电话）。</w:t>
      </w:r>
    </w:p>
    <w:p w14:paraId="54A7CF81">
      <w:pPr>
        <w:pStyle w:val="2"/>
        <w:bidi w:val="0"/>
        <w:rPr>
          <w:rFonts w:hint="eastAsia"/>
        </w:rPr>
      </w:pPr>
      <w:r>
        <w:rPr>
          <w:rFonts w:hint="eastAsia"/>
        </w:rPr>
        <w:t>      5.3招标文件每套售价500元，售后不退。</w:t>
      </w:r>
    </w:p>
    <w:p w14:paraId="6322CEE7">
      <w:pPr>
        <w:pStyle w:val="2"/>
        <w:bidi w:val="0"/>
        <w:rPr>
          <w:rFonts w:hint="eastAsia"/>
        </w:rPr>
      </w:pPr>
      <w:r>
        <w:rPr>
          <w:rFonts w:hint="eastAsia"/>
        </w:rPr>
        <w:t> </w:t>
      </w:r>
    </w:p>
    <w:p w14:paraId="5389ABA6">
      <w:pPr>
        <w:pStyle w:val="2"/>
        <w:bidi w:val="0"/>
        <w:rPr>
          <w:rFonts w:hint="eastAsia"/>
        </w:rPr>
      </w:pPr>
      <w:r>
        <w:rPr>
          <w:rFonts w:hint="eastAsia"/>
        </w:rPr>
        <w:t>      6．投标文件的递交</w:t>
      </w:r>
    </w:p>
    <w:p w14:paraId="0431E891">
      <w:pPr>
        <w:pStyle w:val="2"/>
        <w:bidi w:val="0"/>
        <w:rPr>
          <w:rFonts w:hint="eastAsia"/>
        </w:rPr>
      </w:pPr>
      <w:r>
        <w:rPr>
          <w:rFonts w:hint="eastAsia"/>
        </w:rPr>
        <w:t>      6.1递交投标文件截止时间为：2025年2月13日9时30分（北京时间）。</w:t>
      </w:r>
    </w:p>
    <w:p w14:paraId="2764D393">
      <w:pPr>
        <w:pStyle w:val="2"/>
        <w:bidi w:val="0"/>
        <w:rPr>
          <w:rFonts w:hint="eastAsia"/>
        </w:rPr>
      </w:pPr>
      <w:r>
        <w:rPr>
          <w:rFonts w:hint="eastAsia"/>
        </w:rPr>
        <w:t>      6.2递交投标文件地点为：昆明晨晟招标有限责任公司开标室（昆明市世博路16号世博生态城低碳中心B座1单元12层）。</w:t>
      </w:r>
    </w:p>
    <w:p w14:paraId="4926EE7D">
      <w:pPr>
        <w:pStyle w:val="2"/>
        <w:bidi w:val="0"/>
        <w:rPr>
          <w:rFonts w:hint="eastAsia"/>
        </w:rPr>
      </w:pPr>
      <w:r>
        <w:rPr>
          <w:rFonts w:hint="eastAsia"/>
        </w:rPr>
        <w:t>      6.3逾期送达或者未送达指定地点的投标文件，招标人不予受理。</w:t>
      </w:r>
    </w:p>
    <w:p w14:paraId="7C8C3F01">
      <w:pPr>
        <w:pStyle w:val="2"/>
        <w:bidi w:val="0"/>
        <w:rPr>
          <w:rFonts w:hint="eastAsia"/>
        </w:rPr>
      </w:pPr>
      <w:r>
        <w:rPr>
          <w:rFonts w:hint="eastAsia"/>
        </w:rPr>
        <w:t>      6.4本招标项目的开标将于上述投标截止的同一时间同一地点公开进行，投标人的法定代表人（单位负责人）或其委托代理人应准时参加。</w:t>
      </w:r>
    </w:p>
    <w:p w14:paraId="453EE9D5">
      <w:pPr>
        <w:pStyle w:val="2"/>
        <w:bidi w:val="0"/>
        <w:rPr>
          <w:rFonts w:hint="eastAsia"/>
        </w:rPr>
      </w:pPr>
    </w:p>
    <w:p w14:paraId="3CD94BBF">
      <w:pPr>
        <w:pStyle w:val="2"/>
        <w:bidi w:val="0"/>
        <w:rPr>
          <w:rFonts w:hint="eastAsia"/>
        </w:rPr>
      </w:pPr>
      <w:r>
        <w:rPr>
          <w:rFonts w:hint="eastAsia"/>
        </w:rPr>
        <w:t>      7．发布公告的媒介</w:t>
      </w:r>
    </w:p>
    <w:p w14:paraId="73324FCA">
      <w:pPr>
        <w:pStyle w:val="2"/>
        <w:bidi w:val="0"/>
        <w:rPr>
          <w:rFonts w:hint="eastAsia"/>
        </w:rPr>
      </w:pPr>
      <w:r>
        <w:rPr>
          <w:rFonts w:hint="eastAsia"/>
        </w:rPr>
        <w:t>      本次招标公告同时在、中国招标投标公共服务平台（www.cebpubservice.com ）、（元博网）招标网（https:///）、云南白药网（www.yunnanbaiyao.com.cn）上发布。招标人和招标人委托的本项目招标代理机构对其他网站或媒体转载的公告及公告内容不承担任何责任。</w:t>
      </w:r>
    </w:p>
    <w:p w14:paraId="595434A9">
      <w:pPr>
        <w:pStyle w:val="2"/>
        <w:bidi w:val="0"/>
        <w:rPr>
          <w:rFonts w:hint="eastAsia"/>
        </w:rPr>
      </w:pPr>
    </w:p>
    <w:p w14:paraId="5303287A">
      <w:pPr>
        <w:pStyle w:val="2"/>
        <w:bidi w:val="0"/>
        <w:rPr>
          <w:rFonts w:hint="eastAsia"/>
        </w:rPr>
      </w:pPr>
      <w:r>
        <w:rPr>
          <w:rFonts w:hint="eastAsia"/>
        </w:rPr>
        <w:t>      8．联系方式</w:t>
      </w:r>
    </w:p>
    <w:p w14:paraId="50CC3049">
      <w:pPr>
        <w:pStyle w:val="2"/>
        <w:bidi w:val="0"/>
        <w:rPr>
          <w:rFonts w:hint="eastAsia"/>
        </w:rPr>
      </w:pPr>
      <w:r>
        <w:rPr>
          <w:rFonts w:hint="eastAsia"/>
        </w:rPr>
        <w:t>      招标人：云南省医药有限公司</w:t>
      </w:r>
    </w:p>
    <w:p w14:paraId="01A9BC3B">
      <w:pPr>
        <w:pStyle w:val="2"/>
        <w:bidi w:val="0"/>
        <w:rPr>
          <w:rFonts w:hint="eastAsia"/>
        </w:rPr>
      </w:pPr>
      <w:r>
        <w:rPr>
          <w:rFonts w:hint="eastAsia"/>
        </w:rPr>
        <w:t>      地 址：云南省昆明市呈贡区月华街1819号</w:t>
      </w:r>
    </w:p>
    <w:p w14:paraId="610A6CA0">
      <w:pPr>
        <w:pStyle w:val="2"/>
        <w:bidi w:val="0"/>
        <w:rPr>
          <w:rFonts w:hint="eastAsia"/>
        </w:rPr>
      </w:pPr>
      <w:r>
        <w:rPr>
          <w:rFonts w:hint="eastAsia"/>
        </w:rPr>
        <w:t>      联系人：单芳</w:t>
      </w:r>
    </w:p>
    <w:p w14:paraId="3A867352">
      <w:pPr>
        <w:pStyle w:val="2"/>
        <w:bidi w:val="0"/>
        <w:rPr>
          <w:rFonts w:hint="eastAsia"/>
        </w:rPr>
      </w:pPr>
      <w:r>
        <w:rPr>
          <w:rFonts w:hint="eastAsia"/>
        </w:rPr>
        <w:t>      电  话：（0871）65955009</w:t>
      </w:r>
    </w:p>
    <w:p w14:paraId="542A9AB9">
      <w:pPr>
        <w:pStyle w:val="2"/>
        <w:bidi w:val="0"/>
        <w:rPr>
          <w:rFonts w:hint="eastAsia"/>
        </w:rPr>
      </w:pPr>
      <w:r>
        <w:rPr>
          <w:rFonts w:hint="eastAsia"/>
        </w:rPr>
        <w:t> </w:t>
      </w:r>
    </w:p>
    <w:p w14:paraId="10581B98">
      <w:pPr>
        <w:pStyle w:val="2"/>
        <w:bidi w:val="0"/>
        <w:rPr>
          <w:rFonts w:hint="eastAsia"/>
        </w:rPr>
      </w:pPr>
      <w:r>
        <w:rPr>
          <w:rFonts w:hint="eastAsia"/>
        </w:rPr>
        <w:t>      招标代理机构：昆明晨晟招标有限责任公司</w:t>
      </w:r>
    </w:p>
    <w:p w14:paraId="241B1356">
      <w:pPr>
        <w:pStyle w:val="2"/>
        <w:bidi w:val="0"/>
        <w:rPr>
          <w:rFonts w:hint="eastAsia"/>
        </w:rPr>
      </w:pPr>
      <w:r>
        <w:rPr>
          <w:rFonts w:hint="eastAsia"/>
        </w:rPr>
        <w:t>      地 址：昆明市世博路16号世博生态城低碳中心B座1单元12层</w:t>
      </w:r>
    </w:p>
    <w:p w14:paraId="44774207">
      <w:pPr>
        <w:pStyle w:val="2"/>
        <w:bidi w:val="0"/>
        <w:rPr>
          <w:rFonts w:hint="eastAsia"/>
        </w:rPr>
      </w:pPr>
      <w:r>
        <w:rPr>
          <w:rFonts w:hint="eastAsia"/>
        </w:rPr>
        <w:t>      联 系 人：王敏霞（13987129221）、胡琛（13577020330）</w:t>
      </w:r>
    </w:p>
    <w:p w14:paraId="0947E1F8">
      <w:pPr>
        <w:pStyle w:val="2"/>
        <w:bidi w:val="0"/>
        <w:rPr>
          <w:rFonts w:hint="eastAsia"/>
        </w:rPr>
      </w:pPr>
      <w:r>
        <w:rPr>
          <w:rFonts w:hint="eastAsia"/>
        </w:rPr>
        <w:t>      电    话：（0871）68338999</w:t>
      </w:r>
    </w:p>
    <w:p w14:paraId="3367BA43">
      <w:pPr>
        <w:pStyle w:val="2"/>
        <w:bidi w:val="0"/>
        <w:rPr>
          <w:rFonts w:hint="eastAsia"/>
        </w:rPr>
      </w:pPr>
      <w:r>
        <w:rPr>
          <w:rFonts w:hint="eastAsia"/>
        </w:rPr>
        <w:t>      传    真：（0871）63145686</w:t>
      </w:r>
    </w:p>
    <w:p w14:paraId="37CA8244">
      <w:pPr>
        <w:pStyle w:val="2"/>
        <w:bidi w:val="0"/>
        <w:rPr>
          <w:rFonts w:hint="eastAsia"/>
        </w:rPr>
      </w:pPr>
      <w:r>
        <w:rPr>
          <w:rFonts w:hint="eastAsia"/>
        </w:rPr>
        <w:t>      电子邮件：264459873@qq.com</w:t>
      </w:r>
    </w:p>
    <w:p w14:paraId="21373FE1">
      <w:pPr>
        <w:pStyle w:val="2"/>
        <w:bidi w:val="0"/>
        <w:rPr>
          <w:rFonts w:hint="eastAsia"/>
        </w:rPr>
      </w:pPr>
      <w:r>
        <w:rPr>
          <w:rFonts w:hint="eastAsia"/>
        </w:rPr>
        <w:t> </w:t>
      </w:r>
    </w:p>
    <w:p w14:paraId="4CCDA839">
      <w:pPr>
        <w:pStyle w:val="2"/>
        <w:bidi w:val="0"/>
        <w:rPr>
          <w:rFonts w:hint="eastAsia"/>
        </w:rPr>
      </w:pPr>
      <w:r>
        <w:rPr>
          <w:rFonts w:hint="eastAsia"/>
        </w:rPr>
        <w:t>      监督电话：0871-65193919</w:t>
      </w:r>
    </w:p>
    <w:p w14:paraId="4E69792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77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2025-01-21T06:21:26Z</dcterms:created>
  <dc:creator>28039</dc:creator>
  <cp:lastModifiedBy>沫燃 *</cp:lastModifiedBy>
  <dcterms:modified xsi:type="dcterms:W3CDTF">2025-01-21T06:21:37Z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A23B0BE3DBB643B7BF092716BEB7B17A_12</vt:lpwstr>
  </property>
</Properties>
</file>