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2791"/>
        <w:gridCol w:w="1264"/>
        <w:gridCol w:w="3083"/>
      </w:tblGrid>
      <w:tr w14:paraId="2350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9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招标信息</w:t>
            </w:r>
          </w:p>
        </w:tc>
      </w:tr>
      <w:tr w14:paraId="339F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42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招标单位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00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山东南山智尚科技股份有限公司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4C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C68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lang w:val="en-US" w:eastAsia="zh-CN"/>
              </w:rPr>
              <w:t>智尚精纺公司2025年零担物流招标</w:t>
            </w:r>
            <w:bookmarkEnd w:id="0"/>
          </w:p>
        </w:tc>
      </w:tr>
      <w:tr w14:paraId="465A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F70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招标联系人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AE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88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手机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14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</w:tr>
      <w:tr w14:paraId="39DF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C2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E1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10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联系邮件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8F3E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zhaobiao@nanshan.com.cn</w:t>
            </w:r>
          </w:p>
        </w:tc>
      </w:tr>
      <w:tr w14:paraId="3A71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8DA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质保期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4F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22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报名截止日期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85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2025-02-11 00:00:00</w:t>
            </w:r>
          </w:p>
        </w:tc>
      </w:tr>
      <w:tr w14:paraId="28CB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C3B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招标邮箱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8C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zhaobiao@nanshan.com.cn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3B5E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FC0EE">
            <w:pPr>
              <w:rPr>
                <w:rStyle w:val="3"/>
                <w:rFonts w:hint="eastAsia"/>
              </w:rPr>
            </w:pPr>
          </w:p>
        </w:tc>
      </w:tr>
    </w:tbl>
    <w:p w14:paraId="5FD48D07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943"/>
        <w:gridCol w:w="1369"/>
        <w:gridCol w:w="4121"/>
      </w:tblGrid>
      <w:tr w14:paraId="435D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6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竞标保证金信息</w:t>
            </w:r>
          </w:p>
        </w:tc>
      </w:tr>
      <w:tr w14:paraId="30A0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E1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项目保证金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1F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36000.00元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E8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帐户名称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1D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山东新南铝材科技开发有限公司</w:t>
            </w:r>
          </w:p>
        </w:tc>
      </w:tr>
      <w:tr w14:paraId="0F23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F3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帐号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BD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233832812142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13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开户行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70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中国银行龙口南山支行</w:t>
            </w:r>
          </w:p>
        </w:tc>
      </w:tr>
      <w:tr w14:paraId="7185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F0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备注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C90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请于报名截止时间之前将标书费及竞价保证金打到指定账户，并将回执单以电子版形式发送至招标联系人邮箱huoyanni@nanshan.com.cn</w:t>
            </w:r>
          </w:p>
        </w:tc>
      </w:tr>
      <w:tr w14:paraId="013B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89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备注：竞价保证金汇款只接受公司转账，不支持个人名义转账或银行柜台现金转账。</w:t>
            </w:r>
          </w:p>
        </w:tc>
      </w:tr>
    </w:tbl>
    <w:p w14:paraId="650FC616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3496"/>
        <w:gridCol w:w="1308"/>
        <w:gridCol w:w="1769"/>
      </w:tblGrid>
      <w:tr w14:paraId="6B0C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B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供应审计部招标联系人信息</w:t>
            </w:r>
          </w:p>
        </w:tc>
      </w:tr>
      <w:tr w14:paraId="35ED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59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标书联系人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247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任帆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韩征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29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办公电话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3B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18865592550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18865592557</w:t>
            </w:r>
          </w:p>
        </w:tc>
      </w:tr>
      <w:tr w14:paraId="63B4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4A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邮件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EC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renfan@nanshan.com.cn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hanzheng@nanshan.com.cn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D4AB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41BE0">
            <w:pPr>
              <w:rPr>
                <w:rStyle w:val="3"/>
                <w:rFonts w:hint="eastAsia"/>
              </w:rPr>
            </w:pPr>
          </w:p>
        </w:tc>
      </w:tr>
    </w:tbl>
    <w:p w14:paraId="547045F0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420"/>
        <w:gridCol w:w="1256"/>
        <w:gridCol w:w="3110"/>
      </w:tblGrid>
      <w:tr w14:paraId="5FFE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E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标书汇款相关信息</w:t>
            </w:r>
          </w:p>
        </w:tc>
      </w:tr>
      <w:tr w14:paraId="26A5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BE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账户名称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76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龙口市正和商贸有限公司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A6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账号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38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209140559601</w:t>
            </w:r>
          </w:p>
        </w:tc>
      </w:tr>
      <w:tr w14:paraId="41A7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35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开户行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57D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中行龙口南山支行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B4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5CA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104456705000</w:t>
            </w:r>
          </w:p>
        </w:tc>
      </w:tr>
      <w:tr w14:paraId="1D90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2E5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标书收费标准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D50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400元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F42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地址、电话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D8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龙口市南山工业园 0535-8616106</w:t>
            </w:r>
          </w:p>
        </w:tc>
      </w:tr>
      <w:tr w14:paraId="0EA7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0DF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备注：标书费汇款只接受公司转账，不支持个人名义转账或银行柜台现金转账。注明标书费的用途或投标项目名称。</w:t>
            </w:r>
          </w:p>
        </w:tc>
      </w:tr>
    </w:tbl>
    <w:p w14:paraId="258AC6AC">
      <w:pPr>
        <w:rPr>
          <w:rStyle w:val="3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4433"/>
        <w:gridCol w:w="759"/>
        <w:gridCol w:w="384"/>
        <w:gridCol w:w="1576"/>
      </w:tblGrid>
      <w:tr w14:paraId="58E0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8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9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8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7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描述</w:t>
            </w:r>
          </w:p>
        </w:tc>
      </w:tr>
      <w:tr w14:paraId="1E2C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69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精纺面料运输费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D8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直径约 15-20CM，长度约 165-180CM，重量约 15-30KG.(不含 30KG)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97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106950.00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32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F4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具体详见附件技术要求</w:t>
            </w:r>
          </w:p>
        </w:tc>
      </w:tr>
      <w:tr w14:paraId="5FD0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8F4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精纺面料运输费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215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直径约 20-30CM，长度约165-180CM，重量约 30-40KG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94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5175.00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538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D2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具体详见附件技术要求</w:t>
            </w:r>
          </w:p>
        </w:tc>
      </w:tr>
    </w:tbl>
    <w:p w14:paraId="70C4440B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522"/>
        <w:gridCol w:w="1261"/>
        <w:gridCol w:w="3362"/>
      </w:tblGrid>
      <w:tr w14:paraId="3BC9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E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投标厂商资质</w:t>
            </w:r>
          </w:p>
        </w:tc>
      </w:tr>
      <w:tr w14:paraId="5F28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A58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注册资金</w:t>
            </w:r>
          </w:p>
        </w:tc>
        <w:tc>
          <w:tcPr>
            <w:tcW w:w="1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A0F851">
            <w:pPr>
              <w:rPr>
                <w:rStyle w:val="3"/>
                <w:rFonts w:hint="eastAsia"/>
              </w:rPr>
            </w:pPr>
          </w:p>
        </w:tc>
        <w:tc>
          <w:tcPr>
            <w:tcW w:w="75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5F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专业资质</w:t>
            </w:r>
          </w:p>
        </w:tc>
        <w:tc>
          <w:tcPr>
            <w:tcW w:w="2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EE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具有独立法人资格并保持良好履约记录</w:t>
            </w:r>
          </w:p>
        </w:tc>
      </w:tr>
      <w:tr w14:paraId="5D1F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F8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公司业绩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10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提供三年以上行业内业绩表</w:t>
            </w:r>
          </w:p>
        </w:tc>
      </w:tr>
      <w:tr w14:paraId="347E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AA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相关认证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CD7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通过国家认可的相关资质</w:t>
            </w:r>
          </w:p>
        </w:tc>
      </w:tr>
      <w:tr w14:paraId="7C5C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8A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5592C">
            <w:pPr>
              <w:rPr>
                <w:rStyle w:val="3"/>
                <w:rFonts w:hint="eastAsia"/>
              </w:rPr>
            </w:pPr>
          </w:p>
        </w:tc>
      </w:tr>
    </w:tbl>
    <w:p w14:paraId="13F99798">
      <w:pPr>
        <w:rPr>
          <w:rStyle w:val="3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6308"/>
      </w:tblGrid>
      <w:tr w14:paraId="7792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5B50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联系我们</w:t>
            </w:r>
          </w:p>
        </w:tc>
      </w:tr>
      <w:tr w14:paraId="6AE3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2F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供应采购电话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5F6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0535-8808706</w:t>
            </w:r>
          </w:p>
        </w:tc>
      </w:tr>
      <w:tr w14:paraId="3AA1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F7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D5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山东省龙口南山工业园南山集团总部办公楼</w:t>
            </w:r>
          </w:p>
        </w:tc>
      </w:tr>
    </w:tbl>
    <w:p w14:paraId="426ADE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报价网址：http://bpm.nanshan.com.cn/YZSoft/login/2020/?ReturnUrl=%2f</w:t>
      </w:r>
    </w:p>
    <w:p w14:paraId="3792D978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2025-02-05T03:19:39Z</dcterms:created>
  <dc:creator>28039</dc:creator>
  <cp:lastModifiedBy>沫燃 *</cp:lastModifiedBy>
  <dcterms:modified xsi:type="dcterms:W3CDTF">2025-02-05T03:19:50Z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5DDEC0D873F34259A7F2BB27A07EA4BF_12</vt:lpwstr>
  </property>
</Properties>
</file>