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53F25">
      <w:pPr>
        <w:pStyle w:val="2"/>
        <w:bidi w:val="0"/>
      </w:pPr>
      <w:bookmarkStart w:id="0" w:name="_GoBack"/>
      <w:r>
        <w:rPr>
          <w:rFonts w:hint="eastAsia"/>
        </w:rPr>
        <w:t>中国邮政集团有限公司山东省分公司部分一级干线邮路运输外包服务项目(三次）招标公告</w:t>
      </w:r>
    </w:p>
    <w:bookmarkEnd w:id="0"/>
    <w:p w14:paraId="3C788B8B">
      <w:pPr>
        <w:pStyle w:val="2"/>
        <w:bidi w:val="0"/>
        <w:rPr>
          <w:rFonts w:hint="eastAsia"/>
        </w:rPr>
      </w:pPr>
      <w:r>
        <w:rPr>
          <w:rFonts w:hint="eastAsia"/>
        </w:rPr>
        <w:t>法正项目管理集团有限公司（以下简称“招标代理”）受中国邮政集团有限公司山东省分公司（以下简称“招标人”）委托，就中国邮政集团有限公司山东省分公司部分一级干线邮路运输外包服务项目（三次）下的服务进行国内公开招标。现邀请合格的投标人前来投标。本项目采用电子化和纸质化并行招投标。</w:t>
      </w:r>
    </w:p>
    <w:p w14:paraId="0B898138">
      <w:pPr>
        <w:pStyle w:val="2"/>
        <w:bidi w:val="0"/>
        <w:rPr>
          <w:rFonts w:hint="eastAsia"/>
        </w:rPr>
      </w:pPr>
      <w:r>
        <w:rPr>
          <w:rFonts w:hint="eastAsia"/>
        </w:rPr>
        <w:t>1、项目名称：中国邮政集团有限公司山东省分公司部分一级干线邮路运输外包服务项目（三次）</w:t>
      </w:r>
    </w:p>
    <w:p w14:paraId="64A73659">
      <w:pPr>
        <w:pStyle w:val="2"/>
        <w:bidi w:val="0"/>
        <w:rPr>
          <w:rFonts w:hint="eastAsia"/>
        </w:rPr>
      </w:pPr>
      <w:r>
        <w:rPr>
          <w:rFonts w:hint="eastAsia"/>
        </w:rPr>
        <w:t>2、项目编号：FZJTJN20241204-260</w:t>
      </w:r>
    </w:p>
    <w:p w14:paraId="0641F181">
      <w:pPr>
        <w:pStyle w:val="2"/>
        <w:bidi w:val="0"/>
        <w:rPr>
          <w:rFonts w:hint="eastAsia"/>
        </w:rPr>
      </w:pPr>
      <w:r>
        <w:rPr>
          <w:rFonts w:hint="eastAsia"/>
        </w:rPr>
        <w:t>3、项目概述：济南、济宁、菏泽、聊城、临沂、青岛、潍坊、枣庄、淄博等9个邮区中心49条一级干线邮路单程运输外包服务项目采购，合同期内总预算为16718.71万元。</w:t>
      </w:r>
    </w:p>
    <w:p w14:paraId="53510C8C">
      <w:pPr>
        <w:pStyle w:val="2"/>
        <w:bidi w:val="0"/>
        <w:rPr>
          <w:rFonts w:hint="eastAsia"/>
        </w:rPr>
      </w:pPr>
      <w:r>
        <w:rPr>
          <w:rFonts w:hint="eastAsia"/>
        </w:rPr>
        <w:t>4、服务期限：合同期至2026年7月31日。</w:t>
      </w:r>
    </w:p>
    <w:p w14:paraId="4E447C19">
      <w:pPr>
        <w:pStyle w:val="2"/>
        <w:bidi w:val="0"/>
        <w:rPr>
          <w:rFonts w:hint="eastAsia"/>
        </w:rPr>
      </w:pPr>
      <w:r>
        <w:rPr>
          <w:rFonts w:hint="eastAsia"/>
        </w:rPr>
        <w:t>5、本项目分49个包，每条线路为1个标段。同一投标人最多可兼投10个包，可兼投兼中。本次针对前两次招标流标的37个包进行招标。</w:t>
      </w:r>
    </w:p>
    <w:p w14:paraId="726B5C8E">
      <w:pPr>
        <w:pStyle w:val="2"/>
        <w:bidi w:val="0"/>
        <w:rPr>
          <w:rFonts w:hint="eastAsia"/>
        </w:rPr>
      </w:pPr>
      <w:r>
        <w:rPr>
          <w:rFonts w:hint="eastAsia"/>
        </w:rPr>
        <w:t>注：已在本项目一二次招标中被推荐为第一中标候选人的单位累计被推荐为第一中标候选人不超过10个包。</w:t>
      </w:r>
    </w:p>
    <w:p w14:paraId="39FF2AE2">
      <w:pPr>
        <w:pStyle w:val="2"/>
        <w:bidi w:val="0"/>
        <w:rPr>
          <w:rFonts w:hint="eastAsia"/>
        </w:rPr>
      </w:pPr>
      <w:r>
        <w:rPr>
          <w:rFonts w:hint="eastAsia"/>
        </w:rPr>
        <w:t>6、最高投标限价：</w:t>
      </w:r>
    </w:p>
    <w:p w14:paraId="32A979D0">
      <w:pPr>
        <w:pStyle w:val="2"/>
        <w:bidi w:val="0"/>
        <w:rPr>
          <w:rFonts w:hint="eastAsia"/>
        </w:rPr>
      </w:pPr>
      <w:r>
        <w:rPr>
          <w:rFonts w:hint="eastAsia"/>
        </w:rPr>
        <w:t>报价吨位：30T</w:t>
      </w:r>
    </w:p>
    <w:tbl>
      <w:tblPr>
        <w:tblW w:w="5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0"/>
        <w:gridCol w:w="1900"/>
        <w:gridCol w:w="1220"/>
        <w:gridCol w:w="1420"/>
      </w:tblGrid>
      <w:tr w14:paraId="59D2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265EC5">
            <w:pPr>
              <w:pStyle w:val="2"/>
              <w:bidi w:val="0"/>
            </w:pPr>
            <w:r>
              <w:rPr>
                <w:rFonts w:hint="eastAsia"/>
              </w:rPr>
              <w:t>包号</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66AC01">
            <w:pPr>
              <w:pStyle w:val="2"/>
              <w:bidi w:val="0"/>
            </w:pPr>
            <w:r>
              <w:rPr>
                <w:rFonts w:hint="eastAsia"/>
              </w:rPr>
              <w:t>线路(单程）</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C3F606">
            <w:pPr>
              <w:pStyle w:val="2"/>
              <w:bidi w:val="0"/>
            </w:pPr>
            <w:r>
              <w:rPr>
                <w:rFonts w:hint="eastAsia"/>
              </w:rPr>
              <w:t>邮路里程</w:t>
            </w:r>
          </w:p>
          <w:p w14:paraId="34E4ED43">
            <w:pPr>
              <w:pStyle w:val="2"/>
              <w:bidi w:val="0"/>
            </w:pPr>
            <w:r>
              <w:rPr>
                <w:rFonts w:hint="eastAsia"/>
              </w:rPr>
              <w:t>（公里）</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60A534">
            <w:pPr>
              <w:pStyle w:val="2"/>
              <w:bidi w:val="0"/>
            </w:pPr>
            <w:r>
              <w:rPr>
                <w:rFonts w:hint="eastAsia"/>
              </w:rPr>
              <w:t>最高投标限价</w:t>
            </w:r>
          </w:p>
          <w:p w14:paraId="0E4D002F">
            <w:pPr>
              <w:pStyle w:val="2"/>
              <w:bidi w:val="0"/>
            </w:pPr>
            <w:r>
              <w:rPr>
                <w:rFonts w:hint="eastAsia"/>
              </w:rPr>
              <w:t>（元/趟）</w:t>
            </w:r>
          </w:p>
        </w:tc>
      </w:tr>
      <w:tr w14:paraId="6EB6B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86FF0B">
            <w:pPr>
              <w:pStyle w:val="2"/>
              <w:bidi w:val="0"/>
            </w:pPr>
            <w:r>
              <w:rPr>
                <w:rFonts w:hint="eastAsia"/>
              </w:rPr>
              <w:t>4</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AED5D7">
            <w:pPr>
              <w:pStyle w:val="2"/>
              <w:bidi w:val="0"/>
            </w:pPr>
            <w:r>
              <w:rPr>
                <w:rFonts w:hint="eastAsia"/>
              </w:rPr>
              <w:t>潍坊-沈阳</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31C8F6">
            <w:pPr>
              <w:pStyle w:val="2"/>
              <w:bidi w:val="0"/>
            </w:pPr>
            <w:r>
              <w:rPr>
                <w:rFonts w:hint="eastAsia"/>
              </w:rPr>
              <w:t>1013</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F25AF2">
            <w:pPr>
              <w:pStyle w:val="2"/>
              <w:bidi w:val="0"/>
            </w:pPr>
            <w:r>
              <w:rPr>
                <w:rFonts w:hint="eastAsia"/>
              </w:rPr>
              <w:t>7383.56</w:t>
            </w:r>
          </w:p>
        </w:tc>
      </w:tr>
      <w:tr w14:paraId="2B47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D59B12">
            <w:pPr>
              <w:pStyle w:val="2"/>
              <w:bidi w:val="0"/>
            </w:pPr>
            <w:r>
              <w:rPr>
                <w:rFonts w:hint="eastAsia"/>
              </w:rPr>
              <w:t>5</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B53D1A">
            <w:pPr>
              <w:pStyle w:val="2"/>
              <w:bidi w:val="0"/>
            </w:pPr>
            <w:r>
              <w:rPr>
                <w:rFonts w:hint="eastAsia"/>
              </w:rPr>
              <w:t>青岛-哈尔滨</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A9F28A">
            <w:pPr>
              <w:pStyle w:val="2"/>
              <w:bidi w:val="0"/>
            </w:pPr>
            <w:r>
              <w:rPr>
                <w:rFonts w:hint="eastAsia"/>
              </w:rPr>
              <w:t>1800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7E2765">
            <w:pPr>
              <w:pStyle w:val="2"/>
              <w:bidi w:val="0"/>
            </w:pPr>
            <w:r>
              <w:rPr>
                <w:rFonts w:hint="eastAsia"/>
              </w:rPr>
              <w:t>12292.00</w:t>
            </w:r>
          </w:p>
        </w:tc>
      </w:tr>
      <w:tr w14:paraId="4386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A55ED5">
            <w:pPr>
              <w:pStyle w:val="2"/>
              <w:bidi w:val="0"/>
            </w:pPr>
            <w:r>
              <w:rPr>
                <w:rFonts w:hint="eastAsia"/>
              </w:rPr>
              <w:t>10</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4CBE56">
            <w:pPr>
              <w:pStyle w:val="2"/>
              <w:bidi w:val="0"/>
            </w:pPr>
            <w:r>
              <w:rPr>
                <w:rFonts w:hint="eastAsia"/>
              </w:rPr>
              <w:t>济南-徐州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E99CDC">
            <w:pPr>
              <w:pStyle w:val="2"/>
              <w:bidi w:val="0"/>
            </w:pPr>
            <w:r>
              <w:rPr>
                <w:rFonts w:hint="eastAsia"/>
              </w:rPr>
              <w:t>368</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471EC0">
            <w:pPr>
              <w:pStyle w:val="2"/>
              <w:bidi w:val="0"/>
            </w:pPr>
            <w:r>
              <w:rPr>
                <w:rFonts w:hint="eastAsia"/>
              </w:rPr>
              <w:t>3059.26</w:t>
            </w:r>
          </w:p>
        </w:tc>
      </w:tr>
      <w:tr w14:paraId="0A7E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19BC39">
            <w:pPr>
              <w:pStyle w:val="2"/>
              <w:bidi w:val="0"/>
            </w:pPr>
            <w:r>
              <w:rPr>
                <w:rFonts w:hint="eastAsia"/>
              </w:rPr>
              <w:t>15</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BAD80F">
            <w:pPr>
              <w:pStyle w:val="2"/>
              <w:bidi w:val="0"/>
            </w:pPr>
            <w:r>
              <w:rPr>
                <w:rFonts w:hint="eastAsia"/>
              </w:rPr>
              <w:t>菏泽-南京</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D9CEE">
            <w:pPr>
              <w:pStyle w:val="2"/>
              <w:bidi w:val="0"/>
            </w:pPr>
            <w:r>
              <w:rPr>
                <w:rFonts w:hint="eastAsia"/>
              </w:rPr>
              <w:t>780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4D556F">
            <w:pPr>
              <w:pStyle w:val="2"/>
              <w:bidi w:val="0"/>
            </w:pPr>
            <w:r>
              <w:rPr>
                <w:rFonts w:hint="eastAsia"/>
              </w:rPr>
              <w:t>5299.00</w:t>
            </w:r>
          </w:p>
        </w:tc>
      </w:tr>
      <w:tr w14:paraId="57AB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842A53">
            <w:pPr>
              <w:pStyle w:val="2"/>
              <w:bidi w:val="0"/>
            </w:pPr>
            <w:r>
              <w:rPr>
                <w:rFonts w:hint="eastAsia"/>
              </w:rPr>
              <w:t>16</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15F47B">
            <w:pPr>
              <w:pStyle w:val="2"/>
              <w:bidi w:val="0"/>
            </w:pPr>
            <w:r>
              <w:rPr>
                <w:rFonts w:hint="eastAsia"/>
              </w:rPr>
              <w:t>临沂-福州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0EF2B7">
            <w:pPr>
              <w:pStyle w:val="2"/>
              <w:bidi w:val="0"/>
            </w:pPr>
            <w:r>
              <w:rPr>
                <w:rFonts w:hint="eastAsia"/>
              </w:rPr>
              <w:t>1300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F836BD">
            <w:pPr>
              <w:pStyle w:val="2"/>
              <w:bidi w:val="0"/>
            </w:pPr>
            <w:r>
              <w:rPr>
                <w:rFonts w:hint="eastAsia"/>
              </w:rPr>
              <w:t>9341.30</w:t>
            </w:r>
          </w:p>
        </w:tc>
      </w:tr>
      <w:tr w14:paraId="022B8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3EA1B8">
            <w:pPr>
              <w:pStyle w:val="2"/>
              <w:bidi w:val="0"/>
            </w:pPr>
            <w:r>
              <w:rPr>
                <w:rFonts w:hint="eastAsia"/>
              </w:rPr>
              <w:t>17</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1DA911">
            <w:pPr>
              <w:pStyle w:val="2"/>
              <w:bidi w:val="0"/>
            </w:pPr>
            <w:r>
              <w:rPr>
                <w:rFonts w:hint="eastAsia"/>
              </w:rPr>
              <w:t>临沂-杭州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D6D0B8">
            <w:pPr>
              <w:pStyle w:val="2"/>
              <w:bidi w:val="0"/>
            </w:pPr>
            <w:r>
              <w:rPr>
                <w:rFonts w:hint="eastAsia"/>
              </w:rPr>
              <w:t>700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96747E">
            <w:pPr>
              <w:pStyle w:val="2"/>
              <w:bidi w:val="0"/>
            </w:pPr>
            <w:r>
              <w:rPr>
                <w:rFonts w:hint="eastAsia"/>
              </w:rPr>
              <w:t>5007.55</w:t>
            </w:r>
          </w:p>
        </w:tc>
      </w:tr>
      <w:tr w14:paraId="7660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A47BE2">
            <w:pPr>
              <w:pStyle w:val="2"/>
              <w:bidi w:val="0"/>
            </w:pPr>
            <w:r>
              <w:rPr>
                <w:rFonts w:hint="eastAsia"/>
              </w:rPr>
              <w:t>18</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1F0555">
            <w:pPr>
              <w:pStyle w:val="2"/>
              <w:bidi w:val="0"/>
            </w:pPr>
            <w:r>
              <w:rPr>
                <w:rFonts w:hint="eastAsia"/>
              </w:rPr>
              <w:t>济南-侯马</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57B975">
            <w:pPr>
              <w:pStyle w:val="2"/>
              <w:bidi w:val="0"/>
            </w:pPr>
            <w:r>
              <w:rPr>
                <w:rFonts w:hint="eastAsia"/>
              </w:rPr>
              <w:t>608</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62E09E">
            <w:pPr>
              <w:pStyle w:val="2"/>
              <w:bidi w:val="0"/>
            </w:pPr>
            <w:r>
              <w:rPr>
                <w:rFonts w:hint="eastAsia"/>
              </w:rPr>
              <w:t>4747.00</w:t>
            </w:r>
          </w:p>
        </w:tc>
      </w:tr>
      <w:tr w14:paraId="7EDD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33A1CC">
            <w:pPr>
              <w:pStyle w:val="2"/>
              <w:bidi w:val="0"/>
            </w:pPr>
            <w:r>
              <w:rPr>
                <w:rFonts w:hint="eastAsia"/>
              </w:rPr>
              <w:t>19</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CA350B">
            <w:pPr>
              <w:pStyle w:val="2"/>
              <w:bidi w:val="0"/>
            </w:pPr>
            <w:r>
              <w:rPr>
                <w:rFonts w:hint="eastAsia"/>
              </w:rPr>
              <w:t>济南-呼和浩特</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C60049">
            <w:pPr>
              <w:pStyle w:val="2"/>
              <w:bidi w:val="0"/>
            </w:pPr>
            <w:r>
              <w:rPr>
                <w:rFonts w:hint="eastAsia"/>
              </w:rPr>
              <w:t>867</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129A4F">
            <w:pPr>
              <w:pStyle w:val="2"/>
              <w:bidi w:val="0"/>
            </w:pPr>
            <w:r>
              <w:rPr>
                <w:rFonts w:hint="eastAsia"/>
              </w:rPr>
              <w:t>6147.34</w:t>
            </w:r>
          </w:p>
        </w:tc>
      </w:tr>
      <w:tr w14:paraId="4E23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211BBA">
            <w:pPr>
              <w:pStyle w:val="2"/>
              <w:bidi w:val="0"/>
            </w:pPr>
            <w:r>
              <w:rPr>
                <w:rFonts w:hint="eastAsia"/>
              </w:rPr>
              <w:t>21</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00FE7A">
            <w:pPr>
              <w:pStyle w:val="2"/>
              <w:bidi w:val="0"/>
            </w:pPr>
            <w:r>
              <w:rPr>
                <w:rFonts w:hint="eastAsia"/>
              </w:rPr>
              <w:t>济南-西安</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0CC290">
            <w:pPr>
              <w:pStyle w:val="2"/>
              <w:bidi w:val="0"/>
            </w:pPr>
            <w:r>
              <w:rPr>
                <w:rFonts w:hint="eastAsia"/>
              </w:rPr>
              <w:t>878</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FE4504">
            <w:pPr>
              <w:pStyle w:val="2"/>
              <w:bidi w:val="0"/>
            </w:pPr>
            <w:r>
              <w:rPr>
                <w:rFonts w:hint="eastAsia"/>
              </w:rPr>
              <w:t>6829.00</w:t>
            </w:r>
          </w:p>
        </w:tc>
      </w:tr>
      <w:tr w14:paraId="511D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14E0B3">
            <w:pPr>
              <w:pStyle w:val="2"/>
              <w:bidi w:val="0"/>
            </w:pPr>
            <w:r>
              <w:rPr>
                <w:rFonts w:hint="eastAsia"/>
              </w:rPr>
              <w:t>22</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4C4B1F">
            <w:pPr>
              <w:pStyle w:val="2"/>
              <w:bidi w:val="0"/>
            </w:pPr>
            <w:r>
              <w:rPr>
                <w:rFonts w:hint="eastAsia"/>
              </w:rPr>
              <w:t>济南-兰州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C00E34">
            <w:pPr>
              <w:pStyle w:val="2"/>
              <w:bidi w:val="0"/>
            </w:pPr>
            <w:r>
              <w:rPr>
                <w:rFonts w:hint="eastAsia"/>
              </w:rPr>
              <w:t>1361</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6300F1">
            <w:pPr>
              <w:pStyle w:val="2"/>
              <w:bidi w:val="0"/>
            </w:pPr>
            <w:r>
              <w:rPr>
                <w:rFonts w:hint="eastAsia"/>
              </w:rPr>
              <w:t>10796.00</w:t>
            </w:r>
          </w:p>
        </w:tc>
      </w:tr>
      <w:tr w14:paraId="216C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9CF7D4">
            <w:pPr>
              <w:pStyle w:val="2"/>
              <w:bidi w:val="0"/>
            </w:pPr>
            <w:r>
              <w:rPr>
                <w:rFonts w:hint="eastAsia"/>
              </w:rPr>
              <w:t>23</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A08E98">
            <w:pPr>
              <w:pStyle w:val="2"/>
              <w:bidi w:val="0"/>
            </w:pPr>
            <w:r>
              <w:rPr>
                <w:rFonts w:hint="eastAsia"/>
              </w:rPr>
              <w:t>济南-银川</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33BE9C">
            <w:pPr>
              <w:pStyle w:val="2"/>
              <w:bidi w:val="0"/>
            </w:pPr>
            <w:r>
              <w:rPr>
                <w:rFonts w:hint="eastAsia"/>
              </w:rPr>
              <w:t>1076</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C9FEF2">
            <w:pPr>
              <w:pStyle w:val="2"/>
              <w:bidi w:val="0"/>
            </w:pPr>
            <w:r>
              <w:rPr>
                <w:rFonts w:hint="eastAsia"/>
              </w:rPr>
              <w:t>8489.00</w:t>
            </w:r>
          </w:p>
        </w:tc>
      </w:tr>
      <w:tr w14:paraId="50A9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6A3481">
            <w:pPr>
              <w:pStyle w:val="2"/>
              <w:bidi w:val="0"/>
            </w:pPr>
            <w:r>
              <w:rPr>
                <w:rFonts w:hint="eastAsia"/>
              </w:rPr>
              <w:t>24</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B8CA65">
            <w:pPr>
              <w:pStyle w:val="2"/>
              <w:bidi w:val="0"/>
            </w:pPr>
            <w:r>
              <w:rPr>
                <w:rFonts w:hint="eastAsia"/>
              </w:rPr>
              <w:t>济南-大连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2659FB">
            <w:pPr>
              <w:pStyle w:val="2"/>
              <w:bidi w:val="0"/>
            </w:pPr>
            <w:r>
              <w:rPr>
                <w:rFonts w:hint="eastAsia"/>
              </w:rPr>
              <w:t>1104</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4E0C8A">
            <w:pPr>
              <w:pStyle w:val="2"/>
              <w:bidi w:val="0"/>
            </w:pPr>
            <w:r>
              <w:rPr>
                <w:rFonts w:hint="eastAsia"/>
              </w:rPr>
              <w:t>8353.00</w:t>
            </w:r>
          </w:p>
        </w:tc>
      </w:tr>
      <w:tr w14:paraId="77DE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0F8B3B">
            <w:pPr>
              <w:pStyle w:val="2"/>
              <w:bidi w:val="0"/>
            </w:pPr>
            <w:r>
              <w:rPr>
                <w:rFonts w:hint="eastAsia"/>
              </w:rPr>
              <w:t>25</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DB0402">
            <w:pPr>
              <w:pStyle w:val="2"/>
              <w:bidi w:val="0"/>
            </w:pPr>
            <w:r>
              <w:rPr>
                <w:rFonts w:hint="eastAsia"/>
              </w:rPr>
              <w:t>济南-锦州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1197CA">
            <w:pPr>
              <w:pStyle w:val="2"/>
              <w:bidi w:val="0"/>
            </w:pPr>
            <w:r>
              <w:rPr>
                <w:rFonts w:hint="eastAsia"/>
              </w:rPr>
              <w:t>769</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CDBC8A">
            <w:pPr>
              <w:pStyle w:val="2"/>
              <w:bidi w:val="0"/>
            </w:pPr>
            <w:r>
              <w:rPr>
                <w:rFonts w:hint="eastAsia"/>
              </w:rPr>
              <w:t>5928.74</w:t>
            </w:r>
          </w:p>
        </w:tc>
      </w:tr>
      <w:tr w14:paraId="39DB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5BD0B9">
            <w:pPr>
              <w:pStyle w:val="2"/>
              <w:bidi w:val="0"/>
            </w:pPr>
            <w:r>
              <w:rPr>
                <w:rFonts w:hint="eastAsia"/>
              </w:rPr>
              <w:t>26</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F49B0C">
            <w:pPr>
              <w:pStyle w:val="2"/>
              <w:bidi w:val="0"/>
            </w:pPr>
            <w:r>
              <w:rPr>
                <w:rFonts w:hint="eastAsia"/>
              </w:rPr>
              <w:t>聊城-沈阳</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24FF55">
            <w:pPr>
              <w:pStyle w:val="2"/>
              <w:bidi w:val="0"/>
            </w:pPr>
            <w:r>
              <w:rPr>
                <w:rFonts w:hint="eastAsia"/>
              </w:rPr>
              <w:t>1100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11B25A">
            <w:pPr>
              <w:pStyle w:val="2"/>
              <w:bidi w:val="0"/>
            </w:pPr>
            <w:r>
              <w:rPr>
                <w:rFonts w:hint="eastAsia"/>
              </w:rPr>
              <w:t>7734.79</w:t>
            </w:r>
          </w:p>
        </w:tc>
      </w:tr>
      <w:tr w14:paraId="0EA7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BCB316">
            <w:pPr>
              <w:pStyle w:val="2"/>
              <w:bidi w:val="0"/>
            </w:pPr>
            <w:r>
              <w:rPr>
                <w:rFonts w:hint="eastAsia"/>
              </w:rPr>
              <w:t>27</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EA6221">
            <w:pPr>
              <w:pStyle w:val="2"/>
              <w:bidi w:val="0"/>
            </w:pPr>
            <w:r>
              <w:rPr>
                <w:rFonts w:hint="eastAsia"/>
              </w:rPr>
              <w:t>聊城-无锡</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915269">
            <w:pPr>
              <w:pStyle w:val="2"/>
              <w:bidi w:val="0"/>
            </w:pPr>
            <w:r>
              <w:rPr>
                <w:rFonts w:hint="eastAsia"/>
              </w:rPr>
              <w:t>850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192199">
            <w:pPr>
              <w:pStyle w:val="2"/>
              <w:bidi w:val="0"/>
            </w:pPr>
            <w:r>
              <w:rPr>
                <w:rFonts w:hint="eastAsia"/>
              </w:rPr>
              <w:t>6065.73</w:t>
            </w:r>
          </w:p>
        </w:tc>
      </w:tr>
      <w:tr w14:paraId="65AD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B11AF3">
            <w:pPr>
              <w:pStyle w:val="2"/>
              <w:bidi w:val="0"/>
            </w:pPr>
            <w:r>
              <w:rPr>
                <w:rFonts w:hint="eastAsia"/>
              </w:rPr>
              <w:t>28</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8B12CE">
            <w:pPr>
              <w:pStyle w:val="2"/>
              <w:bidi w:val="0"/>
            </w:pPr>
            <w:r>
              <w:rPr>
                <w:rFonts w:hint="eastAsia"/>
              </w:rPr>
              <w:t>淄博-无锡</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C1146E">
            <w:pPr>
              <w:pStyle w:val="2"/>
              <w:bidi w:val="0"/>
            </w:pPr>
            <w:r>
              <w:rPr>
                <w:rFonts w:hint="eastAsia"/>
              </w:rPr>
              <w:t>650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4EAA51">
            <w:pPr>
              <w:pStyle w:val="2"/>
              <w:bidi w:val="0"/>
            </w:pPr>
            <w:r>
              <w:rPr>
                <w:rFonts w:hint="eastAsia"/>
              </w:rPr>
              <w:t>5438.80</w:t>
            </w:r>
          </w:p>
        </w:tc>
      </w:tr>
      <w:tr w14:paraId="7964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43E934">
            <w:pPr>
              <w:pStyle w:val="2"/>
              <w:bidi w:val="0"/>
            </w:pPr>
            <w:r>
              <w:rPr>
                <w:rFonts w:hint="eastAsia"/>
              </w:rPr>
              <w:t>29</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7AFDCC">
            <w:pPr>
              <w:pStyle w:val="2"/>
              <w:bidi w:val="0"/>
            </w:pPr>
            <w:r>
              <w:rPr>
                <w:rFonts w:hint="eastAsia"/>
              </w:rPr>
              <w:t>济宁-沈阳</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4F9048">
            <w:pPr>
              <w:pStyle w:val="2"/>
              <w:bidi w:val="0"/>
            </w:pPr>
            <w:r>
              <w:rPr>
                <w:rFonts w:hint="eastAsia"/>
              </w:rPr>
              <w:t>1200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DEFED9">
            <w:pPr>
              <w:pStyle w:val="2"/>
              <w:bidi w:val="0"/>
            </w:pPr>
            <w:r>
              <w:rPr>
                <w:rFonts w:hint="eastAsia"/>
              </w:rPr>
              <w:t>8321.91</w:t>
            </w:r>
          </w:p>
        </w:tc>
      </w:tr>
      <w:tr w14:paraId="3C69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A9FD9A">
            <w:pPr>
              <w:pStyle w:val="2"/>
              <w:bidi w:val="0"/>
            </w:pPr>
            <w:r>
              <w:rPr>
                <w:rFonts w:hint="eastAsia"/>
              </w:rPr>
              <w:t>30</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37AA36">
            <w:pPr>
              <w:pStyle w:val="2"/>
              <w:bidi w:val="0"/>
            </w:pPr>
            <w:r>
              <w:rPr>
                <w:rFonts w:hint="eastAsia"/>
              </w:rPr>
              <w:t>济宁-杭州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81BFD6">
            <w:pPr>
              <w:pStyle w:val="2"/>
              <w:bidi w:val="0"/>
            </w:pPr>
            <w:r>
              <w:rPr>
                <w:rFonts w:hint="eastAsia"/>
              </w:rPr>
              <w:t>984</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7A436F">
            <w:pPr>
              <w:pStyle w:val="2"/>
              <w:bidi w:val="0"/>
            </w:pPr>
            <w:r>
              <w:rPr>
                <w:rFonts w:hint="eastAsia"/>
              </w:rPr>
              <w:t>7379.35</w:t>
            </w:r>
          </w:p>
        </w:tc>
      </w:tr>
      <w:tr w14:paraId="3BEB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15F6A0">
            <w:pPr>
              <w:pStyle w:val="2"/>
              <w:bidi w:val="0"/>
            </w:pPr>
            <w:r>
              <w:rPr>
                <w:rFonts w:hint="eastAsia"/>
              </w:rPr>
              <w:t>31</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5F0D55">
            <w:pPr>
              <w:pStyle w:val="2"/>
              <w:bidi w:val="0"/>
            </w:pPr>
            <w:r>
              <w:rPr>
                <w:rFonts w:hint="eastAsia"/>
              </w:rPr>
              <w:t>济宁-南京</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8D7238">
            <w:pPr>
              <w:pStyle w:val="2"/>
              <w:bidi w:val="0"/>
            </w:pPr>
            <w:r>
              <w:rPr>
                <w:rFonts w:hint="eastAsia"/>
              </w:rPr>
              <w:t>580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C71F94">
            <w:pPr>
              <w:pStyle w:val="2"/>
              <w:bidi w:val="0"/>
            </w:pPr>
            <w:r>
              <w:rPr>
                <w:rFonts w:hint="eastAsia"/>
              </w:rPr>
              <w:t>4800.00</w:t>
            </w:r>
          </w:p>
        </w:tc>
      </w:tr>
      <w:tr w14:paraId="4905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DEEBBB">
            <w:pPr>
              <w:pStyle w:val="2"/>
              <w:bidi w:val="0"/>
            </w:pPr>
            <w:r>
              <w:rPr>
                <w:rFonts w:hint="eastAsia"/>
              </w:rPr>
              <w:t>32</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546729">
            <w:pPr>
              <w:pStyle w:val="2"/>
              <w:bidi w:val="0"/>
            </w:pPr>
            <w:r>
              <w:rPr>
                <w:rFonts w:hint="eastAsia"/>
              </w:rPr>
              <w:t>济宁-泉州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922D8D">
            <w:pPr>
              <w:pStyle w:val="2"/>
              <w:bidi w:val="0"/>
            </w:pPr>
            <w:r>
              <w:rPr>
                <w:rFonts w:hint="eastAsia"/>
              </w:rPr>
              <w:t>1550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3CC5F9">
            <w:pPr>
              <w:pStyle w:val="2"/>
              <w:bidi w:val="0"/>
            </w:pPr>
            <w:r>
              <w:rPr>
                <w:rFonts w:hint="eastAsia"/>
              </w:rPr>
              <w:t>10913.53</w:t>
            </w:r>
          </w:p>
        </w:tc>
      </w:tr>
      <w:tr w14:paraId="120C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906F7F">
            <w:pPr>
              <w:pStyle w:val="2"/>
              <w:bidi w:val="0"/>
            </w:pPr>
            <w:r>
              <w:rPr>
                <w:rFonts w:hint="eastAsia"/>
              </w:rPr>
              <w:t>33</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1A9926">
            <w:pPr>
              <w:pStyle w:val="2"/>
              <w:bidi w:val="0"/>
            </w:pPr>
            <w:r>
              <w:rPr>
                <w:rFonts w:hint="eastAsia"/>
              </w:rPr>
              <w:t>济宁-厦门</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EC3397">
            <w:pPr>
              <w:pStyle w:val="2"/>
              <w:bidi w:val="0"/>
            </w:pPr>
            <w:r>
              <w:rPr>
                <w:rFonts w:hint="eastAsia"/>
              </w:rPr>
              <w:t>1550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586AE8">
            <w:pPr>
              <w:pStyle w:val="2"/>
              <w:bidi w:val="0"/>
            </w:pPr>
            <w:r>
              <w:rPr>
                <w:rFonts w:hint="eastAsia"/>
              </w:rPr>
              <w:t>12250.00</w:t>
            </w:r>
          </w:p>
        </w:tc>
      </w:tr>
      <w:tr w14:paraId="3A1E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6AEA0A">
            <w:pPr>
              <w:pStyle w:val="2"/>
              <w:bidi w:val="0"/>
            </w:pPr>
            <w:r>
              <w:rPr>
                <w:rFonts w:hint="eastAsia"/>
              </w:rPr>
              <w:t>34</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5A2CEB">
            <w:pPr>
              <w:pStyle w:val="2"/>
              <w:bidi w:val="0"/>
            </w:pPr>
            <w:r>
              <w:rPr>
                <w:rFonts w:hint="eastAsia"/>
              </w:rPr>
              <w:t>济宁-无锡</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0000B7">
            <w:pPr>
              <w:pStyle w:val="2"/>
              <w:bidi w:val="0"/>
            </w:pPr>
            <w:r>
              <w:rPr>
                <w:rFonts w:hint="eastAsia"/>
              </w:rPr>
              <w:t>700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928441">
            <w:pPr>
              <w:pStyle w:val="2"/>
              <w:bidi w:val="0"/>
            </w:pPr>
            <w:r>
              <w:rPr>
                <w:rFonts w:hint="eastAsia"/>
              </w:rPr>
              <w:t>5318.30</w:t>
            </w:r>
          </w:p>
        </w:tc>
      </w:tr>
      <w:tr w14:paraId="5E47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05508B">
            <w:pPr>
              <w:pStyle w:val="2"/>
              <w:bidi w:val="0"/>
            </w:pPr>
            <w:r>
              <w:rPr>
                <w:rFonts w:hint="eastAsia"/>
              </w:rPr>
              <w:t>35</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F78D04">
            <w:pPr>
              <w:pStyle w:val="2"/>
              <w:bidi w:val="0"/>
            </w:pPr>
            <w:r>
              <w:rPr>
                <w:rFonts w:hint="eastAsia"/>
              </w:rPr>
              <w:t>济宁-徐州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F494DD">
            <w:pPr>
              <w:pStyle w:val="2"/>
              <w:bidi w:val="0"/>
            </w:pPr>
            <w:r>
              <w:rPr>
                <w:rFonts w:hint="eastAsia"/>
              </w:rPr>
              <w:t>220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79E302">
            <w:pPr>
              <w:pStyle w:val="2"/>
              <w:bidi w:val="0"/>
            </w:pPr>
            <w:r>
              <w:rPr>
                <w:rFonts w:hint="eastAsia"/>
              </w:rPr>
              <w:t>2987.06</w:t>
            </w:r>
          </w:p>
        </w:tc>
      </w:tr>
      <w:tr w14:paraId="543A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99AAF3">
            <w:pPr>
              <w:pStyle w:val="2"/>
              <w:bidi w:val="0"/>
            </w:pPr>
            <w:r>
              <w:rPr>
                <w:rFonts w:hint="eastAsia"/>
              </w:rPr>
              <w:t>36</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565812">
            <w:pPr>
              <w:pStyle w:val="2"/>
              <w:bidi w:val="0"/>
            </w:pPr>
            <w:r>
              <w:rPr>
                <w:rFonts w:hint="eastAsia"/>
              </w:rPr>
              <w:t>金乡-杭州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FD429D">
            <w:pPr>
              <w:pStyle w:val="2"/>
              <w:bidi w:val="0"/>
            </w:pPr>
            <w:r>
              <w:rPr>
                <w:rFonts w:hint="eastAsia"/>
              </w:rPr>
              <w:t>920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C7FC22">
            <w:pPr>
              <w:pStyle w:val="2"/>
              <w:bidi w:val="0"/>
            </w:pPr>
            <w:r>
              <w:rPr>
                <w:rFonts w:hint="eastAsia"/>
              </w:rPr>
              <w:t>6000.00</w:t>
            </w:r>
          </w:p>
        </w:tc>
      </w:tr>
      <w:tr w14:paraId="0636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CBD041">
            <w:pPr>
              <w:pStyle w:val="2"/>
              <w:bidi w:val="0"/>
            </w:pPr>
            <w:r>
              <w:rPr>
                <w:rFonts w:hint="eastAsia"/>
              </w:rPr>
              <w:t>37</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B5F619">
            <w:pPr>
              <w:pStyle w:val="2"/>
              <w:bidi w:val="0"/>
            </w:pPr>
            <w:r>
              <w:rPr>
                <w:rFonts w:hint="eastAsia"/>
              </w:rPr>
              <w:t>济宁-西安</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2ACCCE">
            <w:pPr>
              <w:pStyle w:val="2"/>
              <w:bidi w:val="0"/>
            </w:pPr>
            <w:r>
              <w:rPr>
                <w:rFonts w:hint="eastAsia"/>
              </w:rPr>
              <w:t>776</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C8F9EB">
            <w:pPr>
              <w:pStyle w:val="2"/>
              <w:bidi w:val="0"/>
            </w:pPr>
            <w:r>
              <w:rPr>
                <w:rFonts w:hint="eastAsia"/>
              </w:rPr>
              <w:t>5619.68</w:t>
            </w:r>
          </w:p>
        </w:tc>
      </w:tr>
      <w:tr w14:paraId="3BAC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218F0A">
            <w:pPr>
              <w:pStyle w:val="2"/>
              <w:bidi w:val="0"/>
            </w:pPr>
            <w:r>
              <w:rPr>
                <w:rFonts w:hint="eastAsia"/>
              </w:rPr>
              <w:t>38</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8F5E2C">
            <w:pPr>
              <w:pStyle w:val="2"/>
              <w:bidi w:val="0"/>
            </w:pPr>
            <w:r>
              <w:rPr>
                <w:rFonts w:hint="eastAsia"/>
              </w:rPr>
              <w:t>临沂-无锡</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836364">
            <w:pPr>
              <w:pStyle w:val="2"/>
              <w:bidi w:val="0"/>
            </w:pPr>
            <w:r>
              <w:rPr>
                <w:rFonts w:hint="eastAsia"/>
              </w:rPr>
              <w:t>540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710407">
            <w:pPr>
              <w:pStyle w:val="2"/>
              <w:bidi w:val="0"/>
            </w:pPr>
            <w:r>
              <w:rPr>
                <w:rFonts w:hint="eastAsia"/>
              </w:rPr>
              <w:t>4243.00</w:t>
            </w:r>
          </w:p>
        </w:tc>
      </w:tr>
      <w:tr w14:paraId="1CD9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9E2CC5">
            <w:pPr>
              <w:pStyle w:val="2"/>
              <w:bidi w:val="0"/>
            </w:pPr>
            <w:r>
              <w:rPr>
                <w:rFonts w:hint="eastAsia"/>
              </w:rPr>
              <w:t>39</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8E3EFA">
            <w:pPr>
              <w:pStyle w:val="2"/>
              <w:bidi w:val="0"/>
            </w:pPr>
            <w:r>
              <w:rPr>
                <w:rFonts w:hint="eastAsia"/>
              </w:rPr>
              <w:t>临沂-徐州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5737F6">
            <w:pPr>
              <w:pStyle w:val="2"/>
              <w:bidi w:val="0"/>
            </w:pPr>
            <w:r>
              <w:rPr>
                <w:rFonts w:hint="eastAsia"/>
              </w:rPr>
              <w:t>220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CAF235">
            <w:pPr>
              <w:pStyle w:val="2"/>
              <w:bidi w:val="0"/>
            </w:pPr>
            <w:r>
              <w:rPr>
                <w:rFonts w:hint="eastAsia"/>
              </w:rPr>
              <w:t>2050.70</w:t>
            </w:r>
          </w:p>
        </w:tc>
      </w:tr>
      <w:tr w14:paraId="62D7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193AA1">
            <w:pPr>
              <w:pStyle w:val="2"/>
              <w:bidi w:val="0"/>
            </w:pPr>
            <w:r>
              <w:rPr>
                <w:rFonts w:hint="eastAsia"/>
              </w:rPr>
              <w:t>40</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DE72B0">
            <w:pPr>
              <w:pStyle w:val="2"/>
              <w:bidi w:val="0"/>
            </w:pPr>
            <w:r>
              <w:rPr>
                <w:rFonts w:hint="eastAsia"/>
              </w:rPr>
              <w:t>枣庄-南航集散</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81625C">
            <w:pPr>
              <w:pStyle w:val="2"/>
              <w:bidi w:val="0"/>
            </w:pPr>
            <w:r>
              <w:rPr>
                <w:rFonts w:hint="eastAsia"/>
              </w:rPr>
              <w:t>470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EA5638">
            <w:pPr>
              <w:pStyle w:val="2"/>
              <w:bidi w:val="0"/>
            </w:pPr>
            <w:r>
              <w:rPr>
                <w:rFonts w:hint="eastAsia"/>
              </w:rPr>
              <w:t>4500.00</w:t>
            </w:r>
          </w:p>
        </w:tc>
      </w:tr>
      <w:tr w14:paraId="7630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0FBB55">
            <w:pPr>
              <w:pStyle w:val="2"/>
              <w:bidi w:val="0"/>
            </w:pPr>
            <w:r>
              <w:rPr>
                <w:rFonts w:hint="eastAsia"/>
              </w:rPr>
              <w:t>41</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1FA0D6">
            <w:pPr>
              <w:pStyle w:val="2"/>
              <w:bidi w:val="0"/>
            </w:pPr>
            <w:r>
              <w:rPr>
                <w:rFonts w:hint="eastAsia"/>
              </w:rPr>
              <w:t>枣庄-徐州</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DC41A0">
            <w:pPr>
              <w:pStyle w:val="2"/>
              <w:bidi w:val="0"/>
            </w:pPr>
            <w:r>
              <w:rPr>
                <w:rFonts w:hint="eastAsia"/>
              </w:rPr>
              <w:t>130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F2B86D">
            <w:pPr>
              <w:pStyle w:val="2"/>
              <w:bidi w:val="0"/>
            </w:pPr>
            <w:r>
              <w:rPr>
                <w:rFonts w:hint="eastAsia"/>
              </w:rPr>
              <w:t>1816.40</w:t>
            </w:r>
          </w:p>
        </w:tc>
      </w:tr>
      <w:tr w14:paraId="58F0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4B0213">
            <w:pPr>
              <w:pStyle w:val="2"/>
              <w:bidi w:val="0"/>
            </w:pPr>
            <w:r>
              <w:rPr>
                <w:rFonts w:hint="eastAsia"/>
              </w:rPr>
              <w:t>42</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3B46B1">
            <w:pPr>
              <w:pStyle w:val="2"/>
              <w:bidi w:val="0"/>
            </w:pPr>
            <w:r>
              <w:rPr>
                <w:rFonts w:hint="eastAsia"/>
              </w:rPr>
              <w:t>临沂-太原</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B5BE50">
            <w:pPr>
              <w:pStyle w:val="2"/>
              <w:bidi w:val="0"/>
            </w:pPr>
            <w:r>
              <w:rPr>
                <w:rFonts w:hint="eastAsia"/>
              </w:rPr>
              <w:t>810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69BA75">
            <w:pPr>
              <w:pStyle w:val="2"/>
              <w:bidi w:val="0"/>
            </w:pPr>
            <w:r>
              <w:rPr>
                <w:rFonts w:hint="eastAsia"/>
              </w:rPr>
              <w:t>6270.94</w:t>
            </w:r>
          </w:p>
        </w:tc>
      </w:tr>
      <w:tr w14:paraId="0C24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A0F22D">
            <w:pPr>
              <w:pStyle w:val="2"/>
              <w:bidi w:val="0"/>
            </w:pPr>
            <w:r>
              <w:rPr>
                <w:rFonts w:hint="eastAsia"/>
              </w:rPr>
              <w:t>43</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2D89BB">
            <w:pPr>
              <w:pStyle w:val="2"/>
              <w:bidi w:val="0"/>
            </w:pPr>
            <w:r>
              <w:rPr>
                <w:rFonts w:hint="eastAsia"/>
              </w:rPr>
              <w:t>潍坊-哈尔滨</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D12890">
            <w:pPr>
              <w:pStyle w:val="2"/>
              <w:bidi w:val="0"/>
            </w:pPr>
            <w:r>
              <w:rPr>
                <w:rFonts w:hint="eastAsia"/>
              </w:rPr>
              <w:t>1587</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5E565C">
            <w:pPr>
              <w:pStyle w:val="2"/>
              <w:bidi w:val="0"/>
            </w:pPr>
            <w:r>
              <w:rPr>
                <w:rFonts w:hint="eastAsia"/>
              </w:rPr>
              <w:t>11053.71</w:t>
            </w:r>
          </w:p>
        </w:tc>
      </w:tr>
      <w:tr w14:paraId="25EB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112F18">
            <w:pPr>
              <w:pStyle w:val="2"/>
              <w:bidi w:val="0"/>
            </w:pPr>
            <w:r>
              <w:rPr>
                <w:rFonts w:hint="eastAsia"/>
              </w:rPr>
              <w:t>44</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088F60">
            <w:pPr>
              <w:pStyle w:val="2"/>
              <w:bidi w:val="0"/>
            </w:pPr>
            <w:r>
              <w:rPr>
                <w:rFonts w:hint="eastAsia"/>
              </w:rPr>
              <w:t>潍坊-长春</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98549E">
            <w:pPr>
              <w:pStyle w:val="2"/>
              <w:bidi w:val="0"/>
            </w:pPr>
            <w:r>
              <w:rPr>
                <w:rFonts w:hint="eastAsia"/>
              </w:rPr>
              <w:t>1300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89D22A">
            <w:pPr>
              <w:pStyle w:val="2"/>
              <w:bidi w:val="0"/>
            </w:pPr>
            <w:r>
              <w:rPr>
                <w:rFonts w:hint="eastAsia"/>
              </w:rPr>
              <w:t>9445.10</w:t>
            </w:r>
          </w:p>
        </w:tc>
      </w:tr>
      <w:tr w14:paraId="016F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54FFB0">
            <w:pPr>
              <w:pStyle w:val="2"/>
              <w:bidi w:val="0"/>
            </w:pPr>
            <w:r>
              <w:rPr>
                <w:rFonts w:hint="eastAsia"/>
              </w:rPr>
              <w:t>45</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9D882">
            <w:pPr>
              <w:pStyle w:val="2"/>
              <w:bidi w:val="0"/>
            </w:pPr>
            <w:r>
              <w:rPr>
                <w:rFonts w:hint="eastAsia"/>
              </w:rPr>
              <w:t>潍坊-太原</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7B6B13">
            <w:pPr>
              <w:pStyle w:val="2"/>
              <w:bidi w:val="0"/>
            </w:pPr>
            <w:r>
              <w:rPr>
                <w:rFonts w:hint="eastAsia"/>
              </w:rPr>
              <w:t>742</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25099B">
            <w:pPr>
              <w:pStyle w:val="2"/>
              <w:bidi w:val="0"/>
            </w:pPr>
            <w:r>
              <w:rPr>
                <w:rFonts w:hint="eastAsia"/>
              </w:rPr>
              <w:t>5480.11</w:t>
            </w:r>
          </w:p>
        </w:tc>
      </w:tr>
      <w:tr w14:paraId="1BC5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D9F3EC">
            <w:pPr>
              <w:pStyle w:val="2"/>
              <w:bidi w:val="0"/>
            </w:pPr>
            <w:r>
              <w:rPr>
                <w:rFonts w:hint="eastAsia"/>
              </w:rPr>
              <w:t>46</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C91A14">
            <w:pPr>
              <w:pStyle w:val="2"/>
              <w:bidi w:val="0"/>
            </w:pPr>
            <w:r>
              <w:rPr>
                <w:rFonts w:hint="eastAsia"/>
              </w:rPr>
              <w:t>潍坊-西安</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9B6B74">
            <w:pPr>
              <w:pStyle w:val="2"/>
              <w:bidi w:val="0"/>
            </w:pPr>
            <w:r>
              <w:rPr>
                <w:rFonts w:hint="eastAsia"/>
              </w:rPr>
              <w:t>1110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EB3EF0">
            <w:pPr>
              <w:pStyle w:val="2"/>
              <w:bidi w:val="0"/>
            </w:pPr>
            <w:r>
              <w:rPr>
                <w:rFonts w:hint="eastAsia"/>
              </w:rPr>
              <w:t>7855.03</w:t>
            </w:r>
          </w:p>
        </w:tc>
      </w:tr>
      <w:tr w14:paraId="4822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73F700">
            <w:pPr>
              <w:pStyle w:val="2"/>
              <w:bidi w:val="0"/>
            </w:pPr>
            <w:r>
              <w:rPr>
                <w:rFonts w:hint="eastAsia"/>
              </w:rPr>
              <w:t>47</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6462DF">
            <w:pPr>
              <w:pStyle w:val="2"/>
              <w:bidi w:val="0"/>
            </w:pPr>
            <w:r>
              <w:rPr>
                <w:rFonts w:hint="eastAsia"/>
              </w:rPr>
              <w:t>青岛-沈阳</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4A4670">
            <w:pPr>
              <w:pStyle w:val="2"/>
              <w:bidi w:val="0"/>
            </w:pPr>
            <w:r>
              <w:rPr>
                <w:rFonts w:hint="eastAsia"/>
              </w:rPr>
              <w:t>1235</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187CAC">
            <w:pPr>
              <w:pStyle w:val="2"/>
              <w:bidi w:val="0"/>
            </w:pPr>
            <w:r>
              <w:rPr>
                <w:rFonts w:hint="eastAsia"/>
              </w:rPr>
              <w:t>8678.36</w:t>
            </w:r>
          </w:p>
        </w:tc>
      </w:tr>
      <w:tr w14:paraId="0323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6C55C5">
            <w:pPr>
              <w:pStyle w:val="2"/>
              <w:bidi w:val="0"/>
            </w:pPr>
            <w:r>
              <w:rPr>
                <w:rFonts w:hint="eastAsia"/>
              </w:rPr>
              <w:t>48</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7D7206">
            <w:pPr>
              <w:pStyle w:val="2"/>
              <w:bidi w:val="0"/>
            </w:pPr>
            <w:r>
              <w:rPr>
                <w:rFonts w:hint="eastAsia"/>
              </w:rPr>
              <w:t>青岛-长春</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BB9630">
            <w:pPr>
              <w:pStyle w:val="2"/>
              <w:bidi w:val="0"/>
            </w:pPr>
            <w:r>
              <w:rPr>
                <w:rFonts w:hint="eastAsia"/>
              </w:rPr>
              <w:t>1400</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EDA4F5">
            <w:pPr>
              <w:pStyle w:val="2"/>
              <w:bidi w:val="0"/>
            </w:pPr>
            <w:r>
              <w:rPr>
                <w:rFonts w:hint="eastAsia"/>
              </w:rPr>
              <w:t>10178.48</w:t>
            </w:r>
          </w:p>
        </w:tc>
      </w:tr>
      <w:tr w14:paraId="5811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4C8B8C">
            <w:pPr>
              <w:pStyle w:val="2"/>
              <w:bidi w:val="0"/>
            </w:pPr>
            <w:r>
              <w:rPr>
                <w:rFonts w:hint="eastAsia"/>
              </w:rPr>
              <w:t>49</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1D7331">
            <w:pPr>
              <w:pStyle w:val="2"/>
              <w:bidi w:val="0"/>
            </w:pPr>
            <w:r>
              <w:rPr>
                <w:rFonts w:hint="eastAsia"/>
              </w:rPr>
              <w:t>青岛-西安</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F96BEE">
            <w:pPr>
              <w:pStyle w:val="2"/>
              <w:bidi w:val="0"/>
            </w:pPr>
            <w:r>
              <w:rPr>
                <w:rFonts w:hint="eastAsia"/>
              </w:rPr>
              <w:t>1343</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0A9E9E">
            <w:pPr>
              <w:pStyle w:val="2"/>
              <w:bidi w:val="0"/>
            </w:pPr>
            <w:r>
              <w:rPr>
                <w:rFonts w:hint="eastAsia"/>
              </w:rPr>
              <w:t>9186.24</w:t>
            </w:r>
          </w:p>
        </w:tc>
      </w:tr>
    </w:tbl>
    <w:p w14:paraId="799FBF21">
      <w:pPr>
        <w:pStyle w:val="2"/>
        <w:bidi w:val="0"/>
        <w:rPr>
          <w:rFonts w:hint="eastAsia"/>
        </w:rPr>
      </w:pPr>
      <w:r>
        <w:rPr>
          <w:rFonts w:hint="eastAsia"/>
        </w:rPr>
        <w:t>（详见招标文件第五章《技术（服务）规范》）。</w:t>
      </w:r>
    </w:p>
    <w:p w14:paraId="730352AE">
      <w:pPr>
        <w:pStyle w:val="2"/>
        <w:bidi w:val="0"/>
        <w:rPr>
          <w:rFonts w:hint="eastAsia"/>
        </w:rPr>
      </w:pPr>
      <w:r>
        <w:rPr>
          <w:rFonts w:hint="eastAsia"/>
        </w:rPr>
        <w:t>注：投标人报价如高于最高投标限价或分项限价的，其投标将被否决。</w:t>
      </w:r>
    </w:p>
    <w:p w14:paraId="3FC696D5">
      <w:pPr>
        <w:pStyle w:val="2"/>
        <w:bidi w:val="0"/>
        <w:rPr>
          <w:rFonts w:hint="eastAsia"/>
        </w:rPr>
      </w:pPr>
      <w:r>
        <w:rPr>
          <w:rFonts w:hint="eastAsia"/>
        </w:rPr>
        <w:t>7、投标人资格条件：</w:t>
      </w:r>
    </w:p>
    <w:p w14:paraId="0BF647DF">
      <w:pPr>
        <w:pStyle w:val="2"/>
        <w:bidi w:val="0"/>
        <w:rPr>
          <w:rFonts w:hint="eastAsia"/>
        </w:rPr>
      </w:pPr>
      <w:r>
        <w:rPr>
          <w:rFonts w:hint="eastAsia"/>
        </w:rPr>
        <w:t>1.投标人必须是在中华人民共和国境内依法注册的、具有独立法人资格的、能独立承担民事责任的、有能力为本项目提供服务的单位,具有依法登记注册的营业执照，营业执照应包含符合本项目招标内容相关的经营范围。</w:t>
      </w:r>
    </w:p>
    <w:p w14:paraId="2668B297">
      <w:pPr>
        <w:pStyle w:val="2"/>
        <w:bidi w:val="0"/>
        <w:rPr>
          <w:rFonts w:hint="eastAsia"/>
        </w:rPr>
      </w:pPr>
      <w:r>
        <w:rPr>
          <w:rFonts w:hint="eastAsia"/>
        </w:rPr>
        <w:t>2.投标人须具备增值税一般纳税人资格，能开具增值税专用发票。</w:t>
      </w:r>
    </w:p>
    <w:p w14:paraId="54BFEC6B">
      <w:pPr>
        <w:pStyle w:val="2"/>
        <w:bidi w:val="0"/>
        <w:rPr>
          <w:rFonts w:hint="eastAsia"/>
        </w:rPr>
      </w:pPr>
      <w:r>
        <w:rPr>
          <w:rFonts w:hint="eastAsia"/>
        </w:rPr>
        <w:t>3.投标人必须具备有效期内的《道路运输经营许可证》。</w:t>
      </w:r>
    </w:p>
    <w:p w14:paraId="2F442582">
      <w:pPr>
        <w:pStyle w:val="2"/>
        <w:bidi w:val="0"/>
        <w:rPr>
          <w:rFonts w:hint="eastAsia"/>
        </w:rPr>
      </w:pPr>
      <w:r>
        <w:rPr>
          <w:rFonts w:hint="eastAsia"/>
        </w:rPr>
        <w:t>4.投标人须承诺中标后，根据招标人要求，在招标人指定的城市设立固定的经营场所或办公地点，并提供承诺书。</w:t>
      </w:r>
    </w:p>
    <w:p w14:paraId="501254A8">
      <w:pPr>
        <w:pStyle w:val="2"/>
        <w:bidi w:val="0"/>
        <w:rPr>
          <w:rFonts w:hint="eastAsia"/>
        </w:rPr>
      </w:pPr>
      <w:r>
        <w:rPr>
          <w:rFonts w:hint="eastAsia"/>
        </w:rPr>
        <w:t>5.具有良好的信誉和健全的财务会计制度；参加采购活动前3年内在经营活动中没有重大违法与失信记录；必须遵守《中华人民共和国招标投标法》及其它相关的国家法律、行政法规的规定。</w:t>
      </w:r>
    </w:p>
    <w:p w14:paraId="1910E03F">
      <w:pPr>
        <w:pStyle w:val="2"/>
        <w:bidi w:val="0"/>
        <w:rPr>
          <w:rFonts w:hint="eastAsia"/>
        </w:rPr>
      </w:pPr>
      <w:r>
        <w:rPr>
          <w:rFonts w:hint="eastAsia"/>
        </w:rPr>
        <w:t>6.被“信用中国”网站（www.creditchina.gov.cn）中列入失信被执行人，被中国政府采购网（www.ccgp.gov.cn）列入政府采购严重违法失信行为记录名单的供应商，均无资格参加本项目的采购活动。</w:t>
      </w:r>
    </w:p>
    <w:p w14:paraId="6B45F1B7">
      <w:pPr>
        <w:pStyle w:val="2"/>
        <w:bidi w:val="0"/>
        <w:rPr>
          <w:rFonts w:hint="eastAsia"/>
        </w:rPr>
      </w:pPr>
      <w:r>
        <w:rPr>
          <w:rFonts w:hint="eastAsia"/>
        </w:rPr>
        <w:t>7.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0970E1EB">
      <w:pPr>
        <w:pStyle w:val="2"/>
        <w:bidi w:val="0"/>
        <w:rPr>
          <w:rFonts w:hint="eastAsia"/>
        </w:rPr>
      </w:pPr>
      <w:r>
        <w:rPr>
          <w:rFonts w:hint="eastAsia"/>
        </w:rPr>
        <w:t>8.企业法定代表人为同一人或者存在控股、参股、管理关系的不同投标人，或者有事实证明，不同投标人之间存在隶属、挂靠、实际控制等关联关系的不得同时参加本项目同一标段投标。</w:t>
      </w:r>
    </w:p>
    <w:p w14:paraId="3F64962F">
      <w:pPr>
        <w:pStyle w:val="2"/>
        <w:bidi w:val="0"/>
        <w:rPr>
          <w:rFonts w:hint="eastAsia"/>
        </w:rPr>
      </w:pPr>
      <w:r>
        <w:rPr>
          <w:rFonts w:hint="eastAsia"/>
        </w:rPr>
        <w:t>9.在与山东省内邮政企业以往合作项目存在纠纷争议、解除合同等尚未处理完毕的，不能参加采购。</w:t>
      </w:r>
    </w:p>
    <w:p w14:paraId="3186DC2F">
      <w:pPr>
        <w:pStyle w:val="2"/>
        <w:bidi w:val="0"/>
        <w:rPr>
          <w:rFonts w:hint="eastAsia"/>
        </w:rPr>
      </w:pPr>
      <w:r>
        <w:rPr>
          <w:rFonts w:hint="eastAsia"/>
        </w:rPr>
        <w:t>10.采购合作中出现弄虚作假行为或出现虚假承诺、提供虚假发票、虚列成本费用套取资金、“小金库”、商业贿赂等行为的，采购方有权解除合同，并纳入黑名单管理；以往采购项目存在以上情况的，采购方有权解除合同。</w:t>
      </w:r>
    </w:p>
    <w:p w14:paraId="5B095D08">
      <w:pPr>
        <w:pStyle w:val="2"/>
        <w:bidi w:val="0"/>
        <w:rPr>
          <w:rFonts w:hint="eastAsia"/>
        </w:rPr>
      </w:pPr>
      <w:r>
        <w:rPr>
          <w:rFonts w:hint="eastAsia"/>
        </w:rPr>
        <w:t>11.被邮政企业列入采购黑名单且在有效期内的，不能参加采购。</w:t>
      </w:r>
    </w:p>
    <w:p w14:paraId="3043E743">
      <w:pPr>
        <w:pStyle w:val="2"/>
        <w:bidi w:val="0"/>
        <w:rPr>
          <w:rFonts w:hint="eastAsia"/>
        </w:rPr>
      </w:pPr>
      <w:r>
        <w:rPr>
          <w:rFonts w:hint="eastAsia"/>
        </w:rPr>
        <w:t>12.投标人须承诺如实提供本单位法人、董事、监事、高管、直接与邮政企业对接人员的亲属在邮政系统工作情况，亲属关系范围包括夫妻关系，直系血亲关系，以及近姻亲关系；并承诺不影响本项目采购公正性。</w:t>
      </w:r>
    </w:p>
    <w:p w14:paraId="1A9BD808">
      <w:pPr>
        <w:pStyle w:val="2"/>
        <w:bidi w:val="0"/>
        <w:rPr>
          <w:rFonts w:hint="eastAsia"/>
        </w:rPr>
      </w:pPr>
      <w:r>
        <w:rPr>
          <w:rFonts w:hint="eastAsia"/>
        </w:rPr>
        <w:t>13.投标人能够提供准牵引总质量30吨及以上的牵引车头5个和核定载质量30吨及以上的半挂车厢5台。投标人提供的车辆应符合以下条件之一：</w:t>
      </w:r>
    </w:p>
    <w:p w14:paraId="7B01B6BF">
      <w:pPr>
        <w:pStyle w:val="2"/>
        <w:bidi w:val="0"/>
        <w:rPr>
          <w:rFonts w:hint="eastAsia"/>
        </w:rPr>
      </w:pPr>
      <w:r>
        <w:rPr>
          <w:rFonts w:hint="eastAsia"/>
        </w:rPr>
        <w:t>①投标人所有车辆（此种情形，投标人提供证明材料须证明车辆属于供应商所有）；</w:t>
      </w:r>
    </w:p>
    <w:p w14:paraId="61E2D635">
      <w:pPr>
        <w:pStyle w:val="2"/>
        <w:bidi w:val="0"/>
        <w:rPr>
          <w:rFonts w:hint="eastAsia"/>
        </w:rPr>
      </w:pPr>
      <w:r>
        <w:rPr>
          <w:rFonts w:hint="eastAsia"/>
        </w:rPr>
        <w:t>②投标人的分公司、子公司、控股公司所有车辆（此种情形，投标人提供证明材料须证明其分公司、子公司、控股公司与投标人的所属关系，且提供证明材料须证明车辆属于相关分公司、子公司、控股公司所有）；</w:t>
      </w:r>
    </w:p>
    <w:p w14:paraId="70B8C24C">
      <w:pPr>
        <w:pStyle w:val="2"/>
        <w:bidi w:val="0"/>
        <w:rPr>
          <w:rFonts w:hint="eastAsia"/>
        </w:rPr>
      </w:pPr>
      <w:r>
        <w:rPr>
          <w:rFonts w:hint="eastAsia"/>
        </w:rPr>
        <w:t>③与投标人的法定代表人为同一人的企业所拥有的车辆（此种情形，供应商提供证明材料须证明相关企业的法定代表人与供应商的法定代表人为同一人，且提供证明材料须证明车辆属于相关企业所有）。</w:t>
      </w:r>
    </w:p>
    <w:p w14:paraId="000FD0D2">
      <w:pPr>
        <w:pStyle w:val="2"/>
        <w:bidi w:val="0"/>
        <w:rPr>
          <w:rFonts w:hint="eastAsia"/>
        </w:rPr>
      </w:pPr>
      <w:r>
        <w:rPr>
          <w:rFonts w:hint="eastAsia"/>
        </w:rPr>
        <w:t>以上3种情形视为投标人自有车辆；投标人须提供每台车辆的行驶证复印件（加盖公司公章），且车辆年检全部合格，符合国家规定技术标准。核标时如发现存在伪造车辆信息的企业，直接剔除其投标资格。</w:t>
      </w:r>
    </w:p>
    <w:p w14:paraId="27198283">
      <w:pPr>
        <w:pStyle w:val="2"/>
        <w:bidi w:val="0"/>
        <w:rPr>
          <w:rFonts w:hint="eastAsia"/>
        </w:rPr>
      </w:pPr>
      <w:r>
        <w:rPr>
          <w:rFonts w:hint="eastAsia"/>
        </w:rPr>
        <w:t>14.投标人必须承诺为承运车辆投保机动车交通事故责任强制保险、不低于 300 万元的第三者商业责任险和不低于180 万元的座位险（驾乘人员险），为承运邮件投保赔付额不得低于300万元/车的货物保险，并提供承诺书。</w:t>
      </w:r>
    </w:p>
    <w:p w14:paraId="48D8DEBB">
      <w:pPr>
        <w:pStyle w:val="2"/>
        <w:bidi w:val="0"/>
        <w:rPr>
          <w:rFonts w:hint="eastAsia"/>
        </w:rPr>
      </w:pPr>
      <w:r>
        <w:rPr>
          <w:rFonts w:hint="eastAsia"/>
        </w:rPr>
        <w:t>15.投标人须承诺承担邮件干线运输任务的车辆，累计行驶里程在60万公里以下，且使用年限在5年以内，并提供承诺书。</w:t>
      </w:r>
    </w:p>
    <w:p w14:paraId="15A14E87">
      <w:pPr>
        <w:pStyle w:val="2"/>
        <w:bidi w:val="0"/>
        <w:rPr>
          <w:rFonts w:hint="eastAsia"/>
        </w:rPr>
      </w:pPr>
      <w:r>
        <w:rPr>
          <w:rFonts w:hint="eastAsia"/>
        </w:rPr>
        <w:t>16.投标人承担干线运输任务的车辆必须配备满足交通运输部道路运输车辆卫星定位系统部标协议的北斗/GPS设备，具备接入中国邮政车辆运行管控平台条件，并提供承诺书。</w:t>
      </w:r>
    </w:p>
    <w:p w14:paraId="451C0DF9">
      <w:pPr>
        <w:pStyle w:val="2"/>
        <w:bidi w:val="0"/>
        <w:rPr>
          <w:rFonts w:hint="eastAsia"/>
        </w:rPr>
      </w:pPr>
      <w:r>
        <w:rPr>
          <w:rFonts w:hint="eastAsia"/>
        </w:rPr>
        <w:t>17.投标人须提供自2022年1月1日起1个不少于100万元的邮政或快递物流行业委托运输业绩合同（须提供合同原件和发票复印件或银行结算证明）。</w:t>
      </w:r>
    </w:p>
    <w:p w14:paraId="44CCE24C">
      <w:pPr>
        <w:pStyle w:val="2"/>
        <w:bidi w:val="0"/>
        <w:rPr>
          <w:rFonts w:hint="eastAsia"/>
        </w:rPr>
      </w:pPr>
      <w:r>
        <w:rPr>
          <w:rFonts w:hint="eastAsia"/>
        </w:rPr>
        <w:t>18.投标人可以使用非自有车辆提供服务，非自有车辆须属于法人单位，非自有车辆须满足资格条件第14－16条；同时投标人须承诺对本项目所有车辆的运输服务承担全部责任。</w:t>
      </w:r>
    </w:p>
    <w:p w14:paraId="1265C1F0">
      <w:pPr>
        <w:pStyle w:val="2"/>
        <w:bidi w:val="0"/>
        <w:rPr>
          <w:rFonts w:hint="eastAsia"/>
        </w:rPr>
      </w:pPr>
      <w:r>
        <w:rPr>
          <w:rFonts w:hint="eastAsia"/>
        </w:rPr>
        <w:t>19.本项目不允许联合体投标；不允许转包、分包。。</w:t>
      </w:r>
    </w:p>
    <w:p w14:paraId="3E096BE9">
      <w:pPr>
        <w:pStyle w:val="2"/>
        <w:bidi w:val="0"/>
        <w:rPr>
          <w:rFonts w:hint="eastAsia"/>
        </w:rPr>
      </w:pPr>
      <w:r>
        <w:rPr>
          <w:rFonts w:hint="eastAsia"/>
        </w:rPr>
        <w:t>注：投标人须按照“第四章 投标文件格式”的要求提供上述资格要求的有效证明材料，否则，其投标将被否决。</w:t>
      </w:r>
    </w:p>
    <w:p w14:paraId="149AEEFF">
      <w:pPr>
        <w:pStyle w:val="2"/>
        <w:bidi w:val="0"/>
        <w:rPr>
          <w:rFonts w:hint="eastAsia"/>
        </w:rPr>
      </w:pPr>
      <w:r>
        <w:rPr>
          <w:rFonts w:hint="eastAsia"/>
        </w:rPr>
        <w:t>8、招标文件的获取方式：</w:t>
      </w:r>
    </w:p>
    <w:p w14:paraId="7BB6C491">
      <w:pPr>
        <w:pStyle w:val="2"/>
        <w:bidi w:val="0"/>
        <w:rPr>
          <w:rFonts w:hint="eastAsia"/>
        </w:rPr>
      </w:pPr>
      <w:r>
        <w:rPr>
          <w:rFonts w:hint="eastAsia"/>
        </w:rPr>
        <w:t>（一）办理CA证书</w:t>
      </w:r>
    </w:p>
    <w:p w14:paraId="4B3CAE10">
      <w:pPr>
        <w:pStyle w:val="2"/>
        <w:bidi w:val="0"/>
        <w:rPr>
          <w:rFonts w:hint="eastAsia"/>
        </w:rPr>
      </w:pPr>
      <w:r>
        <w:rPr>
          <w:rFonts w:hint="eastAsia"/>
        </w:rPr>
        <w:t>登录“中国邮政电子采购与供应平台”（网址：https://cg.11185.cn）办理CA证书等。</w:t>
      </w:r>
    </w:p>
    <w:p w14:paraId="11178970">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362338EE">
      <w:pPr>
        <w:pStyle w:val="2"/>
        <w:bidi w:val="0"/>
        <w:rPr>
          <w:rFonts w:hint="eastAsia"/>
        </w:rPr>
      </w:pPr>
      <w:r>
        <w:rPr>
          <w:rFonts w:hint="eastAsia"/>
        </w:rPr>
        <w:t>（二）获取招标文件</w:t>
      </w:r>
    </w:p>
    <w:p w14:paraId="15B64C20">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0A045F17">
      <w:pPr>
        <w:pStyle w:val="2"/>
        <w:bidi w:val="0"/>
        <w:rPr>
          <w:rFonts w:hint="eastAsia"/>
        </w:rPr>
      </w:pPr>
      <w:r>
        <w:rPr>
          <w:rFonts w:hint="eastAsia"/>
        </w:rPr>
        <w:t>凡有意参加投标者，请于2025年2月7日至2025年2月11日，每日上午9时至12时，下午13时至17时（北京时间，下同）。在“中国邮政电子采购与供应平台”（网址：https://cg.11185.cn）完成“下载采购文件”的操作获取采购文件。</w:t>
      </w:r>
    </w:p>
    <w:p w14:paraId="5C1AE0B4">
      <w:pPr>
        <w:pStyle w:val="2"/>
        <w:bidi w:val="0"/>
        <w:rPr>
          <w:rFonts w:hint="eastAsia"/>
        </w:rPr>
      </w:pPr>
      <w:r>
        <w:rPr>
          <w:rFonts w:hint="eastAsia"/>
        </w:rPr>
        <w:t>招标文件售价：200元/份（联系招标代理人采用线下支付并上传缴费凭证方式交纳），招标文件售后不退。供应商应将获取文件时的支付凭证同步上传至“中国邮政电子采购与供应平台”对应的报名项目中，经审核后即可下载采购文件。</w:t>
      </w:r>
    </w:p>
    <w:p w14:paraId="1FA76324">
      <w:pPr>
        <w:pStyle w:val="2"/>
        <w:bidi w:val="0"/>
        <w:rPr>
          <w:rFonts w:hint="eastAsia"/>
        </w:rPr>
      </w:pPr>
      <w:r>
        <w:rPr>
          <w:rFonts w:hint="eastAsia"/>
        </w:rPr>
        <w:t>投标人提供的投标报名资料需按下列顺序排列，并加盖公章后按照平台认可格式上传，上传时文件夹命名为所投项目简称加公司名称，出现未按规定上传、资料不全、资料不合格的情况，拒绝接受。</w:t>
      </w:r>
    </w:p>
    <w:p w14:paraId="7A0D76EB">
      <w:pPr>
        <w:pStyle w:val="2"/>
        <w:bidi w:val="0"/>
        <w:rPr>
          <w:rFonts w:hint="eastAsia"/>
        </w:rPr>
      </w:pPr>
      <w:r>
        <w:rPr>
          <w:rFonts w:hint="eastAsia"/>
        </w:rPr>
        <w:t>1、法定代表人身份证明或法定代表人授权书（粘附法定代表人身份证及被授权人身份证复印件）。</w:t>
      </w:r>
    </w:p>
    <w:p w14:paraId="5290F43E">
      <w:pPr>
        <w:pStyle w:val="2"/>
        <w:bidi w:val="0"/>
        <w:rPr>
          <w:rFonts w:hint="eastAsia"/>
        </w:rPr>
      </w:pPr>
      <w:r>
        <w:rPr>
          <w:rFonts w:hint="eastAsia"/>
        </w:rPr>
        <w:t>2、企业营业执照副本复印件。</w:t>
      </w:r>
    </w:p>
    <w:p w14:paraId="24AE7E7E">
      <w:pPr>
        <w:pStyle w:val="2"/>
        <w:bidi w:val="0"/>
        <w:rPr>
          <w:rFonts w:hint="eastAsia"/>
        </w:rPr>
      </w:pPr>
      <w:r>
        <w:rPr>
          <w:rFonts w:hint="eastAsia"/>
        </w:rPr>
        <w:t>为保证投标人顺利报名完成，请投标人上传报名资料最晚时间在报名截止前两个小时上传，如因投标人上传报名资料不足两个小时，造成因资料审核未通过或投标人不能及时上传更正报名资料，导致的报名失败，后果由投标人自负。</w:t>
      </w:r>
    </w:p>
    <w:p w14:paraId="7E80A483">
      <w:pPr>
        <w:pStyle w:val="2"/>
        <w:bidi w:val="0"/>
        <w:rPr>
          <w:rFonts w:hint="eastAsia"/>
        </w:rPr>
      </w:pPr>
      <w:r>
        <w:rPr>
          <w:rFonts w:hint="eastAsia"/>
        </w:rPr>
        <w:t>投标报名时的资料查验，不代表资格审查的最终通过或合格，投标人最终资格的确认以评标委员会组织的资格后审为准。</w:t>
      </w:r>
    </w:p>
    <w:p w14:paraId="7F3E72D3">
      <w:pPr>
        <w:pStyle w:val="2"/>
        <w:bidi w:val="0"/>
        <w:rPr>
          <w:rFonts w:hint="eastAsia"/>
        </w:rPr>
      </w:pPr>
      <w:r>
        <w:rPr>
          <w:rFonts w:hint="eastAsia"/>
        </w:rPr>
        <w:t>注：投标人须在“中国邮政电子采购与供应平台”（网址：https://cg.11185.cn）完成“下载招标文件”的操作。</w:t>
      </w:r>
    </w:p>
    <w:p w14:paraId="2FCDC9EE">
      <w:pPr>
        <w:pStyle w:val="2"/>
        <w:bidi w:val="0"/>
        <w:rPr>
          <w:rFonts w:hint="eastAsia"/>
        </w:rPr>
      </w:pPr>
      <w:r>
        <w:rPr>
          <w:rFonts w:hint="eastAsia"/>
        </w:rPr>
        <w:t>9、投标文件的递交：</w:t>
      </w:r>
    </w:p>
    <w:p w14:paraId="0A9F534C">
      <w:pPr>
        <w:pStyle w:val="2"/>
        <w:bidi w:val="0"/>
        <w:rPr>
          <w:rFonts w:hint="eastAsia"/>
        </w:rPr>
      </w:pPr>
      <w:r>
        <w:rPr>
          <w:rFonts w:hint="eastAsia"/>
        </w:rPr>
        <w:t>（1）递交平台、递交时间及签到：线上电子版与纸质版投标文件递交的截止时间均为【2025】年【2】月【20】日上午09:30（北京时间），投标人应在截止时间前通过“中国邮政电子采购与供应平台”（网址：https://cg.11185.cn）递交加密的线上电子版投标文件，并在【2025】年【2】月【20】日上午08:30-09:30（北京时间）完成线上电子版投标文件“签到”流程。请投标人准备签到、解密所需CA、电脑等必备设备。开标时，投标人应通过制作电子版投标文件的电脑解密电子版投标文件，保证网络畅通、运行环境良好、介质完好等。</w:t>
      </w:r>
    </w:p>
    <w:p w14:paraId="3564C247">
      <w:pPr>
        <w:pStyle w:val="2"/>
        <w:bidi w:val="0"/>
        <w:rPr>
          <w:rFonts w:hint="eastAsia"/>
        </w:rPr>
      </w:pPr>
      <w:r>
        <w:rPr>
          <w:rFonts w:hint="eastAsia"/>
        </w:rPr>
        <w:t>（2）递交及解密地点：济南市历下区龙奥西路1号银丰财富广场B座法正集团开标室。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2B45578B">
      <w:pPr>
        <w:pStyle w:val="2"/>
        <w:bidi w:val="0"/>
        <w:rPr>
          <w:rFonts w:hint="eastAsia"/>
        </w:rPr>
      </w:pPr>
      <w:r>
        <w:rPr>
          <w:rFonts w:hint="eastAsia"/>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3EC82874">
      <w:pPr>
        <w:pStyle w:val="2"/>
        <w:bidi w:val="0"/>
        <w:rPr>
          <w:rFonts w:hint="eastAsia"/>
        </w:rPr>
      </w:pPr>
      <w:r>
        <w:rPr>
          <w:rFonts w:hint="eastAsia"/>
        </w:rPr>
        <w:t>（4）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2B4F7231">
      <w:pPr>
        <w:pStyle w:val="2"/>
        <w:bidi w:val="0"/>
        <w:rPr>
          <w:rFonts w:hint="eastAsia"/>
        </w:rPr>
      </w:pPr>
      <w:r>
        <w:rPr>
          <w:rFonts w:hint="eastAsia"/>
        </w:rPr>
        <w:t>注：</w:t>
      </w:r>
    </w:p>
    <w:p w14:paraId="6E419F55">
      <w:pPr>
        <w:pStyle w:val="2"/>
        <w:bidi w:val="0"/>
        <w:rPr>
          <w:rFonts w:hint="eastAsia"/>
        </w:rPr>
      </w:pPr>
      <w:r>
        <w:rPr>
          <w:rFonts w:hint="eastAsia"/>
        </w:rPr>
        <w:t>线上电子版投标文件指：按招标文件要求通过《中国邮政投标管家》工具编制、加密、上传至“中国邮政电子采购与供应平台”（网址：https://cg.11185.cn）的电子版投标文件。</w:t>
      </w:r>
    </w:p>
    <w:p w14:paraId="572B203B">
      <w:pPr>
        <w:pStyle w:val="2"/>
        <w:bidi w:val="0"/>
        <w:rPr>
          <w:rFonts w:hint="eastAsia"/>
        </w:rPr>
      </w:pPr>
      <w:r>
        <w:rPr>
          <w:rFonts w:hint="eastAsia"/>
        </w:rPr>
        <w:t>纸质版投标文件指：按招标文件要求制作的纸质打印版投标文件。</w:t>
      </w:r>
    </w:p>
    <w:p w14:paraId="2D0A888D">
      <w:pPr>
        <w:pStyle w:val="2"/>
        <w:bidi w:val="0"/>
        <w:rPr>
          <w:rFonts w:hint="eastAsia"/>
        </w:rPr>
      </w:pPr>
      <w:r>
        <w:rPr>
          <w:rFonts w:hint="eastAsia"/>
        </w:rPr>
        <w:t>纸质版投标文件应与线上电子版投标文件保持一致，如不一致以线上电子版投标文件为准。</w:t>
      </w:r>
    </w:p>
    <w:p w14:paraId="70073774">
      <w:pPr>
        <w:pStyle w:val="2"/>
        <w:bidi w:val="0"/>
        <w:rPr>
          <w:rFonts w:hint="eastAsia"/>
        </w:rPr>
      </w:pPr>
      <w:r>
        <w:rPr>
          <w:rFonts w:hint="eastAsia"/>
        </w:rPr>
        <w:t>投标人须派代表当面递交纸质版投标文件。招标人不接受以邮寄、传真、电子邮件等方式递交的投标文件。逾期或不符合规定的投标文件恕不接受。</w:t>
      </w:r>
    </w:p>
    <w:p w14:paraId="79C4CDD0">
      <w:pPr>
        <w:pStyle w:val="2"/>
        <w:bidi w:val="0"/>
        <w:rPr>
          <w:rFonts w:hint="eastAsia"/>
        </w:rPr>
      </w:pPr>
      <w:r>
        <w:rPr>
          <w:rFonts w:hint="eastAsia"/>
        </w:rPr>
        <w:t>10、开标：</w:t>
      </w:r>
    </w:p>
    <w:p w14:paraId="1598DA5B">
      <w:pPr>
        <w:pStyle w:val="2"/>
        <w:bidi w:val="0"/>
        <w:rPr>
          <w:rFonts w:hint="eastAsia"/>
        </w:rPr>
      </w:pPr>
      <w:r>
        <w:rPr>
          <w:rFonts w:hint="eastAsia"/>
        </w:rPr>
        <w:t>（1）开标形式：本项目采用在“中国邮政电子采购与供应平台”（网址：https://cg.11185.cn）线上解密开标，递交投标文件的设备需为投标人自主可控的电脑终端设备，不得与其他投标人使用同一台电脑递交投标文件。</w:t>
      </w:r>
    </w:p>
    <w:p w14:paraId="0DD66E04">
      <w:pPr>
        <w:pStyle w:val="2"/>
        <w:bidi w:val="0"/>
        <w:rPr>
          <w:rFonts w:hint="eastAsia"/>
        </w:rPr>
      </w:pPr>
      <w:r>
        <w:rPr>
          <w:rFonts w:hint="eastAsia"/>
        </w:rPr>
        <w:t>（2）开标时间：2025年2月20日上午09:30（北京时间）。线上电子版投标文件现场解密时间为：2025年2月20日上午09:30（北京时间）。投标人须自行考虑互联网网络及运行环境不畅、介质损坏等因素造成的风险。投标人未在规定时间内完成线上电子版投标文件解密流程，投标将被拒绝。</w:t>
      </w:r>
    </w:p>
    <w:p w14:paraId="6F59745A">
      <w:pPr>
        <w:pStyle w:val="2"/>
        <w:bidi w:val="0"/>
        <w:rPr>
          <w:rFonts w:hint="eastAsia"/>
        </w:rPr>
      </w:pPr>
      <w:r>
        <w:rPr>
          <w:rFonts w:hint="eastAsia"/>
        </w:rPr>
        <w:t>11、发布公告的媒体：</w:t>
      </w:r>
    </w:p>
    <w:p w14:paraId="75F5EA14">
      <w:pPr>
        <w:pStyle w:val="2"/>
        <w:bidi w:val="0"/>
        <w:rPr>
          <w:rFonts w:hint="eastAsia"/>
        </w:rPr>
      </w:pPr>
      <w:r>
        <w:rPr>
          <w:rFonts w:hint="eastAsia"/>
        </w:rPr>
        <w:t>本次招标公告同时在招标网、山东省招标网和中国邮政官方网站、中国邮政电子采购平台发布。</w:t>
      </w:r>
    </w:p>
    <w:p w14:paraId="27E4132F">
      <w:pPr>
        <w:pStyle w:val="2"/>
        <w:bidi w:val="0"/>
        <w:rPr>
          <w:rFonts w:hint="eastAsia"/>
        </w:rPr>
      </w:pPr>
      <w:r>
        <w:rPr>
          <w:rFonts w:hint="eastAsia"/>
        </w:rPr>
        <w:t>公告期限</w:t>
      </w:r>
    </w:p>
    <w:p w14:paraId="3B63FEAB">
      <w:pPr>
        <w:pStyle w:val="2"/>
        <w:bidi w:val="0"/>
        <w:rPr>
          <w:rFonts w:hint="eastAsia"/>
        </w:rPr>
      </w:pPr>
      <w:r>
        <w:rPr>
          <w:rFonts w:hint="eastAsia"/>
        </w:rPr>
        <w:t>2025年2月7日至2025年2月11日</w:t>
      </w:r>
    </w:p>
    <w:p w14:paraId="283F2EBA">
      <w:pPr>
        <w:pStyle w:val="2"/>
        <w:bidi w:val="0"/>
        <w:rPr>
          <w:rFonts w:hint="eastAsia"/>
        </w:rPr>
      </w:pPr>
      <w:r>
        <w:rPr>
          <w:rFonts w:hint="eastAsia"/>
        </w:rPr>
        <w:t>12、联系方式：</w:t>
      </w:r>
    </w:p>
    <w:p w14:paraId="41A4C85D">
      <w:pPr>
        <w:pStyle w:val="2"/>
        <w:bidi w:val="0"/>
        <w:rPr>
          <w:rFonts w:hint="eastAsia"/>
        </w:rPr>
      </w:pPr>
      <w:r>
        <w:rPr>
          <w:rFonts w:hint="eastAsia"/>
        </w:rPr>
        <w:t>代理机构：法正项目管理集团有限公司</w:t>
      </w:r>
    </w:p>
    <w:p w14:paraId="3EB0532B">
      <w:pPr>
        <w:pStyle w:val="2"/>
        <w:bidi w:val="0"/>
        <w:rPr>
          <w:rFonts w:hint="eastAsia"/>
        </w:rPr>
      </w:pPr>
      <w:r>
        <w:rPr>
          <w:rFonts w:hint="eastAsia"/>
        </w:rPr>
        <w:t>详细地址：济南市历下区龙奥西路1号银丰财富广场B座1202</w:t>
      </w:r>
    </w:p>
    <w:p w14:paraId="378DC392">
      <w:pPr>
        <w:pStyle w:val="2"/>
        <w:bidi w:val="0"/>
        <w:rPr>
          <w:rFonts w:hint="eastAsia"/>
        </w:rPr>
      </w:pPr>
      <w:r>
        <w:rPr>
          <w:rFonts w:hint="eastAsia"/>
        </w:rPr>
        <w:t>邮 编：250000</w:t>
      </w:r>
    </w:p>
    <w:p w14:paraId="0D583CBB">
      <w:pPr>
        <w:pStyle w:val="2"/>
        <w:bidi w:val="0"/>
        <w:rPr>
          <w:rFonts w:hint="eastAsia"/>
        </w:rPr>
      </w:pPr>
      <w:r>
        <w:rPr>
          <w:rFonts w:hint="eastAsia"/>
        </w:rPr>
        <w:t>项目联系人: 周老师</w:t>
      </w:r>
    </w:p>
    <w:p w14:paraId="3B3E4F08">
      <w:pPr>
        <w:pStyle w:val="2"/>
        <w:bidi w:val="0"/>
        <w:rPr>
          <w:rFonts w:hint="eastAsia"/>
        </w:rPr>
      </w:pPr>
      <w:r>
        <w:rPr>
          <w:rFonts w:hint="eastAsia"/>
        </w:rPr>
        <w:t>电 话：15562564525</w:t>
      </w:r>
    </w:p>
    <w:p w14:paraId="2103E0CC">
      <w:pPr>
        <w:pStyle w:val="2"/>
        <w:bidi w:val="0"/>
        <w:rPr>
          <w:rFonts w:hint="eastAsia"/>
        </w:rPr>
      </w:pPr>
      <w:r>
        <w:rPr>
          <w:rFonts w:hint="eastAsia"/>
        </w:rPr>
        <w:t>电子邮件：3279462973@qq.com</w:t>
      </w:r>
    </w:p>
    <w:p w14:paraId="65B6D17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C6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2025-02-07T02:12:10Z</dcterms:created>
  <dc:creator>28039</dc:creator>
  <cp:lastModifiedBy>沫燃 *</cp:lastModifiedBy>
  <dcterms:modified xsi:type="dcterms:W3CDTF">2025-02-07T02:12:22Z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AD0FD05A3292487E9BF837EB3350FC20_12</vt:lpwstr>
  </property>
</Properties>
</file>