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D4C02">
      <w:pPr>
        <w:pStyle w:val="2"/>
        <w:bidi w:val="0"/>
      </w:pPr>
      <w:r>
        <w:rPr>
          <w:rFonts w:hint="eastAsia"/>
        </w:rPr>
        <w:t>江苏瑞洪盐业有限公司陆路运输（产品发盐城阜宁和宿迁）服务进行询比采购。欢迎符合相关条件的投选人前来投选。本项目对投选人的资格审查，采用资格后审方法。</w:t>
      </w:r>
    </w:p>
    <w:p w14:paraId="27B09846">
      <w:pPr>
        <w:pStyle w:val="2"/>
        <w:bidi w:val="0"/>
        <w:rPr>
          <w:rFonts w:hint="eastAsia"/>
        </w:rPr>
      </w:pPr>
      <w:r>
        <w:rPr>
          <w:rFonts w:hint="eastAsia"/>
        </w:rPr>
        <w:t>一、比选内容：</w:t>
      </w:r>
    </w:p>
    <w:p w14:paraId="676B7BBA">
      <w:pPr>
        <w:pStyle w:val="2"/>
        <w:bidi w:val="0"/>
        <w:rPr>
          <w:rFonts w:hint="eastAsia"/>
        </w:rPr>
      </w:pPr>
      <w:r>
        <w:rPr>
          <w:rFonts w:hint="eastAsia"/>
        </w:rPr>
        <w:t>1、比选编号：   RHYYCG2025-0203           </w:t>
      </w:r>
    </w:p>
    <w:p w14:paraId="7DE6A07E">
      <w:pPr>
        <w:pStyle w:val="2"/>
        <w:bidi w:val="0"/>
        <w:rPr>
          <w:rFonts w:hint="eastAsia"/>
        </w:rPr>
      </w:pPr>
      <w:r>
        <w:rPr>
          <w:rFonts w:hint="eastAsia"/>
        </w:rPr>
        <w:t>2、比选内容：</w:t>
      </w:r>
      <w:bookmarkStart w:id="0" w:name="_GoBack"/>
      <w:r>
        <w:rPr>
          <w:rFonts w:hint="eastAsia"/>
        </w:rPr>
        <w:t>江苏瑞洪盐业有限公司盐化产品陆路运输及相关服务</w:t>
      </w:r>
      <w:bookmarkEnd w:id="0"/>
      <w:r>
        <w:rPr>
          <w:rFonts w:hint="eastAsia"/>
        </w:rPr>
        <w:t>，年运输数量约1500吨，具体标段线路及预估运输数量见下表：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10"/>
        <w:gridCol w:w="1610"/>
        <w:gridCol w:w="1610"/>
        <w:gridCol w:w="1610"/>
      </w:tblGrid>
      <w:tr w14:paraId="7356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4D6E3D">
            <w:pPr>
              <w:pStyle w:val="2"/>
              <w:bidi w:val="0"/>
            </w:pPr>
            <w:r>
              <w:rPr>
                <w:rFonts w:hint="eastAsia"/>
              </w:rPr>
              <w:t>运输方式</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5202E4">
            <w:pPr>
              <w:pStyle w:val="2"/>
              <w:bidi w:val="0"/>
            </w:pPr>
            <w:r>
              <w:rPr>
                <w:rFonts w:hint="eastAsia"/>
              </w:rPr>
              <w:t>标段号</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63AC4">
            <w:pPr>
              <w:pStyle w:val="2"/>
              <w:bidi w:val="0"/>
            </w:pPr>
            <w:r>
              <w:rPr>
                <w:rFonts w:hint="eastAsia"/>
              </w:rPr>
              <w:t>目的地   </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F691CB">
            <w:pPr>
              <w:pStyle w:val="2"/>
              <w:bidi w:val="0"/>
            </w:pPr>
            <w:r>
              <w:rPr>
                <w:rFonts w:hint="eastAsia"/>
              </w:rPr>
              <w:t>运输数量（吨/年）</w:t>
            </w:r>
          </w:p>
        </w:tc>
      </w:tr>
      <w:tr w14:paraId="77EA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F90BA9">
            <w:pPr>
              <w:pStyle w:val="2"/>
              <w:bidi w:val="0"/>
            </w:pPr>
            <w:r>
              <w:rPr>
                <w:rFonts w:hint="eastAsia"/>
              </w:rPr>
              <w:t>陆运</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DA9149">
            <w:pPr>
              <w:pStyle w:val="2"/>
              <w:bidi w:val="0"/>
            </w:pPr>
            <w:r>
              <w:rPr>
                <w:rFonts w:hint="eastAsia"/>
              </w:rPr>
              <w:t>标段一</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3A438">
            <w:pPr>
              <w:pStyle w:val="2"/>
              <w:bidi w:val="0"/>
            </w:pPr>
            <w:r>
              <w:rPr>
                <w:rFonts w:hint="eastAsia"/>
              </w:rPr>
              <w:t>阜宁</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93679D">
            <w:pPr>
              <w:pStyle w:val="2"/>
              <w:bidi w:val="0"/>
            </w:pPr>
            <w:r>
              <w:rPr>
                <w:rFonts w:hint="eastAsia"/>
              </w:rPr>
              <w:t>1000</w:t>
            </w:r>
          </w:p>
        </w:tc>
      </w:tr>
      <w:tr w14:paraId="61DC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94A946">
            <w:pPr>
              <w:pStyle w:val="2"/>
              <w:bidi w:val="0"/>
              <w:rPr>
                <w:rFonts w:hint="eastAsia"/>
              </w:rPr>
            </w:pP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07FDF">
            <w:pPr>
              <w:pStyle w:val="2"/>
              <w:bidi w:val="0"/>
            </w:pPr>
            <w:r>
              <w:rPr>
                <w:rFonts w:hint="eastAsia"/>
              </w:rPr>
              <w:t>标段二</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1DEFBD">
            <w:pPr>
              <w:pStyle w:val="2"/>
              <w:bidi w:val="0"/>
            </w:pPr>
            <w:r>
              <w:rPr>
                <w:rFonts w:hint="eastAsia"/>
              </w:rPr>
              <w:t>宿迁</w:t>
            </w:r>
          </w:p>
        </w:tc>
        <w:tc>
          <w:tcPr>
            <w:tcW w:w="1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5E7455">
            <w:pPr>
              <w:pStyle w:val="2"/>
              <w:bidi w:val="0"/>
            </w:pPr>
            <w:r>
              <w:rPr>
                <w:rFonts w:hint="eastAsia"/>
              </w:rPr>
              <w:t>500</w:t>
            </w:r>
          </w:p>
        </w:tc>
      </w:tr>
    </w:tbl>
    <w:p w14:paraId="4925AC49">
      <w:pPr>
        <w:pStyle w:val="2"/>
        <w:bidi w:val="0"/>
        <w:rPr>
          <w:rFonts w:hint="eastAsia"/>
        </w:rPr>
      </w:pPr>
      <w:r>
        <w:rPr>
          <w:rFonts w:hint="eastAsia"/>
        </w:rPr>
        <w:t>3、服务期限： 1 年。</w:t>
      </w:r>
    </w:p>
    <w:p w14:paraId="440FC3D7">
      <w:pPr>
        <w:pStyle w:val="2"/>
        <w:bidi w:val="0"/>
        <w:rPr>
          <w:rFonts w:hint="eastAsia"/>
        </w:rPr>
      </w:pPr>
      <w:r>
        <w:rPr>
          <w:rFonts w:hint="eastAsia"/>
        </w:rPr>
        <w:t>二、合格的投选人</w:t>
      </w:r>
    </w:p>
    <w:p w14:paraId="4A9DBA75">
      <w:pPr>
        <w:pStyle w:val="2"/>
        <w:bidi w:val="0"/>
        <w:rPr>
          <w:rFonts w:hint="eastAsia"/>
        </w:rPr>
      </w:pPr>
      <w:r>
        <w:rPr>
          <w:rFonts w:hint="eastAsia"/>
        </w:rPr>
        <w:t>    本本次比选的合格投选人应同时满足下列资格要求：</w:t>
      </w:r>
    </w:p>
    <w:p w14:paraId="56F9E6E5">
      <w:pPr>
        <w:pStyle w:val="2"/>
        <w:bidi w:val="0"/>
        <w:rPr>
          <w:rFonts w:hint="eastAsia"/>
        </w:rPr>
      </w:pPr>
      <w:r>
        <w:rPr>
          <w:rFonts w:hint="eastAsia"/>
        </w:rPr>
        <w:t>1、具有独立法人资格、道路运输许可证。（提供三证合一的营业执照、道路运输许可证复印件，复印件加盖投选人公章，原件备查）。</w:t>
      </w:r>
    </w:p>
    <w:p w14:paraId="5B7BE312">
      <w:pPr>
        <w:pStyle w:val="2"/>
        <w:bidi w:val="0"/>
        <w:rPr>
          <w:rFonts w:hint="eastAsia"/>
        </w:rPr>
      </w:pPr>
      <w:r>
        <w:rPr>
          <w:rFonts w:hint="eastAsia"/>
        </w:rPr>
        <w:t>2、法定代表人授权委托书。（提供加盖投选人公章的原件）</w:t>
      </w:r>
    </w:p>
    <w:p w14:paraId="1D17D87E">
      <w:pPr>
        <w:pStyle w:val="2"/>
        <w:bidi w:val="0"/>
        <w:rPr>
          <w:rFonts w:hint="eastAsia"/>
        </w:rPr>
      </w:pPr>
      <w:r>
        <w:rPr>
          <w:rFonts w:hint="eastAsia"/>
        </w:rPr>
        <w:t>3、投选人的信誉良好，近三年未发生过重大质量事故和重大安全事故，在投选文件递交截止日期前在“信用中国”（www.creditchina.gov.cn）网站无失信惩戒记录、未被国家企业信用信息公示系统（www.gsxt.gov.cn）网站列为严重违法失信名单（黑名单）。（提供加盖投选人公章的承诺书、在“信用中国”（www.creditchina.gov.cn）网站下载的“法人和其他组织信用信息概况”、在国家企业信用信息公示系统（www.gsxt.gov.cn）网站出具的“企业信用信息公示报告”）。</w:t>
      </w:r>
    </w:p>
    <w:p w14:paraId="43442367">
      <w:pPr>
        <w:pStyle w:val="2"/>
        <w:bidi w:val="0"/>
        <w:rPr>
          <w:rFonts w:hint="eastAsia"/>
        </w:rPr>
      </w:pPr>
      <w:r>
        <w:rPr>
          <w:rFonts w:hint="eastAsia"/>
        </w:rPr>
        <w:t>4、本次比选不接受联合体投选。</w:t>
      </w:r>
    </w:p>
    <w:p w14:paraId="4F1CA0E4">
      <w:pPr>
        <w:pStyle w:val="2"/>
        <w:bidi w:val="0"/>
        <w:rPr>
          <w:rFonts w:hint="eastAsia"/>
        </w:rPr>
      </w:pPr>
      <w:r>
        <w:rPr>
          <w:rFonts w:hint="eastAsia"/>
        </w:rPr>
        <w:t>三、投选保证金</w:t>
      </w:r>
    </w:p>
    <w:p w14:paraId="2FBBB1E9">
      <w:pPr>
        <w:pStyle w:val="2"/>
        <w:bidi w:val="0"/>
        <w:rPr>
          <w:rFonts w:hint="eastAsia"/>
        </w:rPr>
      </w:pPr>
      <w:r>
        <w:rPr>
          <w:rFonts w:hint="eastAsia"/>
        </w:rPr>
        <w:t>本比选项目不需要缴纳投标保证金。</w:t>
      </w:r>
    </w:p>
    <w:p w14:paraId="1007F8E2">
      <w:pPr>
        <w:pStyle w:val="2"/>
        <w:bidi w:val="0"/>
        <w:rPr>
          <w:rFonts w:hint="eastAsia"/>
        </w:rPr>
      </w:pPr>
      <w:r>
        <w:rPr>
          <w:rFonts w:hint="eastAsia"/>
        </w:rPr>
        <w:t>四、比选文件的获取：</w:t>
      </w:r>
    </w:p>
    <w:p w14:paraId="282F2E37">
      <w:pPr>
        <w:pStyle w:val="2"/>
        <w:bidi w:val="0"/>
        <w:rPr>
          <w:rFonts w:hint="eastAsia"/>
        </w:rPr>
      </w:pPr>
      <w:r>
        <w:rPr>
          <w:rFonts w:hint="eastAsia"/>
        </w:rPr>
        <w:t>1、获取时间</w:t>
      </w:r>
    </w:p>
    <w:p w14:paraId="433CD0E8">
      <w:pPr>
        <w:pStyle w:val="2"/>
        <w:bidi w:val="0"/>
        <w:rPr>
          <w:rFonts w:hint="eastAsia"/>
        </w:rPr>
      </w:pPr>
      <w:r>
        <w:rPr>
          <w:rFonts w:hint="eastAsia"/>
        </w:rPr>
        <w:t>从 2025年2月10日9:00至2025年2月13日17:00止(北京时间)。</w:t>
      </w:r>
    </w:p>
    <w:p w14:paraId="5BE084C5">
      <w:pPr>
        <w:pStyle w:val="2"/>
        <w:bidi w:val="0"/>
        <w:rPr>
          <w:rFonts w:hint="eastAsia"/>
        </w:rPr>
      </w:pPr>
      <w:r>
        <w:rPr>
          <w:rFonts w:hint="eastAsia"/>
        </w:rPr>
        <w:t>2、获取方式</w:t>
      </w:r>
    </w:p>
    <w:p w14:paraId="5FFDD7D3">
      <w:pPr>
        <w:pStyle w:val="2"/>
        <w:bidi w:val="0"/>
        <w:rPr>
          <w:rFonts w:hint="eastAsia"/>
        </w:rPr>
      </w:pPr>
      <w:r>
        <w:rPr>
          <w:rFonts w:hint="eastAsia"/>
        </w:rPr>
        <w:t>供应商登录苏盐井神招标与采购管理系统平台（http://cgpt.jssyjsgf.com/home/login.htm），待审核通过后，下载询比采购文件参加采购活动。</w:t>
      </w:r>
    </w:p>
    <w:p w14:paraId="56C2FD64">
      <w:pPr>
        <w:pStyle w:val="2"/>
        <w:bidi w:val="0"/>
        <w:rPr>
          <w:rFonts w:hint="eastAsia"/>
        </w:rPr>
      </w:pPr>
      <w:r>
        <w:rPr>
          <w:rFonts w:hint="eastAsia"/>
        </w:rPr>
        <w:t>（说明：投标供应商需将在苏盐井神招标与采购管理系统（http://cgpt.jssyjsgf.com/）已注册的“单位注册证明”扫描件上传至平台（“单位注册证明”的开具时间应在本项目招标公告发布之后），否则购买操作无法完成）</w:t>
      </w:r>
    </w:p>
    <w:p w14:paraId="582DC6BF">
      <w:pPr>
        <w:pStyle w:val="2"/>
        <w:bidi w:val="0"/>
        <w:rPr>
          <w:rFonts w:hint="eastAsia"/>
        </w:rPr>
      </w:pPr>
      <w:r>
        <w:rPr>
          <w:rFonts w:hint="eastAsia"/>
        </w:rPr>
        <w:t>五、投选文件递交：</w:t>
      </w:r>
    </w:p>
    <w:p w14:paraId="50B9CD48">
      <w:pPr>
        <w:pStyle w:val="2"/>
        <w:bidi w:val="0"/>
        <w:rPr>
          <w:rFonts w:hint="eastAsia"/>
        </w:rPr>
      </w:pPr>
      <w:r>
        <w:rPr>
          <w:rFonts w:hint="eastAsia"/>
        </w:rPr>
        <w:t>1、报价文件递交截止时间： 2025 年2月18日下午16 时00分</w:t>
      </w:r>
    </w:p>
    <w:p w14:paraId="658A1F1B">
      <w:pPr>
        <w:pStyle w:val="2"/>
        <w:bidi w:val="0"/>
        <w:rPr>
          <w:rFonts w:hint="eastAsia"/>
        </w:rPr>
      </w:pPr>
      <w:r>
        <w:rPr>
          <w:rFonts w:hint="eastAsia"/>
        </w:rPr>
        <w:t>2、报价文件递交地点：淮安市洪泽区西顺河镇江苏瑞洪盐业有限公司招标办。封皮上写明项目编号、项目名称、报价人全称、地址，并注明“评审时启封”字样，否则采购人不予受理。（通过快递方式邮寄的报价文件，以快递密封为准）</w:t>
      </w:r>
    </w:p>
    <w:p w14:paraId="13213951">
      <w:pPr>
        <w:pStyle w:val="2"/>
        <w:bidi w:val="0"/>
        <w:rPr>
          <w:rFonts w:hint="eastAsia"/>
        </w:rPr>
      </w:pPr>
      <w:r>
        <w:rPr>
          <w:rFonts w:hint="eastAsia"/>
        </w:rPr>
        <w:t>3、逾期送达的或者未送达指定地点的报价文件，采购人不予受理。</w:t>
      </w:r>
    </w:p>
    <w:p w14:paraId="1850707C">
      <w:pPr>
        <w:pStyle w:val="2"/>
        <w:bidi w:val="0"/>
        <w:rPr>
          <w:rFonts w:hint="eastAsia"/>
        </w:rPr>
      </w:pPr>
      <w:r>
        <w:rPr>
          <w:rFonts w:hint="eastAsia"/>
        </w:rPr>
        <w:t>(说明:到付件拒收)</w:t>
      </w:r>
    </w:p>
    <w:p w14:paraId="2AD8DB1D">
      <w:pPr>
        <w:pStyle w:val="2"/>
        <w:bidi w:val="0"/>
        <w:rPr>
          <w:rFonts w:hint="eastAsia"/>
        </w:rPr>
      </w:pPr>
      <w:r>
        <w:rPr>
          <w:rFonts w:hint="eastAsia"/>
        </w:rPr>
        <w:t>六、联系方式：</w:t>
      </w:r>
    </w:p>
    <w:p w14:paraId="1B270006">
      <w:pPr>
        <w:pStyle w:val="2"/>
        <w:bidi w:val="0"/>
        <w:rPr>
          <w:rFonts w:hint="eastAsia"/>
        </w:rPr>
      </w:pPr>
      <w:r>
        <w:rPr>
          <w:rFonts w:hint="eastAsia"/>
        </w:rPr>
        <w:t>联系人：严工  电话：051787300858  邮箱：rhyyzbb@126.com</w:t>
      </w:r>
    </w:p>
    <w:p w14:paraId="742A0F6E">
      <w:pPr>
        <w:pStyle w:val="2"/>
        <w:bidi w:val="0"/>
        <w:rPr>
          <w:rFonts w:hint="eastAsia"/>
        </w:rPr>
      </w:pPr>
      <w:r>
        <w:rPr>
          <w:rFonts w:hint="eastAsia"/>
        </w:rPr>
        <w:t>技术联系人：张涛  电话:18052391273</w:t>
      </w:r>
    </w:p>
    <w:p w14:paraId="3D093083">
      <w:pPr>
        <w:pStyle w:val="2"/>
        <w:bidi w:val="0"/>
        <w:rPr>
          <w:rFonts w:hint="eastAsia"/>
        </w:rPr>
      </w:pPr>
      <w:r>
        <w:rPr>
          <w:rFonts w:hint="eastAsia"/>
        </w:rPr>
        <w:t>七、        特别提醒</w:t>
      </w:r>
    </w:p>
    <w:p w14:paraId="184DB871">
      <w:pPr>
        <w:pStyle w:val="2"/>
        <w:bidi w:val="0"/>
        <w:rPr>
          <w:rFonts w:hint="eastAsia"/>
        </w:rPr>
      </w:pPr>
      <w:r>
        <w:rPr>
          <w:rFonts w:hint="eastAsia"/>
        </w:rPr>
        <w:t>（1）招标人的职工直接控制或间接控制的公司不得参与本单位的采购投标活动。</w:t>
      </w:r>
    </w:p>
    <w:p w14:paraId="133BEF32">
      <w:pPr>
        <w:pStyle w:val="2"/>
        <w:bidi w:val="0"/>
        <w:rPr>
          <w:rFonts w:hint="eastAsia"/>
        </w:rPr>
      </w:pPr>
      <w:r>
        <w:rPr>
          <w:rFonts w:hint="eastAsia"/>
        </w:rPr>
        <w:t>（2）招标人职工有曾在投标供应商公司任职、兼职或者持有股份（非控股）的，以及与投标供应商的人员有夫妻、直系血亲、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w:t>
      </w:r>
    </w:p>
    <w:p w14:paraId="5658D9AE">
      <w:pPr>
        <w:pStyle w:val="2"/>
        <w:bidi w:val="0"/>
        <w:rPr>
          <w:rFonts w:hint="eastAsia"/>
        </w:rPr>
      </w:pPr>
      <w:r>
        <w:rPr>
          <w:rFonts w:hint="eastAsia"/>
        </w:rPr>
        <w:t>（3）不同投标人单位的负责人为同一人或者存在控股、管理关系的，不得参加同一标段的投标或者未划分标段的同一采购项目的投标。</w:t>
      </w:r>
    </w:p>
    <w:p w14:paraId="415CB7DA">
      <w:pPr>
        <w:pStyle w:val="2"/>
        <w:bidi w:val="0"/>
        <w:rPr>
          <w:rFonts w:hint="eastAsia"/>
        </w:rPr>
      </w:pPr>
      <w:r>
        <w:rPr>
          <w:rFonts w:hint="eastAsia"/>
        </w:rPr>
        <w:t>（4） 存在上述关系未主动报告或主动报告未获得同意就参与投标的，该投标则视为否决投标。因弄虚作假过关而中标的一经发现中标无效处理，并将其列入单位供应商黑名单、对相关人员严肃追责。</w:t>
      </w:r>
    </w:p>
    <w:p w14:paraId="4F8CD83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9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2025-02-10T06:06:22Z</dcterms:created>
  <dc:creator>28039</dc:creator>
  <cp:lastModifiedBy>沫燃 *</cp:lastModifiedBy>
  <dcterms:modified xsi:type="dcterms:W3CDTF">2025-02-10T06:06:33Z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9618DE1B6BA74CFEB488919D5B33ED39_12</vt:lpwstr>
  </property>
</Properties>
</file>