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6C387">
      <w:pPr>
        <w:pStyle w:val="2"/>
        <w:bidi w:val="0"/>
      </w:pPr>
      <w:r>
        <w:rPr>
          <w:rFonts w:hint="eastAsia"/>
          <w:lang w:val="en-US" w:eastAsia="zh-CN"/>
        </w:rPr>
        <w:t>报名截止时间：2025-02-13 11:00</w:t>
      </w:r>
    </w:p>
    <w:p w14:paraId="6AD8321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缴纳截止时间：2025-02-13 11:00</w:t>
      </w:r>
    </w:p>
    <w:p w14:paraId="061B7F3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标书发布时间：2025-02-13 11:00标书发放时间以电话通知为准</w:t>
      </w:r>
    </w:p>
    <w:p w14:paraId="2EE7837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招标联系人：张晶（18669720933）</w:t>
      </w:r>
    </w:p>
    <w:p w14:paraId="45863EB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电子签章：使用电子签章</w:t>
      </w:r>
    </w:p>
    <w:p w14:paraId="141129C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监察投诉邮箱： jiancha@cnqc.com</w:t>
      </w:r>
    </w:p>
    <w:p w14:paraId="4115BB4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保证金金额：20000元</w:t>
      </w:r>
    </w:p>
    <w:p w14:paraId="6734439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账户名称：优材优建（青岛）电子商务科技有限公司</w:t>
      </w:r>
    </w:p>
    <w:p w14:paraId="609E746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开户银行：中国光大银行股份有限公司青岛香港中路支行</w:t>
      </w:r>
    </w:p>
    <w:p w14:paraId="73E8265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银行账号：77050188000219277</w:t>
      </w:r>
    </w:p>
    <w:p w14:paraId="4CD27E3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电子保函：</w:t>
      </w:r>
    </w:p>
    <w:p w14:paraId="1F260E8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已开启电子保函 什么是电子保函?</w:t>
      </w:r>
    </w:p>
    <w:p w14:paraId="1C19074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未开启电子保函</w:t>
      </w:r>
    </w:p>
    <w:p w14:paraId="1A67E18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下载附件：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</w:tblGrid>
      <w:tr w14:paraId="7F63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B40A48">
            <w:pPr>
              <w:pStyle w:val="2"/>
              <w:bidi w:val="0"/>
            </w:pPr>
            <w:r>
              <w:rPr>
                <w:lang w:val="en-US" w:eastAsia="zh-CN"/>
              </w:rPr>
              <w:t>联系人（）</w:t>
            </w:r>
          </w:p>
        </w:tc>
      </w:tr>
      <w:tr w14:paraId="50A2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DE823C">
            <w:pPr>
              <w:pStyle w:val="2"/>
              <w:bidi w:val="0"/>
            </w:pPr>
            <w:r>
              <w:rPr>
                <w:lang w:val="en-US" w:eastAsia="zh-CN"/>
              </w:rPr>
              <w:t>报名附件</w:t>
            </w:r>
          </w:p>
        </w:tc>
      </w:tr>
      <w:tr w14:paraId="152C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E10FC5">
            <w:pPr>
              <w:pStyle w:val="2"/>
              <w:bidi w:val="0"/>
            </w:pPr>
            <w:r>
              <w:rPr>
                <w:lang w:val="en-US" w:eastAsia="zh-CN"/>
              </w:rPr>
              <w:t>报名状态</w:t>
            </w:r>
          </w:p>
        </w:tc>
      </w:tr>
    </w:tbl>
    <w:p w14:paraId="3E419DD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报名时间：</w:t>
      </w:r>
    </w:p>
    <w:p w14:paraId="4DAFA076">
      <w:pPr>
        <w:pStyle w:val="2"/>
        <w:bidi w:val="0"/>
      </w:pPr>
      <w:bookmarkStart w:id="0" w:name="_GoBack"/>
      <w:r>
        <w:rPr>
          <w:rFonts w:hint="eastAsia"/>
        </w:rPr>
        <w:t>境外圭亚那2025年2月份海运服务（集装箱、散货船）招标公告</w:t>
      </w:r>
      <w:bookmarkEnd w:id="0"/>
    </w:p>
    <w:p w14:paraId="09E9AE33">
      <w:pPr>
        <w:pStyle w:val="2"/>
        <w:bidi w:val="0"/>
      </w:pPr>
      <w:r>
        <w:rPr>
          <w:rFonts w:hint="eastAsia"/>
        </w:rPr>
        <w:t>我公司经研究决定对圭亚那2025年2月份海运服务（集装箱、散货船）进行公开招标。有意参加投标的供应商，请根据本公告的要求编制资格预审文件，在规定时间前线上报名。经报名、资格预审合格并成功入围的单位，按照平台要求时间线上领取招标文件。</w:t>
      </w:r>
    </w:p>
    <w:p w14:paraId="580FC9D0">
      <w:pPr>
        <w:pStyle w:val="2"/>
        <w:bidi w:val="0"/>
      </w:pPr>
      <w:r>
        <w:rPr>
          <w:rFonts w:hint="eastAsia"/>
        </w:rPr>
        <w:t>一、资格预审文件内容包括但不限于以下文件：企业营业执照、法人身份证复印件、企业简介、企业近两年有关业绩、开票信息等相关公司文件，所有文件要求加盖公司公章。</w:t>
      </w:r>
    </w:p>
    <w:p w14:paraId="3BE42C14">
      <w:pPr>
        <w:pStyle w:val="2"/>
        <w:bidi w:val="0"/>
      </w:pPr>
      <w:r>
        <w:rPr>
          <w:rFonts w:hint="eastAsia"/>
        </w:rPr>
        <w:t>履行时间：2025年2月15日至2025年2月28日</w:t>
      </w:r>
    </w:p>
    <w:p w14:paraId="16471935">
      <w:pPr>
        <w:pStyle w:val="2"/>
        <w:bidi w:val="0"/>
      </w:pPr>
      <w:r>
        <w:rPr>
          <w:rFonts w:hint="eastAsia"/>
        </w:rPr>
        <w:t>二、报送要求：采用U材U建线上招标，招标平台网址：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"http://www.ucujcn.com/" \t "https://zb.zhaobiao.cn/_blank"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http://www.ucujcn.com/</w:t>
      </w:r>
      <w:r>
        <w:rPr>
          <w:rFonts w:hint="eastAsia"/>
        </w:rPr>
        <w:fldChar w:fldCharType="end"/>
      </w:r>
      <w:r>
        <w:rPr>
          <w:rFonts w:hint="eastAsia"/>
        </w:rPr>
        <w:t>；请按照本公告时间要求及时进行线上报名；</w:t>
      </w:r>
    </w:p>
    <w:p w14:paraId="1E21DEB4">
      <w:pPr>
        <w:pStyle w:val="2"/>
        <w:bidi w:val="0"/>
      </w:pPr>
      <w:r>
        <w:rPr>
          <w:rFonts w:hint="eastAsia"/>
        </w:rPr>
        <w:t>标段一：集装箱，标段二：散货船，可选择一个标段报价，也可兼报。</w:t>
      </w:r>
    </w:p>
    <w:p w14:paraId="075E77E4">
      <w:pPr>
        <w:pStyle w:val="2"/>
        <w:bidi w:val="0"/>
      </w:pPr>
      <w:r>
        <w:rPr>
          <w:rFonts w:hint="eastAsia"/>
        </w:rPr>
        <w:t>三、线上报名截止时间：20254年2月13日11时00分。</w:t>
      </w:r>
    </w:p>
    <w:p w14:paraId="74485922">
      <w:pPr>
        <w:pStyle w:val="2"/>
        <w:bidi w:val="0"/>
      </w:pPr>
      <w:r>
        <w:rPr>
          <w:rFonts w:hint="eastAsia"/>
        </w:rPr>
        <w:t>四、投标保证金（公对公账户），按照线上规定时间领取标书，线上投标，打款时请标注招标编号。</w:t>
      </w:r>
    </w:p>
    <w:p w14:paraId="2B1D1476">
      <w:pPr>
        <w:pStyle w:val="2"/>
        <w:bidi w:val="0"/>
      </w:pPr>
      <w:r>
        <w:rPr>
          <w:rFonts w:hint="eastAsia"/>
        </w:rPr>
        <w:t>本次招标的最终中标单位需配合项目进行智能化验收入库。本次招标的最终中标单位在合同签订需使用CA电子签章（必备公章、法人章，购买后需三日内激活）签署。具体CA产品业务负责人：吕经理 18006480678。</w:t>
      </w:r>
    </w:p>
    <w:p w14:paraId="0B27F03E">
      <w:pPr>
        <w:pStyle w:val="2"/>
        <w:bidi w:val="0"/>
      </w:pPr>
      <w:r>
        <w:rPr>
          <w:rFonts w:hint="eastAsia"/>
        </w:rPr>
        <w:t>五、银行账户信息</w:t>
      </w:r>
    </w:p>
    <w:p w14:paraId="15E45482">
      <w:pPr>
        <w:pStyle w:val="2"/>
        <w:bidi w:val="0"/>
      </w:pPr>
      <w:r>
        <w:rPr>
          <w:rFonts w:hint="eastAsia"/>
        </w:rPr>
        <w:t>账户名称 :优材优建（青岛）电子商务科技有限公司</w:t>
      </w:r>
    </w:p>
    <w:p w14:paraId="1EBF4955">
      <w:pPr>
        <w:pStyle w:val="2"/>
        <w:bidi w:val="0"/>
      </w:pPr>
      <w:r>
        <w:rPr>
          <w:rFonts w:hint="eastAsia"/>
        </w:rPr>
        <w:t>账号：77050188000219277</w:t>
      </w:r>
    </w:p>
    <w:p w14:paraId="2D8F98BD">
      <w:pPr>
        <w:pStyle w:val="2"/>
        <w:bidi w:val="0"/>
      </w:pPr>
      <w:r>
        <w:rPr>
          <w:rFonts w:hint="eastAsia"/>
        </w:rPr>
        <w:t>开户行：中国光大银行股份有限公司青岛香港中路支行</w:t>
      </w:r>
    </w:p>
    <w:p w14:paraId="669074BC">
      <w:pPr>
        <w:pStyle w:val="2"/>
        <w:bidi w:val="0"/>
      </w:pPr>
      <w:r>
        <w:rPr>
          <w:rFonts w:hint="eastAsia"/>
        </w:rPr>
        <w:t>联行号：303452077058</w:t>
      </w:r>
    </w:p>
    <w:p w14:paraId="419014BE">
      <w:pPr>
        <w:pStyle w:val="2"/>
        <w:bidi w:val="0"/>
      </w:pPr>
      <w:r>
        <w:rPr>
          <w:rFonts w:hint="eastAsia"/>
        </w:rPr>
        <w:t>投标保证金：貳万圆整</w:t>
      </w:r>
    </w:p>
    <w:p w14:paraId="493A8EF1">
      <w:pPr>
        <w:pStyle w:val="2"/>
        <w:bidi w:val="0"/>
      </w:pPr>
      <w:r>
        <w:rPr>
          <w:rFonts w:hint="eastAsia"/>
        </w:rPr>
        <w:t>六、联 系 人：张晶，联系电话：0532-88257960</w:t>
      </w:r>
    </w:p>
    <w:p w14:paraId="5CEEA4C6">
      <w:pPr>
        <w:pStyle w:val="2"/>
        <w:bidi w:val="0"/>
      </w:pPr>
      <w:r>
        <w:rPr>
          <w:rFonts w:hint="eastAsia"/>
        </w:rPr>
        <w:t>七、统一监督投诉邮：jiancha@cnqc.com</w:t>
      </w:r>
    </w:p>
    <w:p w14:paraId="0F14A205">
      <w:pPr>
        <w:pStyle w:val="2"/>
        <w:bidi w:val="0"/>
      </w:pPr>
      <w:r>
        <w:rPr>
          <w:rFonts w:hint="eastAsia"/>
        </w:rPr>
        <w:t> </w:t>
      </w:r>
    </w:p>
    <w:p w14:paraId="4EF902DB">
      <w:pPr>
        <w:pStyle w:val="2"/>
        <w:bidi w:val="0"/>
      </w:pPr>
      <w:r>
        <w:rPr>
          <w:rFonts w:hint="eastAsia"/>
        </w:rPr>
        <w:t>国清控股集团有限公司</w:t>
      </w:r>
    </w:p>
    <w:p w14:paraId="13734AA5">
      <w:pPr>
        <w:pStyle w:val="2"/>
        <w:bidi w:val="0"/>
      </w:pPr>
      <w:r>
        <w:rPr>
          <w:rFonts w:hint="eastAsia"/>
        </w:rPr>
        <w:t>2025年2月10日</w:t>
      </w:r>
    </w:p>
    <w:p w14:paraId="28950788">
      <w:pPr>
        <w:pStyle w:val="2"/>
        <w:bidi w:val="0"/>
      </w:pPr>
      <w:r>
        <w:rPr>
          <w:rFonts w:hint="eastAsia"/>
        </w:rPr>
        <w:t>本标单所有信息均为ucujcn.com所有，禁止转载，如有私自转载使用，本网站保留所有法定权利，违者必究。</w:t>
      </w:r>
    </w:p>
    <w:p w14:paraId="73D3A07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2025-02-10T07:43:54Z</dcterms:created>
  <dc:creator>28039</dc:creator>
  <cp:lastModifiedBy>沫燃 *</cp:lastModifiedBy>
  <dcterms:modified xsi:type="dcterms:W3CDTF">2025-02-10T07:44:09Z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E036E00B22814B479186BACB4A595D1B_12</vt:lpwstr>
  </property>
</Properties>
</file>