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60C3F">
      <w:pPr>
        <w:pStyle w:val="2"/>
        <w:bidi w:val="0"/>
      </w:pPr>
      <w:r>
        <w:t>肇庆市第一人民医院（肇庆市医疗紧急救援中心）</w:t>
      </w:r>
      <w:bookmarkStart w:id="0" w:name="_GoBack"/>
      <w:r>
        <w:t>医用耗材</w:t>
      </w:r>
      <w:r>
        <w:rPr>
          <w:rFonts w:hint="eastAsia"/>
        </w:rPr>
        <w:t>SPD管理服务项目</w:t>
      </w:r>
      <w:bookmarkEnd w:id="0"/>
      <w:r>
        <w:rPr>
          <w:rFonts w:hint="eastAsia"/>
        </w:rPr>
        <w:t>（项目编号：0724-2510ZQ800586）公开招标公告</w:t>
      </w:r>
    </w:p>
    <w:p w14:paraId="1079A3E2">
      <w:pPr>
        <w:pStyle w:val="2"/>
        <w:bidi w:val="0"/>
      </w:pPr>
      <w:r>
        <w:rPr>
          <w:rFonts w:hint="eastAsia"/>
        </w:rPr>
        <w:t> </w:t>
      </w:r>
    </w:p>
    <w:p w14:paraId="5C7CBBF6">
      <w:pPr>
        <w:pStyle w:val="2"/>
        <w:bidi w:val="0"/>
      </w:pPr>
      <w:r>
        <w:rPr>
          <w:rFonts w:hint="eastAsia"/>
        </w:rPr>
        <w:t>国义招标股份有限公司受肇庆市第一人民医院（肇庆市医疗紧急救援中心）的委托，对肇庆市第一人民医院（肇庆市医疗紧急救援中心）医用耗材SPD管理服务项目进行公开招标，欢迎符合资格条件的投标人投标。项目招标内容如下：</w:t>
      </w:r>
    </w:p>
    <w:p w14:paraId="4CB44FC4">
      <w:pPr>
        <w:pStyle w:val="2"/>
        <w:bidi w:val="0"/>
      </w:pPr>
      <w:r>
        <w:rPr>
          <w:rFonts w:hint="eastAsia"/>
        </w:rPr>
        <w:t>一、项目名称/项目编号：肇庆市第一人民医院（肇庆市医疗紧急救援中心）医用耗材SPD管理服务项目/0724-2510ZQ800586</w:t>
      </w:r>
    </w:p>
    <w:p w14:paraId="1266945A">
      <w:pPr>
        <w:pStyle w:val="2"/>
        <w:bidi w:val="0"/>
      </w:pPr>
      <w:r>
        <w:rPr>
          <w:rFonts w:hint="eastAsia"/>
        </w:rPr>
        <w:t>二、资金性质：非财政性资金，已落实</w:t>
      </w:r>
    </w:p>
    <w:p w14:paraId="4D1BC2E9">
      <w:pPr>
        <w:pStyle w:val="2"/>
        <w:bidi w:val="0"/>
      </w:pPr>
      <w:r>
        <w:rPr>
          <w:rFonts w:hint="eastAsia"/>
        </w:rPr>
        <w:t>三、项目内容：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22"/>
        <w:gridCol w:w="853"/>
      </w:tblGrid>
      <w:tr w14:paraId="6A201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736"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8E99F0">
            <w:pPr>
              <w:pStyle w:val="2"/>
              <w:bidi w:val="0"/>
            </w:pPr>
            <w:r>
              <w:t>标的名称</w:t>
            </w:r>
          </w:p>
        </w:tc>
        <w:tc>
          <w:tcPr>
            <w:tcW w:w="1263"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116FCE">
            <w:pPr>
              <w:pStyle w:val="2"/>
              <w:bidi w:val="0"/>
            </w:pPr>
            <w:r>
              <w:t>数量</w:t>
            </w:r>
          </w:p>
        </w:tc>
      </w:tr>
      <w:tr w14:paraId="2FFC1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736"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50DF92">
            <w:pPr>
              <w:pStyle w:val="2"/>
              <w:bidi w:val="0"/>
            </w:pPr>
            <w:r>
              <w:t>医用耗材SPD管理服务</w:t>
            </w:r>
          </w:p>
        </w:tc>
        <w:tc>
          <w:tcPr>
            <w:tcW w:w="1263"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695EF5">
            <w:pPr>
              <w:pStyle w:val="2"/>
              <w:bidi w:val="0"/>
            </w:pPr>
            <w:r>
              <w:t>3年</w:t>
            </w:r>
          </w:p>
        </w:tc>
      </w:tr>
    </w:tbl>
    <w:p w14:paraId="1439F3AD">
      <w:pPr>
        <w:pStyle w:val="2"/>
        <w:bidi w:val="0"/>
      </w:pPr>
      <w:r>
        <w:rPr>
          <w:rFonts w:hint="eastAsia"/>
        </w:rPr>
        <w:t>详细技术规范请参阅招标文件中的用户需求书。投标人必须对本项目的全部内容进行投标报价，如有缺漏，将导致其投标无效。</w:t>
      </w:r>
    </w:p>
    <w:p w14:paraId="1481C56C">
      <w:pPr>
        <w:pStyle w:val="2"/>
        <w:bidi w:val="0"/>
      </w:pPr>
      <w:r>
        <w:rPr>
          <w:rFonts w:hint="eastAsia"/>
        </w:rPr>
        <w:t>四、投标人资格：</w:t>
      </w:r>
    </w:p>
    <w:p w14:paraId="16E1066F">
      <w:pPr>
        <w:pStyle w:val="2"/>
        <w:bidi w:val="0"/>
      </w:pPr>
      <w:r>
        <w:rPr>
          <w:rFonts w:hint="eastAsia"/>
        </w:rPr>
        <w:t>1.投标人是在中华人民共和国境内注册的具有独立承担民事责任能力的法人或其他组织。</w:t>
      </w:r>
    </w:p>
    <w:p w14:paraId="31C77083">
      <w:pPr>
        <w:pStyle w:val="2"/>
        <w:bidi w:val="0"/>
      </w:pPr>
      <w:r>
        <w:rPr>
          <w:rFonts w:hint="eastAsia"/>
        </w:rPr>
        <w:t>3.单位负责人为同一人或者存在控股、管理关系的不同单位，不得参加同一包号投标或者未划分包号的同一招标项目投标。</w:t>
      </w:r>
    </w:p>
    <w:p w14:paraId="7482EDC3">
      <w:pPr>
        <w:pStyle w:val="2"/>
        <w:bidi w:val="0"/>
      </w:pPr>
      <w:r>
        <w:rPr>
          <w:rFonts w:hint="eastAsia"/>
        </w:rPr>
        <w:t>4.投标人在招标代理机构登记并购买了招标文件。</w:t>
      </w:r>
    </w:p>
    <w:p w14:paraId="4DE9BFF6">
      <w:pPr>
        <w:pStyle w:val="2"/>
        <w:bidi w:val="0"/>
      </w:pPr>
      <w:r>
        <w:rPr>
          <w:rFonts w:hint="eastAsia"/>
        </w:rPr>
        <w:t>5.本项目不接受联合体投标。</w:t>
      </w:r>
    </w:p>
    <w:p w14:paraId="3074AFE4">
      <w:pPr>
        <w:pStyle w:val="2"/>
        <w:bidi w:val="0"/>
      </w:pPr>
      <w:r>
        <w:rPr>
          <w:rFonts w:hint="eastAsia"/>
        </w:rPr>
        <w:t>五、符合资格的投标人应当在2025年2月10日9:00至2025年2月20日17:00购买招标文件，本招标文件每套售价为人民币150元，售后不退。</w:t>
      </w:r>
    </w:p>
    <w:p w14:paraId="3A19A5A9">
      <w:pPr>
        <w:pStyle w:val="2"/>
        <w:bidi w:val="0"/>
      </w:pPr>
      <w:r>
        <w:rPr>
          <w:rFonts w:hint="eastAsia"/>
        </w:rPr>
        <w:t>购买招标文件方式：</w:t>
      </w:r>
    </w:p>
    <w:p w14:paraId="660AB42B">
      <w:pPr>
        <w:pStyle w:val="2"/>
        <w:bidi w:val="0"/>
      </w:pPr>
      <w:r>
        <w:rPr>
          <w:rFonts w:hint="eastAsia"/>
        </w:rPr>
        <w:t>1、国e平台的域名及登录方法</w:t>
      </w:r>
    </w:p>
    <w:p w14:paraId="26E6E6C0">
      <w:pPr>
        <w:pStyle w:val="2"/>
        <w:bidi w:val="0"/>
      </w:pPr>
      <w:r>
        <w:rPr>
          <w:rFonts w:hint="eastAsia"/>
        </w:rPr>
        <w:t>本项目招标文件在国义招标采购平台（以下简称“国e平台”，网址：new.ebidding.com）进行线上售卖（建议使用“QQ（http://browser.qq.com/）、搜狗（https://ie.sogou.com/）”浏览器。</w:t>
      </w:r>
    </w:p>
    <w:p w14:paraId="226B084D">
      <w:pPr>
        <w:pStyle w:val="2"/>
        <w:bidi w:val="0"/>
      </w:pPr>
      <w:r>
        <w:rPr>
          <w:rFonts w:hint="eastAsia"/>
        </w:rPr>
        <w:t>2、新供应商的注册方法</w:t>
      </w:r>
    </w:p>
    <w:p w14:paraId="55E40254">
      <w:pPr>
        <w:pStyle w:val="2"/>
        <w:bidi w:val="0"/>
      </w:pPr>
      <w:r>
        <w:rPr>
          <w:rFonts w:hint="eastAsia"/>
        </w:rPr>
        <w:t>参加投标（响应）的单位须在购买招标文件前前往国e平台网页进行注册（注册时须在平台上传原件扫描件，或加盖单位公章的营业执照以及银行基本账户开户许可证或基本存款账户信息扫描件），操作步骤详见国e平台用户指南中《用户注册手册》。</w:t>
      </w:r>
    </w:p>
    <w:p w14:paraId="28191FF3">
      <w:pPr>
        <w:pStyle w:val="2"/>
        <w:bidi w:val="0"/>
      </w:pPr>
      <w:r>
        <w:rPr>
          <w:rFonts w:hint="eastAsia"/>
        </w:rPr>
        <w:t>3、招标文件的购买方法</w:t>
      </w:r>
    </w:p>
    <w:p w14:paraId="043BFFD1">
      <w:pPr>
        <w:pStyle w:val="2"/>
        <w:bidi w:val="0"/>
      </w:pPr>
      <w:r>
        <w:rPr>
          <w:rFonts w:hint="eastAsia"/>
        </w:rPr>
        <w:t>供应商可在国e平台注册审批通过后登陆系统购买本项目招标文件，具体步骤如下：</w:t>
      </w:r>
    </w:p>
    <w:p w14:paraId="403E0085">
      <w:pPr>
        <w:pStyle w:val="2"/>
        <w:bidi w:val="0"/>
      </w:pPr>
      <w:r>
        <w:rPr>
          <w:rFonts w:hint="eastAsia"/>
        </w:rPr>
        <w:t>（1）登陆后选择“项目管理”-“我要参与”，选择对应项目并点击“立即参与”-“购买文件”；</w:t>
      </w:r>
    </w:p>
    <w:p w14:paraId="15274C92">
      <w:pPr>
        <w:pStyle w:val="2"/>
        <w:bidi w:val="0"/>
      </w:pPr>
      <w:r>
        <w:rPr>
          <w:rFonts w:hint="eastAsia"/>
        </w:rPr>
        <w:t>（2）根据实际情况，填写具体信息，通过聚合支付（微信、支付宝、银联）的方式完成购买手续，文件售后概不退换。</w:t>
      </w:r>
    </w:p>
    <w:p w14:paraId="5CC5FFBB">
      <w:pPr>
        <w:pStyle w:val="2"/>
        <w:bidi w:val="0"/>
      </w:pPr>
      <w:r>
        <w:rPr>
          <w:rFonts w:hint="eastAsia"/>
        </w:rPr>
        <w:t>4、国e平台联系人：</w:t>
      </w:r>
    </w:p>
    <w:p w14:paraId="177F5366">
      <w:pPr>
        <w:pStyle w:val="2"/>
        <w:bidi w:val="0"/>
      </w:pPr>
      <w:r>
        <w:rPr>
          <w:rFonts w:hint="eastAsia"/>
        </w:rPr>
        <w:t>综合咨询：叶小姐：020-37860669，李先生：020-37860665，李小姐：020-37861083</w:t>
      </w:r>
    </w:p>
    <w:p w14:paraId="56E871A0">
      <w:pPr>
        <w:pStyle w:val="2"/>
        <w:bidi w:val="0"/>
      </w:pPr>
      <w:r>
        <w:rPr>
          <w:rFonts w:hint="eastAsia"/>
        </w:rPr>
        <w:t>注册审批：陈小姐：020-37860644，郑小姐：020-37860663</w:t>
      </w:r>
    </w:p>
    <w:p w14:paraId="2EBEEBB6">
      <w:pPr>
        <w:pStyle w:val="2"/>
        <w:bidi w:val="0"/>
      </w:pPr>
      <w:r>
        <w:rPr>
          <w:rFonts w:hint="eastAsia"/>
        </w:rPr>
        <w:t>六、提交投标文件截止时间（北京时间）：2025年3月4日9时30分00秒（注：9时00分开始接收投标文件）</w:t>
      </w:r>
    </w:p>
    <w:p w14:paraId="2279E0DC">
      <w:pPr>
        <w:pStyle w:val="2"/>
        <w:bidi w:val="0"/>
      </w:pPr>
      <w:r>
        <w:rPr>
          <w:rFonts w:hint="eastAsia"/>
        </w:rPr>
        <w:t>七、提交投标文件地点：国义招标股份有限公司肇庆分公司会议室（地址：肇庆市端州区端州二路6号兴业商务大厦208室）</w:t>
      </w:r>
    </w:p>
    <w:p w14:paraId="04D6E557">
      <w:pPr>
        <w:pStyle w:val="2"/>
        <w:bidi w:val="0"/>
      </w:pPr>
      <w:r>
        <w:rPr>
          <w:rFonts w:hint="eastAsia"/>
        </w:rPr>
        <w:t>八、开标时间（北京时间）：2025年3月4日9时30分00秒</w:t>
      </w:r>
    </w:p>
    <w:p w14:paraId="6ADE6078">
      <w:pPr>
        <w:pStyle w:val="2"/>
        <w:bidi w:val="0"/>
      </w:pPr>
      <w:r>
        <w:rPr>
          <w:rFonts w:hint="eastAsia"/>
        </w:rPr>
        <w:t>九、开标地点：国义招标股份有限公司肇庆分公司会议室（地址：肇庆市端州区端州二路6号兴业商务大厦208室）</w:t>
      </w:r>
    </w:p>
    <w:p w14:paraId="4C8B6288">
      <w:pPr>
        <w:pStyle w:val="2"/>
        <w:bidi w:val="0"/>
      </w:pPr>
      <w:r>
        <w:rPr>
          <w:rFonts w:hint="eastAsia"/>
        </w:rPr>
        <w:t>十、招标人及招标代理机构的联系方式：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20"/>
        <w:gridCol w:w="4186"/>
      </w:tblGrid>
      <w:tr w14:paraId="2D4CA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E576A1">
            <w:pPr>
              <w:pStyle w:val="2"/>
              <w:bidi w:val="0"/>
            </w:pPr>
            <w:r>
              <w:t>招标代理机构：国义招标股份有限公司</w:t>
            </w:r>
          </w:p>
        </w:tc>
        <w:tc>
          <w:tcPr>
            <w:tcW w:w="4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8C0BD3">
            <w:pPr>
              <w:pStyle w:val="2"/>
              <w:bidi w:val="0"/>
            </w:pPr>
            <w:r>
              <w:t>招标人：肇庆市第一人民医院（肇庆市医疗紧急救援中心）</w:t>
            </w:r>
          </w:p>
        </w:tc>
      </w:tr>
      <w:tr w14:paraId="7BE05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D6D63D">
            <w:pPr>
              <w:pStyle w:val="2"/>
              <w:bidi w:val="0"/>
            </w:pPr>
            <w:r>
              <w:t>联系人：黄展图、林程宏、罗海山</w:t>
            </w:r>
          </w:p>
        </w:tc>
        <w:tc>
          <w:tcPr>
            <w:tcW w:w="4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07DE27">
            <w:pPr>
              <w:pStyle w:val="2"/>
              <w:bidi w:val="0"/>
            </w:pPr>
            <w:r>
              <w:t>联系人：罗先生</w:t>
            </w:r>
          </w:p>
        </w:tc>
      </w:tr>
      <w:tr w14:paraId="41DE2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D5C168">
            <w:pPr>
              <w:pStyle w:val="2"/>
              <w:bidi w:val="0"/>
            </w:pPr>
            <w:r>
              <w:t>电话：0758-2553120、020-37861065、37860519</w:t>
            </w:r>
          </w:p>
        </w:tc>
        <w:tc>
          <w:tcPr>
            <w:tcW w:w="4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D31ABA">
            <w:pPr>
              <w:pStyle w:val="2"/>
              <w:bidi w:val="0"/>
            </w:pPr>
            <w:r>
              <w:t>电话：0758-2102839</w:t>
            </w:r>
          </w:p>
        </w:tc>
      </w:tr>
      <w:tr w14:paraId="5B9A9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82777B">
            <w:pPr>
              <w:pStyle w:val="2"/>
              <w:bidi w:val="0"/>
            </w:pPr>
            <w:r>
              <w:t>联系地址：广州市东风东路726号19楼</w:t>
            </w:r>
          </w:p>
        </w:tc>
        <w:tc>
          <w:tcPr>
            <w:tcW w:w="4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C5AA9D">
            <w:pPr>
              <w:pStyle w:val="2"/>
              <w:bidi w:val="0"/>
            </w:pPr>
            <w:r>
              <w:t>联系地址：广东省肇庆市端州区东岗东路9号</w:t>
            </w:r>
          </w:p>
        </w:tc>
      </w:tr>
    </w:tbl>
    <w:p w14:paraId="68C1A4B8">
      <w:pPr>
        <w:pStyle w:val="2"/>
        <w:bidi w:val="0"/>
      </w:pPr>
      <w:r>
        <w:rPr>
          <w:rFonts w:hint="eastAsia"/>
        </w:rPr>
        <w:t> </w:t>
      </w:r>
    </w:p>
    <w:p w14:paraId="723526E0">
      <w:pPr>
        <w:pStyle w:val="2"/>
        <w:bidi w:val="0"/>
      </w:pPr>
      <w:r>
        <w:rPr>
          <w:rFonts w:hint="eastAsia"/>
        </w:rPr>
        <w:t>国义招标股份有限公司</w:t>
      </w:r>
    </w:p>
    <w:p w14:paraId="584F07FF">
      <w:pPr>
        <w:pStyle w:val="2"/>
        <w:bidi w:val="0"/>
      </w:pPr>
      <w:r>
        <w:rPr>
          <w:rFonts w:hint="eastAsia"/>
        </w:rPr>
        <w:t>2025年2月10日</w:t>
      </w:r>
    </w:p>
    <w:p w14:paraId="7DF2CF0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157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2025-02-11T05:29:04Z</dcterms:created>
  <dc:creator>28039</dc:creator>
  <cp:lastModifiedBy>沫燃 *</cp:lastModifiedBy>
  <dcterms:modified xsi:type="dcterms:W3CDTF">2025-02-11T05:29:15Z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93643FC4B2934617BEA0C07E02742761_12</vt:lpwstr>
  </property>
</Properties>
</file>