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364ddc8d4fe84acd" Type="http://schemas.microsoft.com/office/2006/relationships/txt" Target="udata/data.dat"/></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DCA6B" w14:textId="1C491636" w:rsidR="00C823FE" w:rsidRPr="003F2EE1" w:rsidRDefault="00C823FE" w:rsidP="008D3B21">
      <w:pPr>
        <w:spacing w:afterLines="50" w:after="156" w:line="300" w:lineRule="exact"/>
        <w:rPr>
          <w:rFonts w:ascii="京东朗正体" w:eastAsia="京东朗正体" w:hAnsi="Arial"/>
          <w:b/>
          <w:sz w:val="22"/>
        </w:rPr>
      </w:pPr>
      <w:r w:rsidRPr="003F2EE1">
        <w:rPr>
          <w:rFonts w:ascii="京东朗正体" w:eastAsia="京东朗正体" w:hAnsi="Arial" w:hint="eastAsia"/>
          <w:b/>
          <w:sz w:val="22"/>
        </w:rPr>
        <w:t>附件五：</w:t>
      </w:r>
      <w:r w:rsidR="00F1574A">
        <w:rPr>
          <w:rFonts w:ascii="京东朗正体" w:eastAsia="京东朗正体" w:hAnsi="Arial" w:hint="eastAsia"/>
          <w:b/>
          <w:sz w:val="22"/>
        </w:rPr>
        <w:t xml:space="preserve"> </w:t>
      </w:r>
      <w:r w:rsidR="00F1574A">
        <w:rPr>
          <w:rFonts w:ascii="京东朗正体" w:eastAsia="京东朗正体" w:hAnsi="Arial"/>
          <w:b/>
          <w:sz w:val="22"/>
        </w:rPr>
        <w:t xml:space="preserve">               </w:t>
      </w:r>
      <w:r w:rsidR="007A5694">
        <w:rPr>
          <w:rFonts w:ascii="京东朗正体" w:eastAsia="京东朗正体" w:hAnsi="Arial"/>
          <w:b/>
          <w:sz w:val="22"/>
        </w:rPr>
        <w:t xml:space="preserve">      </w:t>
      </w:r>
      <w:r w:rsidRPr="003F2EE1">
        <w:rPr>
          <w:rFonts w:ascii="京东朗正体" w:eastAsia="京东朗正体" w:hAnsi="Arial" w:hint="eastAsia"/>
          <w:b/>
          <w:sz w:val="22"/>
        </w:rPr>
        <w:t>结算确认函</w:t>
      </w:r>
    </w:p>
    <w:p w14:paraId="304B6083" w14:textId="33BAC761" w:rsidR="00C823FE" w:rsidRPr="007A5694" w:rsidRDefault="00C823FE" w:rsidP="00C823FE">
      <w:pPr>
        <w:widowControl/>
        <w:spacing w:line="300" w:lineRule="exact"/>
        <w:ind w:firstLine="360"/>
        <w:rPr>
          <w:rFonts w:ascii="京东朗正体" w:eastAsia="京东朗正体" w:cs="Times New Roman"/>
          <w:b/>
          <w:bCs/>
          <w:color w:val="auto"/>
          <w:kern w:val="0"/>
          <w:sz w:val="18"/>
          <w:szCs w:val="18"/>
        </w:rPr>
      </w:pPr>
      <w:r w:rsidRPr="007A5694">
        <w:rPr>
          <w:rFonts w:ascii="京东朗正体" w:eastAsia="京东朗正体" w:cs="Times New Roman" w:hint="eastAsia"/>
          <w:bCs/>
          <w:color w:val="auto"/>
          <w:kern w:val="0"/>
          <w:sz w:val="18"/>
          <w:szCs w:val="18"/>
        </w:rPr>
        <w:t>甲乙双方就甲方委托乙方对</w:t>
      </w:r>
      <w:r w:rsidR="00373361">
        <w:rPr>
          <w:rFonts w:ascii="京东朗正体" w:eastAsia="京东朗正体" w:cs="Times New Roman" w:hint="eastAsia"/>
          <w:bCs/>
          <w:color w:val="auto"/>
          <w:kern w:val="0"/>
          <w:sz w:val="18"/>
          <w:szCs w:val="18"/>
        </w:rPr>
        <w:t>运单货物</w:t>
      </w:r>
      <w:r w:rsidRPr="007A5694">
        <w:rPr>
          <w:rFonts w:ascii="京东朗正体" w:eastAsia="京东朗正体" w:cs="Times New Roman" w:hint="eastAsia"/>
          <w:bCs/>
          <w:color w:val="auto"/>
          <w:kern w:val="0"/>
          <w:sz w:val="18"/>
          <w:szCs w:val="18"/>
        </w:rPr>
        <w:t>短驳摆渡运输、上门配送、代收货款、日常运营管理、上门取件、货物揽收配送</w:t>
      </w:r>
      <w:r w:rsidR="00373361">
        <w:rPr>
          <w:rFonts w:ascii="京东朗正体" w:eastAsia="京东朗正体" w:cs="Times New Roman" w:hint="eastAsia"/>
          <w:bCs/>
          <w:color w:val="auto"/>
          <w:kern w:val="0"/>
          <w:sz w:val="18"/>
          <w:szCs w:val="18"/>
        </w:rPr>
        <w:t>、</w:t>
      </w:r>
      <w:r w:rsidRPr="007A5694">
        <w:rPr>
          <w:rFonts w:ascii="京东朗正体" w:eastAsia="京东朗正体" w:cs="Times New Roman" w:hint="eastAsia"/>
          <w:bCs/>
          <w:color w:val="auto"/>
          <w:kern w:val="0"/>
          <w:sz w:val="18"/>
          <w:szCs w:val="18"/>
        </w:rPr>
        <w:t>配装、上门换新、</w:t>
      </w:r>
      <w:proofErr w:type="gramStart"/>
      <w:r w:rsidRPr="007A5694">
        <w:rPr>
          <w:rFonts w:ascii="京东朗正体" w:eastAsia="京东朗正体" w:cs="Times New Roman" w:hint="eastAsia"/>
          <w:bCs/>
          <w:color w:val="auto"/>
          <w:kern w:val="0"/>
          <w:sz w:val="18"/>
          <w:szCs w:val="18"/>
        </w:rPr>
        <w:t>送装一体</w:t>
      </w:r>
      <w:proofErr w:type="gramEnd"/>
      <w:r w:rsidRPr="007A5694">
        <w:rPr>
          <w:rFonts w:ascii="京东朗正体" w:eastAsia="京东朗正体" w:cs="Times New Roman" w:hint="eastAsia"/>
          <w:bCs/>
          <w:color w:val="auto"/>
          <w:kern w:val="0"/>
          <w:sz w:val="18"/>
          <w:szCs w:val="18"/>
        </w:rPr>
        <w:t>、</w:t>
      </w:r>
      <w:r w:rsidR="00373361">
        <w:rPr>
          <w:rFonts w:ascii="京东朗正体" w:eastAsia="京东朗正体" w:cs="Times New Roman" w:hint="eastAsia"/>
          <w:bCs/>
          <w:color w:val="auto"/>
          <w:kern w:val="0"/>
          <w:sz w:val="18"/>
          <w:szCs w:val="18"/>
        </w:rPr>
        <w:t>送取同步、</w:t>
      </w:r>
      <w:r w:rsidRPr="007A5694">
        <w:rPr>
          <w:rFonts w:ascii="京东朗正体" w:eastAsia="京东朗正体" w:cs="Times New Roman" w:hint="eastAsia"/>
          <w:bCs/>
          <w:color w:val="auto"/>
          <w:kern w:val="0"/>
          <w:sz w:val="18"/>
          <w:szCs w:val="18"/>
        </w:rPr>
        <w:t>专配及相关增值服务，甲乙双方对以下结算条款达成如下约定，</w:t>
      </w:r>
      <w:r w:rsidRPr="007A5694">
        <w:rPr>
          <w:rFonts w:ascii="京东朗正体" w:eastAsia="京东朗正体" w:cs="Times New Roman" w:hint="eastAsia"/>
          <w:b/>
          <w:bCs/>
          <w:color w:val="auto"/>
          <w:kern w:val="0"/>
          <w:sz w:val="18"/>
          <w:szCs w:val="18"/>
        </w:rPr>
        <w:t>结算标准于</w:t>
      </w:r>
      <w:r w:rsidR="00CE4098" w:rsidRPr="007A5694">
        <w:rPr>
          <w:rFonts w:ascii="京东朗正体" w:eastAsia="京东朗正体" w:cs="Times New Roman" w:hint="eastAsia"/>
          <w:b/>
          <w:bCs/>
          <w:color w:val="auto"/>
          <w:kern w:val="0"/>
          <w:sz w:val="18"/>
          <w:szCs w:val="18"/>
          <w:u w:val="single"/>
        </w:rPr>
        <w:t>202</w:t>
      </w:r>
      <w:r w:rsidR="008F6E90">
        <w:rPr>
          <w:rFonts w:ascii="京东朗正体" w:eastAsia="京东朗正体" w:cs="Times New Roman"/>
          <w:b/>
          <w:bCs/>
          <w:color w:val="auto"/>
          <w:kern w:val="0"/>
          <w:sz w:val="18"/>
          <w:szCs w:val="18"/>
          <w:u w:val="single"/>
        </w:rPr>
        <w:t>4</w:t>
      </w:r>
      <w:r w:rsidRPr="007A5694">
        <w:rPr>
          <w:rFonts w:ascii="京东朗正体" w:eastAsia="京东朗正体" w:cs="Times New Roman" w:hint="eastAsia"/>
          <w:b/>
          <w:bCs/>
          <w:color w:val="auto"/>
          <w:kern w:val="0"/>
          <w:sz w:val="18"/>
          <w:szCs w:val="18"/>
        </w:rPr>
        <w:t>年</w:t>
      </w:r>
      <w:r w:rsidR="00373361">
        <w:rPr>
          <w:rFonts w:ascii="京东朗正体" w:eastAsia="京东朗正体" w:cs="Times New Roman" w:hint="eastAsia"/>
          <w:b/>
          <w:bCs/>
          <w:color w:val="auto"/>
          <w:kern w:val="0"/>
          <w:sz w:val="18"/>
          <w:szCs w:val="18"/>
        </w:rPr>
        <w:t>0</w:t>
      </w:r>
      <w:r w:rsidR="00373361">
        <w:rPr>
          <w:rFonts w:ascii="京东朗正体" w:eastAsia="京东朗正体" w:cs="Times New Roman"/>
          <w:b/>
          <w:bCs/>
          <w:color w:val="auto"/>
          <w:kern w:val="0"/>
          <w:sz w:val="18"/>
          <w:szCs w:val="18"/>
          <w:u w:val="single"/>
        </w:rPr>
        <w:t>4</w:t>
      </w:r>
      <w:r w:rsidRPr="007A5694">
        <w:rPr>
          <w:rFonts w:ascii="京东朗正体" w:eastAsia="京东朗正体" w:cs="Times New Roman" w:hint="eastAsia"/>
          <w:b/>
          <w:bCs/>
          <w:color w:val="auto"/>
          <w:kern w:val="0"/>
          <w:sz w:val="18"/>
          <w:szCs w:val="18"/>
        </w:rPr>
        <w:t>月</w:t>
      </w:r>
      <w:r w:rsidR="00373361">
        <w:rPr>
          <w:rFonts w:ascii="京东朗正体" w:eastAsia="京东朗正体" w:cs="Times New Roman" w:hint="eastAsia"/>
          <w:b/>
          <w:bCs/>
          <w:color w:val="auto"/>
          <w:kern w:val="0"/>
          <w:sz w:val="18"/>
          <w:szCs w:val="18"/>
        </w:rPr>
        <w:t>0</w:t>
      </w:r>
      <w:r w:rsidR="00373361">
        <w:rPr>
          <w:rFonts w:ascii="京东朗正体" w:eastAsia="京东朗正体" w:cs="Times New Roman"/>
          <w:b/>
          <w:bCs/>
          <w:color w:val="auto"/>
          <w:kern w:val="0"/>
          <w:sz w:val="18"/>
          <w:szCs w:val="18"/>
          <w:u w:val="single"/>
        </w:rPr>
        <w:t>1</w:t>
      </w:r>
      <w:r w:rsidRPr="007A5694">
        <w:rPr>
          <w:rFonts w:ascii="京东朗正体" w:eastAsia="京东朗正体" w:cs="Times New Roman" w:hint="eastAsia"/>
          <w:b/>
          <w:bCs/>
          <w:color w:val="auto"/>
          <w:kern w:val="0"/>
          <w:sz w:val="18"/>
          <w:szCs w:val="18"/>
        </w:rPr>
        <w:t>日</w:t>
      </w:r>
      <w:r w:rsidR="006B2200">
        <w:rPr>
          <w:rFonts w:ascii="京东朗正体" w:eastAsia="京东朗正体" w:cs="Times New Roman" w:hint="eastAsia"/>
          <w:b/>
          <w:bCs/>
          <w:color w:val="auto"/>
          <w:kern w:val="0"/>
          <w:sz w:val="18"/>
          <w:szCs w:val="18"/>
        </w:rPr>
        <w:t>起至</w:t>
      </w:r>
      <w:r w:rsidR="006B2200" w:rsidRPr="009A39F9">
        <w:rPr>
          <w:rFonts w:ascii="京东朗正体" w:eastAsia="京东朗正体" w:cs="Times New Roman" w:hint="eastAsia"/>
          <w:b/>
          <w:bCs/>
          <w:color w:val="auto"/>
          <w:kern w:val="0"/>
          <w:sz w:val="18"/>
          <w:szCs w:val="18"/>
          <w:u w:val="single"/>
        </w:rPr>
        <w:t>2</w:t>
      </w:r>
      <w:r w:rsidR="006B2200" w:rsidRPr="009A39F9">
        <w:rPr>
          <w:rFonts w:ascii="京东朗正体" w:eastAsia="京东朗正体" w:cs="Times New Roman"/>
          <w:b/>
          <w:bCs/>
          <w:color w:val="auto"/>
          <w:kern w:val="0"/>
          <w:sz w:val="18"/>
          <w:szCs w:val="18"/>
          <w:u w:val="single"/>
        </w:rPr>
        <w:t>02</w:t>
      </w:r>
      <w:r w:rsidR="008F6E90">
        <w:rPr>
          <w:rFonts w:ascii="京东朗正体" w:eastAsia="京东朗正体" w:cs="Times New Roman"/>
          <w:b/>
          <w:bCs/>
          <w:color w:val="auto"/>
          <w:kern w:val="0"/>
          <w:sz w:val="18"/>
          <w:szCs w:val="18"/>
          <w:u w:val="single"/>
        </w:rPr>
        <w:t>5</w:t>
      </w:r>
      <w:r w:rsidR="006B2200">
        <w:rPr>
          <w:rFonts w:ascii="京东朗正体" w:eastAsia="京东朗正体" w:cs="Times New Roman" w:hint="eastAsia"/>
          <w:b/>
          <w:bCs/>
          <w:color w:val="auto"/>
          <w:kern w:val="0"/>
          <w:sz w:val="18"/>
          <w:szCs w:val="18"/>
        </w:rPr>
        <w:t>年</w:t>
      </w:r>
      <w:r w:rsidR="009A39F9" w:rsidRPr="009A39F9">
        <w:rPr>
          <w:rFonts w:ascii="京东朗正体" w:eastAsia="京东朗正体" w:cs="Times New Roman" w:hint="eastAsia"/>
          <w:b/>
          <w:bCs/>
          <w:color w:val="auto"/>
          <w:kern w:val="0"/>
          <w:sz w:val="18"/>
          <w:szCs w:val="18"/>
          <w:u w:val="single"/>
        </w:rPr>
        <w:t>0</w:t>
      </w:r>
      <w:r w:rsidR="006B2200" w:rsidRPr="009A39F9">
        <w:rPr>
          <w:rFonts w:ascii="京东朗正体" w:eastAsia="京东朗正体" w:cs="Times New Roman" w:hint="eastAsia"/>
          <w:b/>
          <w:bCs/>
          <w:color w:val="auto"/>
          <w:kern w:val="0"/>
          <w:sz w:val="18"/>
          <w:szCs w:val="18"/>
          <w:u w:val="single"/>
        </w:rPr>
        <w:t>3</w:t>
      </w:r>
      <w:r w:rsidR="006B2200">
        <w:rPr>
          <w:rFonts w:ascii="京东朗正体" w:eastAsia="京东朗正体" w:cs="Times New Roman" w:hint="eastAsia"/>
          <w:b/>
          <w:bCs/>
          <w:color w:val="auto"/>
          <w:kern w:val="0"/>
          <w:sz w:val="18"/>
          <w:szCs w:val="18"/>
        </w:rPr>
        <w:t>月</w:t>
      </w:r>
      <w:r w:rsidR="006B2200" w:rsidRPr="009A39F9">
        <w:rPr>
          <w:rFonts w:ascii="京东朗正体" w:eastAsia="京东朗正体" w:cs="Times New Roman" w:hint="eastAsia"/>
          <w:b/>
          <w:bCs/>
          <w:color w:val="auto"/>
          <w:kern w:val="0"/>
          <w:sz w:val="18"/>
          <w:szCs w:val="18"/>
          <w:u w:val="single"/>
        </w:rPr>
        <w:t>3</w:t>
      </w:r>
      <w:r w:rsidR="006B2200" w:rsidRPr="009A39F9">
        <w:rPr>
          <w:rFonts w:ascii="京东朗正体" w:eastAsia="京东朗正体" w:cs="Times New Roman"/>
          <w:b/>
          <w:bCs/>
          <w:color w:val="auto"/>
          <w:kern w:val="0"/>
          <w:sz w:val="18"/>
          <w:szCs w:val="18"/>
          <w:u w:val="single"/>
        </w:rPr>
        <w:t>1</w:t>
      </w:r>
      <w:r w:rsidR="006B2200">
        <w:rPr>
          <w:rFonts w:ascii="京东朗正体" w:eastAsia="京东朗正体" w:cs="Times New Roman" w:hint="eastAsia"/>
          <w:b/>
          <w:bCs/>
          <w:color w:val="auto"/>
          <w:kern w:val="0"/>
          <w:sz w:val="18"/>
          <w:szCs w:val="18"/>
        </w:rPr>
        <w:t>日</w:t>
      </w:r>
      <w:r w:rsidR="00FB48EF">
        <w:rPr>
          <w:rFonts w:ascii="京东朗正体" w:eastAsia="京东朗正体" w:cs="Times New Roman" w:hint="eastAsia"/>
          <w:b/>
          <w:bCs/>
          <w:color w:val="auto"/>
          <w:kern w:val="0"/>
          <w:sz w:val="18"/>
          <w:szCs w:val="18"/>
        </w:rPr>
        <w:t>止</w:t>
      </w:r>
      <w:r w:rsidR="009A39F9">
        <w:rPr>
          <w:rFonts w:ascii="京东朗正体" w:eastAsia="京东朗正体" w:cs="Times New Roman" w:hint="eastAsia"/>
          <w:b/>
          <w:bCs/>
          <w:color w:val="auto"/>
          <w:kern w:val="0"/>
          <w:sz w:val="18"/>
          <w:szCs w:val="18"/>
        </w:rPr>
        <w:t>。</w:t>
      </w:r>
    </w:p>
    <w:p w14:paraId="56C23BF5" w14:textId="510ECDB4" w:rsidR="00C823FE" w:rsidRPr="007A5694" w:rsidRDefault="00C823FE" w:rsidP="00C823FE">
      <w:pPr>
        <w:widowControl/>
        <w:spacing w:line="300" w:lineRule="exact"/>
        <w:rPr>
          <w:rFonts w:ascii="京东朗正体" w:eastAsia="京东朗正体" w:cs="Times New Roman"/>
          <w:b/>
          <w:bCs/>
          <w:color w:val="auto"/>
          <w:kern w:val="0"/>
          <w:sz w:val="18"/>
          <w:szCs w:val="18"/>
        </w:rPr>
      </w:pPr>
      <w:r w:rsidRPr="007A5694">
        <w:rPr>
          <w:rFonts w:ascii="京东朗正体" w:eastAsia="京东朗正体" w:cs="Times New Roman" w:hint="eastAsia"/>
          <w:b/>
          <w:bCs/>
          <w:color w:val="auto"/>
          <w:kern w:val="0"/>
          <w:sz w:val="18"/>
          <w:szCs w:val="18"/>
        </w:rPr>
        <w:t>一、设备押金</w:t>
      </w:r>
      <w:r w:rsidR="000D4560">
        <w:rPr>
          <w:rFonts w:ascii="京东朗正体" w:eastAsia="京东朗正体" w:cs="Times New Roman" w:hint="eastAsia"/>
          <w:b/>
          <w:bCs/>
          <w:color w:val="auto"/>
          <w:kern w:val="0"/>
          <w:sz w:val="18"/>
          <w:szCs w:val="18"/>
        </w:rPr>
        <w:t>、</w:t>
      </w:r>
      <w:r w:rsidR="00C90A57">
        <w:rPr>
          <w:rFonts w:ascii="京东朗正体" w:eastAsia="京东朗正体" w:cs="Times New Roman" w:hint="eastAsia"/>
          <w:b/>
          <w:bCs/>
          <w:color w:val="auto"/>
          <w:kern w:val="0"/>
          <w:sz w:val="18"/>
          <w:szCs w:val="18"/>
        </w:rPr>
        <w:t>合同履约</w:t>
      </w:r>
      <w:r w:rsidR="000D4560">
        <w:rPr>
          <w:rFonts w:ascii="京东朗正体" w:eastAsia="京东朗正体" w:cs="Times New Roman" w:hint="eastAsia"/>
          <w:b/>
          <w:bCs/>
          <w:color w:val="auto"/>
          <w:kern w:val="0"/>
          <w:sz w:val="18"/>
          <w:szCs w:val="18"/>
        </w:rPr>
        <w:t>保证</w:t>
      </w:r>
      <w:r w:rsidRPr="007A5694">
        <w:rPr>
          <w:rFonts w:ascii="京东朗正体" w:eastAsia="京东朗正体" w:cs="Times New Roman" w:hint="eastAsia"/>
          <w:b/>
          <w:bCs/>
          <w:color w:val="auto"/>
          <w:kern w:val="0"/>
          <w:sz w:val="18"/>
          <w:szCs w:val="18"/>
        </w:rPr>
        <w:t>金：</w:t>
      </w:r>
    </w:p>
    <w:p w14:paraId="748312F2" w14:textId="53037F7C" w:rsidR="00C823FE" w:rsidRPr="007A5694" w:rsidRDefault="008D3B21" w:rsidP="00C823FE">
      <w:pPr>
        <w:widowControl/>
        <w:spacing w:line="300" w:lineRule="exact"/>
        <w:ind w:firstLineChars="200" w:firstLine="360"/>
        <w:rPr>
          <w:rFonts w:ascii="京东朗正体" w:eastAsia="京东朗正体" w:cs="Times New Roman"/>
          <w:bCs/>
          <w:color w:val="auto"/>
          <w:kern w:val="0"/>
          <w:sz w:val="18"/>
          <w:szCs w:val="18"/>
        </w:rPr>
      </w:pPr>
      <w:r>
        <w:rPr>
          <w:rFonts w:ascii="京东朗正体" w:eastAsia="京东朗正体" w:cs="Times New Roman"/>
          <w:bCs/>
          <w:color w:val="auto"/>
          <w:kern w:val="0"/>
          <w:sz w:val="18"/>
          <w:szCs w:val="18"/>
        </w:rPr>
        <w:t xml:space="preserve">1.  </w:t>
      </w:r>
      <w:r w:rsidR="00C823FE" w:rsidRPr="007A5694">
        <w:rPr>
          <w:rFonts w:ascii="京东朗正体" w:eastAsia="京东朗正体" w:cs="Times New Roman" w:hint="eastAsia"/>
          <w:bCs/>
          <w:color w:val="auto"/>
          <w:kern w:val="0"/>
          <w:sz w:val="18"/>
          <w:szCs w:val="18"/>
        </w:rPr>
        <w:t>设备押金：</w:t>
      </w:r>
    </w:p>
    <w:p w14:paraId="637AD229" w14:textId="65BD91C7" w:rsidR="00C823FE" w:rsidRPr="007A5694" w:rsidRDefault="00680D49" w:rsidP="00C823FE">
      <w:pPr>
        <w:widowControl/>
        <w:spacing w:line="300" w:lineRule="exact"/>
        <w:ind w:firstLineChars="200" w:firstLine="360"/>
        <w:rPr>
          <w:rFonts w:ascii="京东朗正体" w:eastAsia="京东朗正体" w:cs="Times New Roman"/>
          <w:color w:val="auto"/>
          <w:kern w:val="0"/>
          <w:sz w:val="18"/>
          <w:szCs w:val="18"/>
        </w:rPr>
      </w:pPr>
      <w:r w:rsidRPr="007A5694">
        <w:rPr>
          <w:rFonts w:ascii="京东朗正体" w:eastAsia="京东朗正体" w:cs="Times New Roman" w:hint="eastAsia"/>
          <w:bCs/>
          <w:color w:val="auto"/>
          <w:kern w:val="0"/>
          <w:sz w:val="18"/>
          <w:szCs w:val="18"/>
        </w:rPr>
        <w:t>乙方应按照</w:t>
      </w:r>
      <w:r>
        <w:rPr>
          <w:rFonts w:ascii="京东朗正体" w:eastAsia="京东朗正体" w:cs="Times New Roman" w:hint="eastAsia"/>
          <w:bCs/>
          <w:color w:val="auto"/>
          <w:kern w:val="0"/>
          <w:sz w:val="18"/>
          <w:szCs w:val="18"/>
          <w:u w:val="single"/>
        </w:rPr>
        <w:t xml:space="preserve">  </w:t>
      </w:r>
      <w:r>
        <w:rPr>
          <w:rFonts w:ascii="京东朗正体" w:eastAsia="京东朗正体" w:cs="Times New Roman"/>
          <w:bCs/>
          <w:color w:val="auto"/>
          <w:kern w:val="0"/>
          <w:sz w:val="18"/>
          <w:szCs w:val="18"/>
          <w:u w:val="single"/>
        </w:rPr>
        <w:t>A</w:t>
      </w:r>
      <w:r>
        <w:rPr>
          <w:rFonts w:ascii="京东朗正体" w:eastAsia="京东朗正体" w:cs="Times New Roman" w:hint="eastAsia"/>
          <w:bCs/>
          <w:color w:val="auto"/>
          <w:kern w:val="0"/>
          <w:sz w:val="18"/>
          <w:szCs w:val="18"/>
          <w:u w:val="single"/>
        </w:rPr>
        <w:t xml:space="preserve"> </w:t>
      </w:r>
      <w:r w:rsidR="00C823FE" w:rsidRPr="007A5694">
        <w:rPr>
          <w:rFonts w:ascii="京东朗正体" w:eastAsia="京东朗正体" w:cs="Times New Roman" w:hint="eastAsia"/>
          <w:bCs/>
          <w:color w:val="auto"/>
          <w:kern w:val="0"/>
          <w:sz w:val="18"/>
          <w:szCs w:val="18"/>
        </w:rPr>
        <w:t>（</w:t>
      </w:r>
      <w:proofErr w:type="spellStart"/>
      <w:r w:rsidR="00C823FE" w:rsidRPr="007A5694">
        <w:rPr>
          <w:rFonts w:ascii="京东朗正体" w:eastAsia="京东朗正体" w:cs="Times New Roman" w:hint="eastAsia"/>
          <w:bCs/>
          <w:color w:val="auto"/>
          <w:kern w:val="0"/>
          <w:sz w:val="18"/>
          <w:szCs w:val="18"/>
        </w:rPr>
        <w:t>A</w:t>
      </w:r>
      <w:proofErr w:type="spellEnd"/>
      <w:r w:rsidR="00C823FE" w:rsidRPr="007A5694">
        <w:rPr>
          <w:rFonts w:ascii="京东朗正体" w:eastAsia="京东朗正体" w:cs="Times New Roman" w:hint="eastAsia"/>
          <w:bCs/>
          <w:color w:val="auto"/>
          <w:kern w:val="0"/>
          <w:sz w:val="18"/>
          <w:szCs w:val="18"/>
        </w:rPr>
        <w:t xml:space="preserve">. </w:t>
      </w:r>
      <w:r w:rsidR="00C823FE" w:rsidRPr="007A5694">
        <w:rPr>
          <w:rFonts w:ascii="京东朗正体" w:eastAsia="京东朗正体" w:cs="Times New Roman" w:hint="eastAsia"/>
          <w:b/>
          <w:bCs/>
          <w:color w:val="auto"/>
          <w:kern w:val="0"/>
          <w:sz w:val="18"/>
          <w:szCs w:val="18"/>
          <w:u w:val="single"/>
        </w:rPr>
        <w:t>1500</w:t>
      </w:r>
      <w:r w:rsidR="00C823FE" w:rsidRPr="007A5694">
        <w:rPr>
          <w:rFonts w:ascii="京东朗正体" w:eastAsia="京东朗正体" w:cs="Times New Roman" w:hint="eastAsia"/>
          <w:bCs/>
          <w:color w:val="auto"/>
          <w:kern w:val="0"/>
          <w:sz w:val="18"/>
          <w:szCs w:val="18"/>
        </w:rPr>
        <w:t>元/台，B. 总计</w:t>
      </w:r>
      <w:r w:rsidR="007A5694">
        <w:rPr>
          <w:rFonts w:ascii="京东朗正体" w:eastAsia="京东朗正体" w:cs="Times New Roman" w:hint="eastAsia"/>
          <w:b/>
          <w:bCs/>
          <w:color w:val="auto"/>
          <w:kern w:val="0"/>
          <w:sz w:val="18"/>
          <w:szCs w:val="18"/>
          <w:u w:val="single"/>
        </w:rPr>
        <w:t xml:space="preserve">     </w:t>
      </w:r>
      <w:r w:rsidR="00C823FE" w:rsidRPr="007A5694">
        <w:rPr>
          <w:rFonts w:ascii="京东朗正体" w:eastAsia="京东朗正体" w:cs="Times New Roman" w:hint="eastAsia"/>
          <w:bCs/>
          <w:color w:val="auto"/>
          <w:kern w:val="0"/>
          <w:sz w:val="18"/>
          <w:szCs w:val="18"/>
        </w:rPr>
        <w:t>元）的标准向甲方缴纳</w:t>
      </w:r>
      <w:r w:rsidR="00C823FE" w:rsidRPr="007A5694">
        <w:rPr>
          <w:rFonts w:ascii="京东朗正体" w:eastAsia="京东朗正体" w:cs="Times New Roman" w:hint="eastAsia"/>
          <w:color w:val="auto"/>
          <w:kern w:val="0"/>
          <w:sz w:val="18"/>
          <w:szCs w:val="18"/>
        </w:rPr>
        <w:t>POS机、PDA设备押金</w:t>
      </w:r>
      <w:r w:rsidR="008D3B21">
        <w:rPr>
          <w:rFonts w:ascii="京东朗正体" w:eastAsia="京东朗正体" w:cs="Times New Roman" w:hint="eastAsia"/>
          <w:color w:val="auto"/>
          <w:kern w:val="0"/>
          <w:sz w:val="18"/>
          <w:szCs w:val="18"/>
        </w:rPr>
        <w:t>。</w:t>
      </w:r>
    </w:p>
    <w:p w14:paraId="79DD5FA9" w14:textId="7B9D74C8" w:rsidR="00C823FE" w:rsidRPr="007A5694" w:rsidRDefault="008D3B21" w:rsidP="00C823FE">
      <w:pPr>
        <w:widowControl/>
        <w:spacing w:line="300" w:lineRule="exact"/>
        <w:ind w:firstLineChars="200" w:firstLine="360"/>
        <w:rPr>
          <w:rFonts w:ascii="京东朗正体" w:eastAsia="京东朗正体" w:cs="Times New Roman"/>
          <w:bCs/>
          <w:color w:val="auto"/>
          <w:kern w:val="0"/>
          <w:sz w:val="18"/>
          <w:szCs w:val="18"/>
        </w:rPr>
      </w:pPr>
      <w:r>
        <w:rPr>
          <w:rFonts w:ascii="京东朗正体" w:eastAsia="京东朗正体" w:cs="Times New Roman"/>
          <w:bCs/>
          <w:color w:val="auto"/>
          <w:kern w:val="0"/>
          <w:sz w:val="18"/>
          <w:szCs w:val="18"/>
        </w:rPr>
        <w:t xml:space="preserve">2.  </w:t>
      </w:r>
      <w:r w:rsidR="00C823FE" w:rsidRPr="007A5694">
        <w:rPr>
          <w:rFonts w:ascii="京东朗正体" w:eastAsia="京东朗正体" w:cs="Times New Roman" w:hint="eastAsia"/>
          <w:bCs/>
          <w:color w:val="auto"/>
          <w:kern w:val="0"/>
          <w:sz w:val="18"/>
          <w:szCs w:val="18"/>
        </w:rPr>
        <w:t>合同履约保证金：</w:t>
      </w:r>
    </w:p>
    <w:p w14:paraId="3CABBE65" w14:textId="59A95D31" w:rsidR="00C823FE" w:rsidRPr="007A5694" w:rsidRDefault="00C823FE" w:rsidP="00C823FE">
      <w:pPr>
        <w:widowControl/>
        <w:spacing w:line="300" w:lineRule="exact"/>
        <w:ind w:firstLineChars="200" w:firstLine="360"/>
        <w:rPr>
          <w:rFonts w:ascii="京东朗正体" w:eastAsia="京东朗正体" w:cs="Times New Roman"/>
          <w:bCs/>
          <w:color w:val="auto"/>
          <w:kern w:val="0"/>
          <w:sz w:val="18"/>
          <w:szCs w:val="18"/>
        </w:rPr>
      </w:pPr>
      <w:proofErr w:type="gramStart"/>
      <w:r w:rsidRPr="007A5694">
        <w:rPr>
          <w:rFonts w:ascii="京东朗正体" w:eastAsia="京东朗正体" w:cs="Times New Roman" w:hint="eastAsia"/>
          <w:bCs/>
          <w:color w:val="auto"/>
          <w:kern w:val="0"/>
          <w:sz w:val="18"/>
          <w:szCs w:val="18"/>
        </w:rPr>
        <w:t>宅配</w:t>
      </w:r>
      <w:r w:rsidR="00F8538F">
        <w:rPr>
          <w:rFonts w:ascii="京东朗正体" w:eastAsia="京东朗正体" w:cs="Times New Roman" w:hint="eastAsia"/>
          <w:bCs/>
          <w:color w:val="auto"/>
          <w:kern w:val="0"/>
          <w:sz w:val="18"/>
          <w:szCs w:val="18"/>
        </w:rPr>
        <w:t>业务</w:t>
      </w:r>
      <w:proofErr w:type="gramEnd"/>
      <w:r w:rsidRPr="007A5694">
        <w:rPr>
          <w:rFonts w:ascii="京东朗正体" w:eastAsia="京东朗正体" w:cs="Times New Roman" w:hint="eastAsia"/>
          <w:bCs/>
          <w:color w:val="auto"/>
          <w:kern w:val="0"/>
          <w:sz w:val="18"/>
          <w:szCs w:val="18"/>
        </w:rPr>
        <w:t>：大写人民币</w:t>
      </w:r>
      <w:r w:rsidRPr="007A5694">
        <w:rPr>
          <w:rFonts w:ascii="京东朗正体" w:eastAsia="京东朗正体" w:cs="Times New Roman" w:hint="eastAsia"/>
          <w:b/>
          <w:bCs/>
          <w:color w:val="auto"/>
          <w:kern w:val="0"/>
          <w:sz w:val="18"/>
          <w:szCs w:val="18"/>
          <w:u w:val="single"/>
        </w:rPr>
        <w:t xml:space="preserve">     </w:t>
      </w:r>
      <w:r w:rsidRPr="007A5694">
        <w:rPr>
          <w:rFonts w:ascii="京东朗正体" w:eastAsia="京东朗正体" w:cs="Times New Roman" w:hint="eastAsia"/>
          <w:bCs/>
          <w:color w:val="auto"/>
          <w:kern w:val="0"/>
          <w:sz w:val="18"/>
          <w:szCs w:val="18"/>
        </w:rPr>
        <w:t>万元整；</w:t>
      </w:r>
    </w:p>
    <w:p w14:paraId="23B40707" w14:textId="77777777" w:rsidR="00C823FE" w:rsidRPr="007A5694" w:rsidRDefault="00C823FE" w:rsidP="00C823FE">
      <w:pPr>
        <w:widowControl/>
        <w:spacing w:line="300" w:lineRule="exact"/>
        <w:ind w:firstLineChars="200" w:firstLine="360"/>
        <w:rPr>
          <w:rFonts w:ascii="京东朗正体" w:eastAsia="京东朗正体" w:cs="Times New Roman"/>
          <w:bCs/>
          <w:color w:val="auto"/>
          <w:kern w:val="0"/>
          <w:sz w:val="18"/>
          <w:szCs w:val="18"/>
        </w:rPr>
      </w:pPr>
      <w:r w:rsidRPr="007A5694">
        <w:rPr>
          <w:rFonts w:ascii="京东朗正体" w:eastAsia="京东朗正体" w:cs="Times New Roman" w:hint="eastAsia"/>
          <w:bCs/>
          <w:color w:val="auto"/>
          <w:kern w:val="0"/>
          <w:sz w:val="18"/>
          <w:szCs w:val="18"/>
        </w:rPr>
        <w:t>京东帮配送运营：大写人民币</w:t>
      </w:r>
      <w:r w:rsidRPr="007A5694">
        <w:rPr>
          <w:rFonts w:ascii="京东朗正体" w:eastAsia="京东朗正体" w:cs="Times New Roman" w:hint="eastAsia"/>
          <w:b/>
          <w:bCs/>
          <w:color w:val="auto"/>
          <w:kern w:val="0"/>
          <w:sz w:val="18"/>
          <w:szCs w:val="18"/>
          <w:u w:val="single"/>
        </w:rPr>
        <w:t xml:space="preserve">     </w:t>
      </w:r>
      <w:r w:rsidRPr="007A5694">
        <w:rPr>
          <w:rFonts w:ascii="京东朗正体" w:eastAsia="京东朗正体" w:cs="Times New Roman" w:hint="eastAsia"/>
          <w:bCs/>
          <w:color w:val="auto"/>
          <w:kern w:val="0"/>
          <w:sz w:val="18"/>
          <w:szCs w:val="18"/>
        </w:rPr>
        <w:t>万元整；</w:t>
      </w:r>
    </w:p>
    <w:p w14:paraId="4C7E6551" w14:textId="77777777" w:rsidR="00C823FE" w:rsidRPr="007A5694" w:rsidRDefault="00C823FE" w:rsidP="00C823FE">
      <w:pPr>
        <w:widowControl/>
        <w:spacing w:line="300" w:lineRule="exact"/>
        <w:ind w:firstLineChars="200" w:firstLine="360"/>
        <w:rPr>
          <w:rFonts w:ascii="京东朗正体" w:eastAsia="京东朗正体" w:cs="Times New Roman"/>
          <w:bCs/>
          <w:color w:val="auto"/>
          <w:kern w:val="0"/>
          <w:sz w:val="18"/>
          <w:szCs w:val="18"/>
        </w:rPr>
      </w:pPr>
      <w:proofErr w:type="gramStart"/>
      <w:r w:rsidRPr="007A5694">
        <w:rPr>
          <w:rFonts w:ascii="京东朗正体" w:eastAsia="京东朗正体" w:cs="Times New Roman" w:hint="eastAsia"/>
          <w:bCs/>
          <w:color w:val="auto"/>
          <w:kern w:val="0"/>
          <w:sz w:val="18"/>
          <w:szCs w:val="18"/>
        </w:rPr>
        <w:t>送装一体</w:t>
      </w:r>
      <w:proofErr w:type="gramEnd"/>
      <w:r w:rsidRPr="007A5694">
        <w:rPr>
          <w:rFonts w:ascii="京东朗正体" w:eastAsia="京东朗正体" w:cs="Times New Roman" w:hint="eastAsia"/>
          <w:bCs/>
          <w:color w:val="auto"/>
          <w:kern w:val="0"/>
          <w:sz w:val="18"/>
          <w:szCs w:val="18"/>
        </w:rPr>
        <w:t>类：大写人民币</w:t>
      </w:r>
      <w:r w:rsidRPr="007A5694">
        <w:rPr>
          <w:rFonts w:ascii="京东朗正体" w:eastAsia="京东朗正体" w:cs="Times New Roman" w:hint="eastAsia"/>
          <w:b/>
          <w:bCs/>
          <w:color w:val="auto"/>
          <w:kern w:val="0"/>
          <w:sz w:val="18"/>
          <w:szCs w:val="18"/>
          <w:u w:val="single"/>
        </w:rPr>
        <w:t xml:space="preserve">     </w:t>
      </w:r>
      <w:r w:rsidRPr="007A5694">
        <w:rPr>
          <w:rFonts w:ascii="京东朗正体" w:eastAsia="京东朗正体" w:cs="Times New Roman" w:hint="eastAsia"/>
          <w:bCs/>
          <w:color w:val="auto"/>
          <w:kern w:val="0"/>
          <w:sz w:val="18"/>
          <w:szCs w:val="18"/>
        </w:rPr>
        <w:t>万元整；</w:t>
      </w:r>
    </w:p>
    <w:p w14:paraId="2801C319" w14:textId="77777777" w:rsidR="00C823FE" w:rsidRPr="007A5694" w:rsidRDefault="00C823FE" w:rsidP="00C823FE">
      <w:pPr>
        <w:widowControl/>
        <w:spacing w:line="300" w:lineRule="exact"/>
        <w:ind w:firstLineChars="200" w:firstLine="360"/>
        <w:rPr>
          <w:rFonts w:ascii="京东朗正体" w:eastAsia="京东朗正体" w:cs="Times New Roman"/>
          <w:bCs/>
          <w:color w:val="auto"/>
          <w:kern w:val="0"/>
          <w:sz w:val="18"/>
          <w:szCs w:val="18"/>
        </w:rPr>
      </w:pPr>
      <w:r w:rsidRPr="007A5694">
        <w:rPr>
          <w:rFonts w:ascii="京东朗正体" w:eastAsia="京东朗正体" w:cs="Times New Roman" w:hint="eastAsia"/>
          <w:bCs/>
          <w:color w:val="auto"/>
          <w:kern w:val="0"/>
          <w:sz w:val="18"/>
          <w:szCs w:val="18"/>
        </w:rPr>
        <w:t>家居配装：大写人民币</w:t>
      </w:r>
      <w:r w:rsidRPr="007A5694">
        <w:rPr>
          <w:rFonts w:ascii="京东朗正体" w:eastAsia="京东朗正体" w:cs="Times New Roman" w:hint="eastAsia"/>
          <w:bCs/>
          <w:color w:val="auto"/>
          <w:kern w:val="0"/>
          <w:sz w:val="18"/>
          <w:szCs w:val="18"/>
          <w:u w:val="single"/>
        </w:rPr>
        <w:t xml:space="preserve">      </w:t>
      </w:r>
      <w:r w:rsidRPr="007A5694">
        <w:rPr>
          <w:rFonts w:ascii="京东朗正体" w:eastAsia="京东朗正体" w:cs="Times New Roman" w:hint="eastAsia"/>
          <w:bCs/>
          <w:color w:val="auto"/>
          <w:kern w:val="0"/>
          <w:sz w:val="18"/>
          <w:szCs w:val="18"/>
        </w:rPr>
        <w:t>万元整；</w:t>
      </w:r>
    </w:p>
    <w:p w14:paraId="592F8817" w14:textId="333896DE" w:rsidR="00F8538F" w:rsidRDefault="009026D6" w:rsidP="00F8538F">
      <w:pPr>
        <w:widowControl/>
        <w:spacing w:line="300" w:lineRule="exact"/>
        <w:ind w:firstLineChars="200" w:firstLine="360"/>
        <w:rPr>
          <w:rFonts w:ascii="京东朗正体" w:eastAsia="京东朗正体" w:cs="Times New Roman"/>
          <w:color w:val="auto"/>
          <w:kern w:val="0"/>
          <w:sz w:val="18"/>
          <w:szCs w:val="18"/>
        </w:rPr>
      </w:pPr>
      <w:r>
        <w:rPr>
          <w:rFonts w:ascii="京东朗正体" w:eastAsia="京东朗正体" w:cs="Times New Roman" w:hint="eastAsia"/>
          <w:bCs/>
          <w:color w:val="auto"/>
          <w:kern w:val="0"/>
          <w:sz w:val="18"/>
          <w:szCs w:val="18"/>
        </w:rPr>
        <w:t>2</w:t>
      </w:r>
      <w:r>
        <w:rPr>
          <w:rFonts w:ascii="京东朗正体" w:eastAsia="京东朗正体" w:cs="Times New Roman"/>
          <w:bCs/>
          <w:color w:val="auto"/>
          <w:kern w:val="0"/>
          <w:sz w:val="18"/>
          <w:szCs w:val="18"/>
        </w:rPr>
        <w:t>B</w:t>
      </w:r>
      <w:r w:rsidR="00C823FE" w:rsidRPr="007A5694">
        <w:rPr>
          <w:rFonts w:ascii="京东朗正体" w:eastAsia="京东朗正体" w:cs="Times New Roman" w:hint="eastAsia"/>
          <w:bCs/>
          <w:color w:val="auto"/>
          <w:kern w:val="0"/>
          <w:sz w:val="18"/>
          <w:szCs w:val="18"/>
        </w:rPr>
        <w:t>揽收配送：大写人民币</w:t>
      </w:r>
      <w:r w:rsidR="00C823FE" w:rsidRPr="007A5694">
        <w:rPr>
          <w:rFonts w:ascii="京东朗正体" w:eastAsia="京东朗正体" w:cs="Times New Roman" w:hint="eastAsia"/>
          <w:bCs/>
          <w:color w:val="auto"/>
          <w:kern w:val="0"/>
          <w:sz w:val="18"/>
          <w:szCs w:val="18"/>
          <w:u w:val="single"/>
        </w:rPr>
        <w:t xml:space="preserve">      </w:t>
      </w:r>
      <w:r w:rsidR="00C823FE" w:rsidRPr="007A5694">
        <w:rPr>
          <w:rFonts w:ascii="京东朗正体" w:eastAsia="京东朗正体" w:cs="Times New Roman" w:hint="eastAsia"/>
          <w:bCs/>
          <w:color w:val="auto"/>
          <w:kern w:val="0"/>
          <w:sz w:val="18"/>
          <w:szCs w:val="18"/>
        </w:rPr>
        <w:t>万元整</w:t>
      </w:r>
      <w:r w:rsidR="00C823FE" w:rsidRPr="007A5694">
        <w:rPr>
          <w:rFonts w:ascii="京东朗正体" w:eastAsia="京东朗正体" w:cs="Times New Roman" w:hint="eastAsia"/>
          <w:color w:val="auto"/>
          <w:kern w:val="0"/>
          <w:sz w:val="18"/>
          <w:szCs w:val="18"/>
        </w:rPr>
        <w:t>；</w:t>
      </w:r>
    </w:p>
    <w:p w14:paraId="1D008FE7" w14:textId="0C64C7DD" w:rsidR="009026D6" w:rsidRPr="009026D6" w:rsidRDefault="009026D6" w:rsidP="00F8538F">
      <w:pPr>
        <w:widowControl/>
        <w:spacing w:line="300" w:lineRule="exact"/>
        <w:ind w:firstLineChars="200" w:firstLine="360"/>
        <w:rPr>
          <w:rFonts w:ascii="京东朗正体" w:eastAsia="京东朗正体" w:cs="Times New Roman"/>
          <w:color w:val="auto"/>
          <w:kern w:val="0"/>
          <w:sz w:val="18"/>
          <w:szCs w:val="18"/>
        </w:rPr>
      </w:pPr>
      <w:r>
        <w:rPr>
          <w:rFonts w:ascii="京东朗正体" w:eastAsia="京东朗正体" w:cs="Times New Roman" w:hint="eastAsia"/>
          <w:color w:val="auto"/>
          <w:kern w:val="0"/>
          <w:sz w:val="18"/>
          <w:szCs w:val="18"/>
        </w:rPr>
        <w:t>调拨运输：</w:t>
      </w:r>
      <w:r w:rsidRPr="009026D6">
        <w:rPr>
          <w:rFonts w:ascii="京东朗正体" w:eastAsia="京东朗正体" w:cs="Times New Roman" w:hint="eastAsia"/>
          <w:color w:val="auto"/>
          <w:kern w:val="0"/>
          <w:sz w:val="18"/>
          <w:szCs w:val="18"/>
        </w:rPr>
        <w:t>大写人民币</w:t>
      </w:r>
      <w:r w:rsidRPr="009026D6">
        <w:rPr>
          <w:rFonts w:ascii="京东朗正体" w:eastAsia="京东朗正体" w:cs="Times New Roman"/>
          <w:color w:val="auto"/>
          <w:kern w:val="0"/>
          <w:sz w:val="18"/>
          <w:szCs w:val="18"/>
        </w:rPr>
        <w:t xml:space="preserve">      万元整；</w:t>
      </w:r>
    </w:p>
    <w:p w14:paraId="160191DF" w14:textId="56F51CE1" w:rsidR="00C823FE" w:rsidRPr="007A5694" w:rsidRDefault="009026D6" w:rsidP="00C823FE">
      <w:pPr>
        <w:widowControl/>
        <w:spacing w:line="300" w:lineRule="exact"/>
        <w:ind w:firstLineChars="200" w:firstLine="360"/>
        <w:rPr>
          <w:rFonts w:ascii="京东朗正体" w:eastAsia="京东朗正体" w:cs="Times New Roman"/>
          <w:color w:val="auto"/>
          <w:kern w:val="0"/>
          <w:sz w:val="18"/>
          <w:szCs w:val="18"/>
        </w:rPr>
      </w:pPr>
      <w:r>
        <w:rPr>
          <w:rFonts w:ascii="京东朗正体" w:eastAsia="京东朗正体" w:cs="Times New Roman" w:hint="eastAsia"/>
          <w:bCs/>
          <w:color w:val="auto"/>
          <w:kern w:val="0"/>
          <w:sz w:val="18"/>
          <w:szCs w:val="18"/>
        </w:rPr>
        <w:t>履约保证</w:t>
      </w:r>
      <w:r w:rsidR="00C823FE" w:rsidRPr="007A5694">
        <w:rPr>
          <w:rFonts w:ascii="京东朗正体" w:eastAsia="京东朗正体" w:cs="Times New Roman" w:hint="eastAsia"/>
          <w:bCs/>
          <w:color w:val="auto"/>
          <w:kern w:val="0"/>
          <w:sz w:val="18"/>
          <w:szCs w:val="18"/>
        </w:rPr>
        <w:t>金（含旺季运营保证金）收取按照相关业务类型收取，合并运营业务按照双方约定质保金</w:t>
      </w:r>
      <w:proofErr w:type="gramStart"/>
      <w:r w:rsidR="00C823FE" w:rsidRPr="007A5694">
        <w:rPr>
          <w:rFonts w:ascii="京东朗正体" w:eastAsia="京东朗正体" w:cs="Times New Roman" w:hint="eastAsia"/>
          <w:bCs/>
          <w:color w:val="auto"/>
          <w:kern w:val="0"/>
          <w:sz w:val="18"/>
          <w:szCs w:val="18"/>
        </w:rPr>
        <w:t>最</w:t>
      </w:r>
      <w:proofErr w:type="gramEnd"/>
      <w:r w:rsidR="00C823FE" w:rsidRPr="007A5694">
        <w:rPr>
          <w:rFonts w:ascii="京东朗正体" w:eastAsia="京东朗正体" w:cs="Times New Roman" w:hint="eastAsia"/>
          <w:bCs/>
          <w:color w:val="auto"/>
          <w:kern w:val="0"/>
          <w:sz w:val="18"/>
          <w:szCs w:val="18"/>
        </w:rPr>
        <w:t>高额收取</w:t>
      </w:r>
      <w:r>
        <w:rPr>
          <w:rFonts w:ascii="京东朗正体" w:eastAsia="京东朗正体" w:cs="Times New Roman" w:hint="eastAsia"/>
          <w:bCs/>
          <w:color w:val="auto"/>
          <w:kern w:val="0"/>
          <w:sz w:val="18"/>
          <w:szCs w:val="18"/>
        </w:rPr>
        <w:t>和</w:t>
      </w:r>
      <w:r w:rsidR="00C823FE" w:rsidRPr="007A5694">
        <w:rPr>
          <w:rFonts w:ascii="京东朗正体" w:eastAsia="京东朗正体" w:cs="Times New Roman" w:hint="eastAsia"/>
          <w:bCs/>
          <w:color w:val="auto"/>
          <w:kern w:val="0"/>
          <w:sz w:val="18"/>
          <w:szCs w:val="18"/>
        </w:rPr>
        <w:t>追加。</w:t>
      </w:r>
    </w:p>
    <w:p w14:paraId="5545DB4C" w14:textId="2C60EA37" w:rsidR="00C823FE" w:rsidRPr="007A5694" w:rsidRDefault="00C823FE" w:rsidP="00C823FE">
      <w:pPr>
        <w:widowControl/>
        <w:spacing w:line="300" w:lineRule="exact"/>
        <w:rPr>
          <w:rFonts w:ascii="京东朗正体" w:eastAsia="京东朗正体" w:cs="Times New Roman"/>
          <w:b/>
          <w:color w:val="auto"/>
          <w:kern w:val="0"/>
          <w:sz w:val="18"/>
          <w:szCs w:val="18"/>
        </w:rPr>
      </w:pPr>
      <w:r w:rsidRPr="007A5694">
        <w:rPr>
          <w:rFonts w:ascii="京东朗正体" w:eastAsia="京东朗正体" w:cs="Times New Roman" w:hint="eastAsia"/>
          <w:b/>
          <w:color w:val="auto"/>
          <w:kern w:val="0"/>
          <w:sz w:val="18"/>
          <w:szCs w:val="18"/>
        </w:rPr>
        <w:t>二、乙方代收货款指定银行账户</w:t>
      </w:r>
      <w:r w:rsidR="00000762">
        <w:rPr>
          <w:rFonts w:ascii="京东朗正体" w:eastAsia="京东朗正体" w:cs="Times New Roman" w:hint="eastAsia"/>
          <w:b/>
          <w:color w:val="auto"/>
          <w:kern w:val="0"/>
          <w:sz w:val="18"/>
          <w:szCs w:val="18"/>
        </w:rPr>
        <w:t>信息</w:t>
      </w:r>
      <w:r w:rsidRPr="007A5694">
        <w:rPr>
          <w:rFonts w:ascii="京东朗正体" w:eastAsia="京东朗正体" w:cs="Times New Roman" w:hint="eastAsia"/>
          <w:b/>
          <w:color w:val="auto"/>
          <w:kern w:val="0"/>
          <w:sz w:val="18"/>
          <w:szCs w:val="18"/>
        </w:rPr>
        <w:t>如下：</w:t>
      </w:r>
    </w:p>
    <w:p w14:paraId="73FAD0CB" w14:textId="048DFD61" w:rsidR="00C823FE" w:rsidRPr="007A5694" w:rsidRDefault="00C823FE" w:rsidP="00C823FE">
      <w:pPr>
        <w:widowControl/>
        <w:spacing w:line="300" w:lineRule="exact"/>
        <w:ind w:firstLineChars="200" w:firstLine="360"/>
        <w:rPr>
          <w:rFonts w:ascii="京东朗正体" w:eastAsia="京东朗正体" w:cs="Times New Roman"/>
          <w:color w:val="auto"/>
          <w:kern w:val="0"/>
          <w:sz w:val="18"/>
          <w:szCs w:val="18"/>
        </w:rPr>
      </w:pPr>
      <w:r w:rsidRPr="007A5694">
        <w:rPr>
          <w:rFonts w:ascii="京东朗正体" w:eastAsia="京东朗正体" w:cs="Times New Roman" w:hint="eastAsia"/>
          <w:color w:val="auto"/>
          <w:kern w:val="0"/>
          <w:sz w:val="18"/>
          <w:szCs w:val="18"/>
        </w:rPr>
        <w:t>开户名称：</w:t>
      </w:r>
      <w:r w:rsidRPr="007A5694">
        <w:rPr>
          <w:rFonts w:ascii="京东朗正体" w:eastAsia="京东朗正体" w:cs="Times New Roman" w:hint="eastAsia"/>
          <w:color w:val="auto"/>
          <w:kern w:val="0"/>
          <w:sz w:val="18"/>
          <w:szCs w:val="18"/>
          <w:u w:val="single"/>
        </w:rPr>
        <w:t xml:space="preserve">                                </w:t>
      </w:r>
      <w:r w:rsidR="00000762">
        <w:rPr>
          <w:rFonts w:ascii="京东朗正体" w:eastAsia="京东朗正体" w:cs="Times New Roman" w:hint="eastAsia"/>
          <w:color w:val="auto"/>
          <w:kern w:val="0"/>
          <w:sz w:val="18"/>
          <w:szCs w:val="18"/>
          <w:u w:val="single"/>
        </w:rPr>
        <w:t>；</w:t>
      </w:r>
    </w:p>
    <w:p w14:paraId="7828E1F2" w14:textId="18FC5AA4" w:rsidR="00C823FE" w:rsidRPr="007A5694" w:rsidRDefault="00C823FE" w:rsidP="00C823FE">
      <w:pPr>
        <w:widowControl/>
        <w:spacing w:line="300" w:lineRule="exact"/>
        <w:ind w:firstLineChars="200" w:firstLine="360"/>
        <w:rPr>
          <w:rFonts w:ascii="京东朗正体" w:eastAsia="京东朗正体" w:cs="Times New Roman"/>
          <w:color w:val="auto"/>
          <w:kern w:val="0"/>
          <w:sz w:val="18"/>
          <w:szCs w:val="18"/>
        </w:rPr>
      </w:pPr>
      <w:r w:rsidRPr="007A5694">
        <w:rPr>
          <w:rFonts w:ascii="京东朗正体" w:eastAsia="京东朗正体" w:cs="Times New Roman" w:hint="eastAsia"/>
          <w:color w:val="auto"/>
          <w:kern w:val="0"/>
          <w:sz w:val="18"/>
          <w:szCs w:val="18"/>
        </w:rPr>
        <w:t>开户银行：</w:t>
      </w:r>
      <w:r w:rsidRPr="007A5694">
        <w:rPr>
          <w:rFonts w:ascii="京东朗正体" w:eastAsia="京东朗正体" w:cs="Times New Roman" w:hint="eastAsia"/>
          <w:color w:val="auto"/>
          <w:kern w:val="0"/>
          <w:sz w:val="18"/>
          <w:szCs w:val="18"/>
          <w:u w:val="single"/>
        </w:rPr>
        <w:t xml:space="preserve">                                </w:t>
      </w:r>
      <w:r w:rsidR="00000762">
        <w:rPr>
          <w:rFonts w:ascii="京东朗正体" w:eastAsia="京东朗正体" w:cs="Times New Roman" w:hint="eastAsia"/>
          <w:color w:val="auto"/>
          <w:kern w:val="0"/>
          <w:sz w:val="18"/>
          <w:szCs w:val="18"/>
          <w:u w:val="single"/>
        </w:rPr>
        <w:t>；</w:t>
      </w:r>
    </w:p>
    <w:p w14:paraId="5370F7D3" w14:textId="4583C03A" w:rsidR="00C823FE" w:rsidRPr="007A5694" w:rsidRDefault="00C823FE" w:rsidP="00C823FE">
      <w:pPr>
        <w:widowControl/>
        <w:spacing w:line="300" w:lineRule="exact"/>
        <w:ind w:firstLineChars="200" w:firstLine="360"/>
        <w:rPr>
          <w:rFonts w:ascii="京东朗正体" w:eastAsia="京东朗正体" w:cs="Times New Roman"/>
          <w:color w:val="auto"/>
          <w:kern w:val="0"/>
          <w:sz w:val="18"/>
          <w:szCs w:val="18"/>
          <w:u w:val="single"/>
        </w:rPr>
      </w:pPr>
      <w:proofErr w:type="gramStart"/>
      <w:r w:rsidRPr="007A5694">
        <w:rPr>
          <w:rFonts w:ascii="京东朗正体" w:eastAsia="京东朗正体" w:cs="Times New Roman" w:hint="eastAsia"/>
          <w:color w:val="auto"/>
          <w:kern w:val="0"/>
          <w:sz w:val="18"/>
          <w:szCs w:val="18"/>
        </w:rPr>
        <w:t>账</w:t>
      </w:r>
      <w:proofErr w:type="gramEnd"/>
      <w:r w:rsidRPr="007A5694">
        <w:rPr>
          <w:rFonts w:ascii="京东朗正体" w:eastAsia="京东朗正体" w:cs="Times New Roman" w:hint="eastAsia"/>
          <w:color w:val="auto"/>
          <w:kern w:val="0"/>
          <w:sz w:val="18"/>
          <w:szCs w:val="18"/>
        </w:rPr>
        <w:t xml:space="preserve">    号：</w:t>
      </w:r>
      <w:r w:rsidRPr="007A5694">
        <w:rPr>
          <w:rFonts w:ascii="京东朗正体" w:eastAsia="京东朗正体" w:cs="Times New Roman" w:hint="eastAsia"/>
          <w:color w:val="auto"/>
          <w:kern w:val="0"/>
          <w:sz w:val="18"/>
          <w:szCs w:val="18"/>
          <w:u w:val="single"/>
        </w:rPr>
        <w:t xml:space="preserve">                                </w:t>
      </w:r>
      <w:r w:rsidR="00000762">
        <w:rPr>
          <w:rFonts w:ascii="京东朗正体" w:eastAsia="京东朗正体" w:cs="Times New Roman" w:hint="eastAsia"/>
          <w:color w:val="auto"/>
          <w:kern w:val="0"/>
          <w:sz w:val="18"/>
          <w:szCs w:val="18"/>
          <w:u w:val="single"/>
        </w:rPr>
        <w:t>。</w:t>
      </w:r>
    </w:p>
    <w:p w14:paraId="2FE03DAF" w14:textId="77777777" w:rsidR="00C823FE" w:rsidRPr="007A5694" w:rsidRDefault="00C823FE" w:rsidP="00C823FE">
      <w:pPr>
        <w:widowControl/>
        <w:spacing w:line="300" w:lineRule="exact"/>
        <w:rPr>
          <w:rFonts w:ascii="京东朗正体" w:eastAsia="京东朗正体" w:cs="Times New Roman"/>
          <w:b/>
          <w:color w:val="auto"/>
          <w:kern w:val="0"/>
          <w:sz w:val="18"/>
          <w:szCs w:val="18"/>
        </w:rPr>
      </w:pPr>
      <w:r w:rsidRPr="007A5694">
        <w:rPr>
          <w:rFonts w:ascii="京东朗正体" w:eastAsia="京东朗正体" w:cs="Times New Roman" w:hint="eastAsia"/>
          <w:b/>
          <w:color w:val="auto"/>
          <w:kern w:val="0"/>
          <w:sz w:val="18"/>
          <w:szCs w:val="18"/>
        </w:rPr>
        <w:t>三、乙方人员、信息：</w:t>
      </w:r>
    </w:p>
    <w:p w14:paraId="6CDCB5C7" w14:textId="6BD6C30B" w:rsidR="00DB3D12" w:rsidRPr="001D5A8C" w:rsidRDefault="00C823FE" w:rsidP="00C823FE">
      <w:pPr>
        <w:pStyle w:val="a7"/>
        <w:widowControl/>
        <w:numPr>
          <w:ilvl w:val="0"/>
          <w:numId w:val="3"/>
        </w:numPr>
        <w:spacing w:line="300" w:lineRule="exact"/>
        <w:ind w:firstLineChars="0"/>
        <w:rPr>
          <w:rFonts w:cs="Times New Roman"/>
          <w:b/>
          <w:bCs/>
          <w:color w:val="auto"/>
          <w:kern w:val="0"/>
          <w:sz w:val="18"/>
          <w:szCs w:val="18"/>
        </w:rPr>
      </w:pPr>
      <w:r w:rsidRPr="007A5694">
        <w:rPr>
          <w:rFonts w:ascii="京东朗正体" w:eastAsia="京东朗正体" w:cs="Times New Roman" w:hint="eastAsia"/>
          <w:color w:val="auto"/>
          <w:kern w:val="0"/>
          <w:sz w:val="18"/>
          <w:szCs w:val="18"/>
        </w:rPr>
        <w:t>乙方网上查询地址为：</w:t>
      </w:r>
      <w:r w:rsidRPr="007A5694">
        <w:rPr>
          <w:rFonts w:ascii="京东朗正体" w:eastAsia="京东朗正体" w:cs="Times New Roman" w:hint="eastAsia"/>
          <w:color w:val="auto"/>
          <w:kern w:val="0"/>
          <w:sz w:val="18"/>
          <w:szCs w:val="18"/>
          <w:u w:val="single"/>
        </w:rPr>
        <w:t xml:space="preserve">                         </w:t>
      </w:r>
      <w:r w:rsidRPr="007A5694">
        <w:rPr>
          <w:rFonts w:ascii="京东朗正体" w:eastAsia="京东朗正体" w:cs="Times New Roman" w:hint="eastAsia"/>
          <w:color w:val="auto"/>
          <w:kern w:val="0"/>
          <w:sz w:val="18"/>
          <w:szCs w:val="18"/>
        </w:rPr>
        <w:t>； 乙方应向甲方授权邮箱</w:t>
      </w:r>
      <w:r w:rsidR="00DB3D12">
        <w:rPr>
          <w:rFonts w:ascii="京东朗正体" w:eastAsia="京东朗正体" w:cs="Times New Roman" w:hint="eastAsia"/>
          <w:color w:val="auto"/>
          <w:kern w:val="0"/>
          <w:sz w:val="18"/>
          <w:szCs w:val="18"/>
        </w:rPr>
        <w:t>为：</w:t>
      </w:r>
      <w:r w:rsidRPr="007A5694">
        <w:rPr>
          <w:rFonts w:ascii="京东朗正体" w:eastAsia="京东朗正体" w:cs="Times New Roman" w:hint="eastAsia"/>
          <w:color w:val="auto"/>
          <w:kern w:val="0"/>
          <w:sz w:val="18"/>
          <w:szCs w:val="18"/>
          <w:u w:val="single"/>
        </w:rPr>
        <w:t xml:space="preserve">                 </w:t>
      </w:r>
      <w:r w:rsidRPr="007A5694">
        <w:rPr>
          <w:rFonts w:ascii="京东朗正体" w:eastAsia="京东朗正体" w:cs="Times New Roman" w:hint="eastAsia"/>
          <w:color w:val="auto"/>
          <w:kern w:val="0"/>
          <w:sz w:val="18"/>
          <w:szCs w:val="18"/>
        </w:rPr>
        <w:t>；</w:t>
      </w:r>
    </w:p>
    <w:p w14:paraId="48AB28DB" w14:textId="220D21F7" w:rsidR="00C823FE" w:rsidRPr="007A5694" w:rsidRDefault="00C823FE" w:rsidP="00C823FE">
      <w:pPr>
        <w:pStyle w:val="a7"/>
        <w:widowControl/>
        <w:numPr>
          <w:ilvl w:val="0"/>
          <w:numId w:val="3"/>
        </w:numPr>
        <w:spacing w:line="300" w:lineRule="exact"/>
        <w:ind w:firstLineChars="0"/>
        <w:rPr>
          <w:rFonts w:cs="Times New Roman"/>
          <w:b/>
          <w:bCs/>
          <w:color w:val="auto"/>
          <w:kern w:val="0"/>
          <w:sz w:val="18"/>
          <w:szCs w:val="18"/>
        </w:rPr>
      </w:pPr>
      <w:r w:rsidRPr="007A5694">
        <w:rPr>
          <w:rFonts w:ascii="京东朗正体" w:eastAsia="京东朗正体" w:cs="Times New Roman" w:hint="eastAsia"/>
          <w:color w:val="auto"/>
          <w:kern w:val="0"/>
          <w:sz w:val="18"/>
          <w:szCs w:val="18"/>
        </w:rPr>
        <w:t>乙方专线服务电话，号码：</w:t>
      </w:r>
      <w:r w:rsidRPr="007A5694">
        <w:rPr>
          <w:rFonts w:ascii="京东朗正体" w:eastAsia="京东朗正体" w:cs="Times New Roman" w:hint="eastAsia"/>
          <w:color w:val="auto"/>
          <w:kern w:val="0"/>
          <w:sz w:val="18"/>
          <w:szCs w:val="18"/>
          <w:u w:val="single"/>
        </w:rPr>
        <w:t xml:space="preserve">                      </w:t>
      </w:r>
      <w:r w:rsidRPr="007A5694">
        <w:rPr>
          <w:rFonts w:ascii="京东朗正体" w:eastAsia="京东朗正体" w:cs="Times New Roman" w:hint="eastAsia"/>
          <w:color w:val="auto"/>
          <w:kern w:val="0"/>
          <w:sz w:val="18"/>
          <w:szCs w:val="18"/>
        </w:rPr>
        <w:t>，联系人：</w:t>
      </w:r>
      <w:r w:rsidRPr="007A5694">
        <w:rPr>
          <w:rFonts w:ascii="京东朗正体" w:eastAsia="京东朗正体" w:cs="Times New Roman" w:hint="eastAsia"/>
          <w:color w:val="auto"/>
          <w:kern w:val="0"/>
          <w:sz w:val="18"/>
          <w:szCs w:val="18"/>
          <w:u w:val="single"/>
        </w:rPr>
        <w:t xml:space="preserve">                    </w:t>
      </w:r>
      <w:r w:rsidRPr="007A5694">
        <w:rPr>
          <w:rFonts w:ascii="京东朗正体" w:eastAsia="京东朗正体" w:cs="Times New Roman" w:hint="eastAsia"/>
          <w:color w:val="auto"/>
          <w:kern w:val="0"/>
          <w:sz w:val="18"/>
          <w:szCs w:val="18"/>
        </w:rPr>
        <w:t>。</w:t>
      </w:r>
    </w:p>
    <w:p w14:paraId="694B41EE" w14:textId="77777777" w:rsidR="00C823FE" w:rsidRPr="007A5694" w:rsidRDefault="00C823FE" w:rsidP="00C823FE">
      <w:pPr>
        <w:widowControl/>
        <w:spacing w:line="300" w:lineRule="exact"/>
        <w:rPr>
          <w:rFonts w:cs="Times New Roman"/>
          <w:b/>
          <w:bCs/>
          <w:color w:val="auto"/>
          <w:kern w:val="0"/>
          <w:sz w:val="18"/>
          <w:szCs w:val="18"/>
        </w:rPr>
      </w:pPr>
    </w:p>
    <w:p w14:paraId="072D48A4" w14:textId="60EF86AD" w:rsidR="00C823FE" w:rsidRDefault="00C823FE" w:rsidP="000D4792">
      <w:pPr>
        <w:widowControl/>
        <w:rPr>
          <w:rFonts w:ascii="京东朗正体" w:eastAsia="京东朗正体" w:cs="Times New Roman"/>
          <w:b/>
          <w:bCs/>
          <w:color w:val="auto"/>
          <w:kern w:val="0"/>
          <w:sz w:val="18"/>
          <w:szCs w:val="18"/>
        </w:rPr>
      </w:pPr>
      <w:r w:rsidRPr="00B11D88">
        <w:rPr>
          <w:rFonts w:ascii="京东朗正体" w:eastAsia="京东朗正体" w:cs="Times New Roman" w:hint="eastAsia"/>
          <w:b/>
          <w:bCs/>
          <w:color w:val="auto"/>
          <w:kern w:val="0"/>
          <w:sz w:val="18"/>
          <w:szCs w:val="18"/>
        </w:rPr>
        <w:t>四、宅</w:t>
      </w:r>
      <w:proofErr w:type="gramStart"/>
      <w:r w:rsidRPr="00B11D88">
        <w:rPr>
          <w:rFonts w:ascii="京东朗正体" w:eastAsia="京东朗正体" w:cs="Times New Roman" w:hint="eastAsia"/>
          <w:b/>
          <w:bCs/>
          <w:color w:val="auto"/>
          <w:kern w:val="0"/>
          <w:sz w:val="18"/>
          <w:szCs w:val="18"/>
        </w:rPr>
        <w:t>配</w:t>
      </w:r>
      <w:r w:rsidR="00335CB7">
        <w:rPr>
          <w:rFonts w:ascii="京东朗正体" w:eastAsia="京东朗正体" w:cs="Times New Roman" w:hint="eastAsia"/>
          <w:b/>
          <w:bCs/>
          <w:color w:val="auto"/>
          <w:kern w:val="0"/>
          <w:sz w:val="18"/>
          <w:szCs w:val="18"/>
        </w:rPr>
        <w:t>服务</w:t>
      </w:r>
      <w:proofErr w:type="gramEnd"/>
      <w:r w:rsidR="00335CB7">
        <w:rPr>
          <w:rFonts w:ascii="京东朗正体" w:eastAsia="京东朗正体" w:cs="Times New Roman" w:hint="eastAsia"/>
          <w:b/>
          <w:bCs/>
          <w:color w:val="auto"/>
          <w:kern w:val="0"/>
          <w:sz w:val="18"/>
          <w:szCs w:val="18"/>
        </w:rPr>
        <w:t>费</w:t>
      </w:r>
      <w:r w:rsidRPr="00B11D88">
        <w:rPr>
          <w:rFonts w:ascii="京东朗正体" w:eastAsia="京东朗正体" w:cs="Times New Roman" w:hint="eastAsia"/>
          <w:b/>
          <w:bCs/>
          <w:color w:val="auto"/>
          <w:kern w:val="0"/>
          <w:sz w:val="18"/>
          <w:szCs w:val="18"/>
        </w:rPr>
        <w:t>结算</w:t>
      </w:r>
      <w:r w:rsidR="00AF3CCF">
        <w:rPr>
          <w:rFonts w:ascii="京东朗正体" w:eastAsia="京东朗正体" w:cs="Times New Roman" w:hint="eastAsia"/>
          <w:b/>
          <w:bCs/>
          <w:color w:val="auto"/>
          <w:kern w:val="0"/>
          <w:sz w:val="18"/>
          <w:szCs w:val="18"/>
        </w:rPr>
        <w:t>标准</w:t>
      </w:r>
      <w:r w:rsidRPr="00B11D88">
        <w:rPr>
          <w:rFonts w:ascii="京东朗正体" w:eastAsia="京东朗正体" w:cs="Times New Roman" w:hint="eastAsia"/>
          <w:b/>
          <w:bCs/>
          <w:color w:val="auto"/>
          <w:kern w:val="0"/>
          <w:sz w:val="18"/>
          <w:szCs w:val="18"/>
        </w:rPr>
        <w:t>：</w:t>
      </w:r>
    </w:p>
    <w:p w14:paraId="600E762F" w14:textId="7BF7B984" w:rsidR="00C55CCA" w:rsidRPr="000D4792" w:rsidRDefault="00C55CCA" w:rsidP="000D4792">
      <w:pPr>
        <w:pStyle w:val="a7"/>
        <w:widowControl/>
        <w:numPr>
          <w:ilvl w:val="0"/>
          <w:numId w:val="19"/>
        </w:numPr>
        <w:ind w:firstLineChars="0"/>
        <w:rPr>
          <w:rFonts w:ascii="京东朗正体" w:eastAsia="京东朗正体" w:cs="Times New Roman"/>
          <w:b/>
          <w:bCs/>
          <w:color w:val="auto"/>
          <w:kern w:val="0"/>
          <w:sz w:val="18"/>
          <w:szCs w:val="18"/>
        </w:rPr>
      </w:pPr>
      <w:proofErr w:type="gramStart"/>
      <w:r w:rsidRPr="000D4792">
        <w:rPr>
          <w:rFonts w:ascii="京东朗正体" w:eastAsia="京东朗正体" w:cs="Times New Roman" w:hint="eastAsia"/>
          <w:b/>
          <w:bCs/>
          <w:color w:val="auto"/>
          <w:kern w:val="0"/>
          <w:sz w:val="18"/>
          <w:szCs w:val="18"/>
        </w:rPr>
        <w:t>仓间补货</w:t>
      </w:r>
      <w:proofErr w:type="gramEnd"/>
      <w:r w:rsidRPr="000D4792">
        <w:rPr>
          <w:rFonts w:ascii="京东朗正体" w:eastAsia="京东朗正体" w:cs="Times New Roman" w:hint="eastAsia"/>
          <w:b/>
          <w:bCs/>
          <w:color w:val="auto"/>
          <w:kern w:val="0"/>
          <w:sz w:val="18"/>
          <w:szCs w:val="18"/>
        </w:rPr>
        <w:t>费用结算标准：</w:t>
      </w:r>
    </w:p>
    <w:p w14:paraId="419CC1EC" w14:textId="66AAB3E1" w:rsidR="00C55CCA" w:rsidRPr="00B11D88" w:rsidRDefault="007E3BF2" w:rsidP="000D4792">
      <w:pPr>
        <w:widowControl/>
        <w:ind w:firstLineChars="200" w:firstLine="360"/>
        <w:rPr>
          <w:rFonts w:ascii="京东朗正体" w:eastAsia="京东朗正体" w:cs="Times New Roman"/>
          <w:b/>
          <w:bCs/>
          <w:color w:val="auto"/>
          <w:kern w:val="0"/>
          <w:sz w:val="18"/>
          <w:szCs w:val="18"/>
        </w:rPr>
      </w:pPr>
      <w:r w:rsidRPr="009A39F9">
        <w:rPr>
          <w:rFonts w:ascii="京东朗正体" w:eastAsia="京东朗正体" w:hint="eastAsia"/>
          <w:sz w:val="18"/>
          <w:szCs w:val="18"/>
          <w:highlight w:val="yellow"/>
          <w:u w:val="single"/>
        </w:rPr>
        <w:t>（详见</w:t>
      </w:r>
      <w:r>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6F4874BF" w14:textId="403CCDD4" w:rsidR="00C823FE" w:rsidRPr="000D4792" w:rsidRDefault="00C55CCA" w:rsidP="000D4792">
      <w:pPr>
        <w:pStyle w:val="a7"/>
        <w:widowControl/>
        <w:numPr>
          <w:ilvl w:val="0"/>
          <w:numId w:val="19"/>
        </w:numPr>
        <w:ind w:firstLineChars="0"/>
        <w:rPr>
          <w:rFonts w:ascii="京东朗正体" w:eastAsia="京东朗正体" w:cs="Times New Roman"/>
          <w:color w:val="auto"/>
          <w:kern w:val="0"/>
          <w:sz w:val="18"/>
          <w:szCs w:val="18"/>
        </w:rPr>
      </w:pPr>
      <w:r w:rsidRPr="000D4792">
        <w:rPr>
          <w:rFonts w:ascii="京东朗正体" w:eastAsia="京东朗正体" w:cs="Times New Roman" w:hint="eastAsia"/>
          <w:b/>
          <w:color w:val="auto"/>
          <w:kern w:val="0"/>
          <w:sz w:val="18"/>
          <w:szCs w:val="18"/>
        </w:rPr>
        <w:t>大件</w:t>
      </w:r>
      <w:proofErr w:type="gramStart"/>
      <w:r w:rsidRPr="000D4792">
        <w:rPr>
          <w:rFonts w:ascii="京东朗正体" w:eastAsia="京东朗正体" w:cs="Times New Roman" w:hint="eastAsia"/>
          <w:b/>
          <w:color w:val="auto"/>
          <w:kern w:val="0"/>
          <w:sz w:val="18"/>
          <w:szCs w:val="18"/>
        </w:rPr>
        <w:t>传站费用</w:t>
      </w:r>
      <w:proofErr w:type="gramEnd"/>
      <w:r w:rsidR="00C823FE" w:rsidRPr="000D4792">
        <w:rPr>
          <w:rFonts w:ascii="京东朗正体" w:eastAsia="京东朗正体" w:cs="Times New Roman" w:hint="eastAsia"/>
          <w:b/>
          <w:color w:val="auto"/>
          <w:kern w:val="0"/>
          <w:sz w:val="18"/>
          <w:szCs w:val="18"/>
        </w:rPr>
        <w:t>结算标准：</w:t>
      </w:r>
    </w:p>
    <w:p w14:paraId="090E3984" w14:textId="7B00F855" w:rsidR="00C823FE" w:rsidRDefault="005F003B" w:rsidP="000D4792">
      <w:pPr>
        <w:widowControl/>
        <w:ind w:firstLineChars="150" w:firstLine="270"/>
        <w:rPr>
          <w:rFonts w:ascii="京东朗正体" w:eastAsia="京东朗正体"/>
          <w:sz w:val="18"/>
          <w:szCs w:val="18"/>
          <w:highlight w:val="yellow"/>
          <w:u w:val="single"/>
        </w:rPr>
      </w:pPr>
      <w:r w:rsidRPr="009A39F9">
        <w:rPr>
          <w:rFonts w:ascii="京东朗正体" w:eastAsia="京东朗正体" w:hint="eastAsia"/>
          <w:sz w:val="18"/>
          <w:szCs w:val="18"/>
          <w:highlight w:val="yellow"/>
          <w:u w:val="single"/>
        </w:rPr>
        <w:t>（详见</w:t>
      </w:r>
      <w:r w:rsidR="00C55CCA">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6ABB8EC5" w14:textId="108D7F38" w:rsidR="00C55CCA" w:rsidRPr="000D4792" w:rsidRDefault="00C55CCA" w:rsidP="000D4792">
      <w:pPr>
        <w:pStyle w:val="a7"/>
        <w:widowControl/>
        <w:numPr>
          <w:ilvl w:val="0"/>
          <w:numId w:val="19"/>
        </w:numPr>
        <w:ind w:firstLineChars="0"/>
        <w:rPr>
          <w:rFonts w:ascii="京东朗正体" w:eastAsia="京东朗正体"/>
          <w:b/>
          <w:color w:val="auto"/>
          <w:sz w:val="18"/>
          <w:szCs w:val="18"/>
          <w:u w:val="single"/>
        </w:rPr>
      </w:pPr>
      <w:r w:rsidRPr="000D4792">
        <w:rPr>
          <w:rFonts w:ascii="京东朗正体" w:eastAsia="京东朗正体" w:hint="eastAsia"/>
          <w:b/>
          <w:color w:val="auto"/>
          <w:sz w:val="18"/>
          <w:szCs w:val="18"/>
          <w:u w:val="single"/>
        </w:rPr>
        <w:t>大件揽收</w:t>
      </w:r>
      <w:r w:rsidR="009C729E" w:rsidRPr="000D4792">
        <w:rPr>
          <w:rFonts w:ascii="京东朗正体" w:eastAsia="京东朗正体" w:hint="eastAsia"/>
          <w:b/>
          <w:color w:val="auto"/>
          <w:sz w:val="18"/>
          <w:szCs w:val="18"/>
          <w:u w:val="single"/>
        </w:rPr>
        <w:t>（含2C、2B）</w:t>
      </w:r>
      <w:r w:rsidRPr="000D4792">
        <w:rPr>
          <w:rFonts w:ascii="京东朗正体" w:eastAsia="京东朗正体" w:hint="eastAsia"/>
          <w:b/>
          <w:color w:val="auto"/>
          <w:sz w:val="18"/>
          <w:szCs w:val="18"/>
          <w:u w:val="single"/>
        </w:rPr>
        <w:t>费用结算标准</w:t>
      </w:r>
    </w:p>
    <w:p w14:paraId="7F5D28B9" w14:textId="55F468CC" w:rsidR="00C55CCA" w:rsidRPr="007E3BF2" w:rsidRDefault="007E3BF2" w:rsidP="000D4792">
      <w:pPr>
        <w:widowControl/>
        <w:ind w:firstLineChars="150" w:firstLine="270"/>
        <w:rPr>
          <w:rFonts w:ascii="京东朗正体" w:eastAsia="京东朗正体"/>
          <w:sz w:val="18"/>
          <w:szCs w:val="18"/>
          <w:highlight w:val="yellow"/>
          <w:u w:val="single"/>
        </w:rPr>
      </w:pPr>
      <w:r w:rsidRPr="009A39F9">
        <w:rPr>
          <w:rFonts w:ascii="京东朗正体" w:eastAsia="京东朗正体" w:hint="eastAsia"/>
          <w:sz w:val="18"/>
          <w:szCs w:val="18"/>
          <w:highlight w:val="yellow"/>
          <w:u w:val="single"/>
        </w:rPr>
        <w:t>（详见</w:t>
      </w:r>
      <w:r>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01C13155" w14:textId="12734848" w:rsidR="00C823FE" w:rsidRPr="000D4792" w:rsidRDefault="00C55CCA" w:rsidP="000D4792">
      <w:pPr>
        <w:pStyle w:val="a7"/>
        <w:numPr>
          <w:ilvl w:val="0"/>
          <w:numId w:val="19"/>
        </w:numPr>
        <w:ind w:firstLineChars="0"/>
        <w:rPr>
          <w:rFonts w:ascii="京东朗正体" w:eastAsia="京东朗正体"/>
          <w:b/>
          <w:color w:val="auto"/>
          <w:sz w:val="18"/>
          <w:szCs w:val="18"/>
        </w:rPr>
      </w:pPr>
      <w:r w:rsidRPr="000D4792">
        <w:rPr>
          <w:rFonts w:ascii="京东朗正体" w:eastAsia="京东朗正体" w:hint="eastAsia"/>
          <w:b/>
          <w:color w:val="auto"/>
          <w:sz w:val="18"/>
          <w:szCs w:val="18"/>
        </w:rPr>
        <w:t>自营&amp;外单2C</w:t>
      </w:r>
      <w:proofErr w:type="gramStart"/>
      <w:r w:rsidRPr="000D4792">
        <w:rPr>
          <w:rFonts w:ascii="京东朗正体" w:eastAsia="京东朗正体" w:hint="eastAsia"/>
          <w:b/>
          <w:color w:val="auto"/>
          <w:sz w:val="18"/>
          <w:szCs w:val="18"/>
        </w:rPr>
        <w:t>宅配费用</w:t>
      </w:r>
      <w:proofErr w:type="gramEnd"/>
      <w:r w:rsidR="00141C55" w:rsidRPr="000D4792">
        <w:rPr>
          <w:rFonts w:ascii="京东朗正体" w:eastAsia="京东朗正体" w:hint="eastAsia"/>
          <w:b/>
          <w:color w:val="auto"/>
          <w:sz w:val="18"/>
          <w:szCs w:val="18"/>
        </w:rPr>
        <w:t>结算标准</w:t>
      </w:r>
      <w:r w:rsidR="00C823FE" w:rsidRPr="000D4792">
        <w:rPr>
          <w:rFonts w:ascii="京东朗正体" w:eastAsia="京东朗正体" w:hint="eastAsia"/>
          <w:b/>
          <w:color w:val="auto"/>
          <w:sz w:val="18"/>
          <w:szCs w:val="18"/>
        </w:rPr>
        <w:t>：</w:t>
      </w:r>
    </w:p>
    <w:p w14:paraId="7AF2D03F" w14:textId="3E1C23CB" w:rsidR="007E3BF2" w:rsidRDefault="007E3BF2" w:rsidP="000D4792">
      <w:pPr>
        <w:ind w:firstLineChars="200" w:firstLine="360"/>
        <w:rPr>
          <w:rFonts w:ascii="京东朗正体" w:eastAsia="京东朗正体"/>
          <w:color w:val="auto"/>
          <w:sz w:val="18"/>
          <w:szCs w:val="18"/>
        </w:rPr>
      </w:pPr>
      <w:r>
        <w:rPr>
          <w:rFonts w:ascii="京东朗正体" w:eastAsia="京东朗正体" w:hint="eastAsia"/>
          <w:color w:val="auto"/>
          <w:sz w:val="18"/>
          <w:szCs w:val="18"/>
        </w:rPr>
        <w:t>4</w:t>
      </w:r>
      <w:r>
        <w:rPr>
          <w:rFonts w:ascii="京东朗正体" w:eastAsia="京东朗正体"/>
          <w:color w:val="auto"/>
          <w:sz w:val="18"/>
          <w:szCs w:val="18"/>
        </w:rPr>
        <w:t>.1</w:t>
      </w:r>
      <w:r>
        <w:rPr>
          <w:rFonts w:ascii="京东朗正体" w:eastAsia="京东朗正体" w:hint="eastAsia"/>
          <w:color w:val="auto"/>
          <w:sz w:val="18"/>
          <w:szCs w:val="18"/>
        </w:rPr>
        <w:t>自营</w:t>
      </w:r>
      <w:r w:rsidR="00682E0C">
        <w:rPr>
          <w:rFonts w:ascii="京东朗正体" w:eastAsia="京东朗正体" w:hint="eastAsia"/>
          <w:color w:val="auto"/>
          <w:sz w:val="18"/>
          <w:szCs w:val="18"/>
        </w:rPr>
        <w:t>&amp;外单2</w:t>
      </w:r>
      <w:r w:rsidR="00682E0C">
        <w:rPr>
          <w:rFonts w:ascii="京东朗正体" w:eastAsia="京东朗正体"/>
          <w:color w:val="auto"/>
          <w:sz w:val="18"/>
          <w:szCs w:val="18"/>
        </w:rPr>
        <w:t>C</w:t>
      </w:r>
      <w:proofErr w:type="gramStart"/>
      <w:r w:rsidR="00682E0C">
        <w:rPr>
          <w:rFonts w:ascii="京东朗正体" w:eastAsia="京东朗正体" w:hint="eastAsia"/>
          <w:color w:val="auto"/>
          <w:sz w:val="18"/>
          <w:szCs w:val="18"/>
        </w:rPr>
        <w:t>宅配费用</w:t>
      </w:r>
      <w:proofErr w:type="gramEnd"/>
      <w:r w:rsidR="00682E0C">
        <w:rPr>
          <w:rFonts w:ascii="京东朗正体" w:eastAsia="京东朗正体" w:hint="eastAsia"/>
          <w:color w:val="auto"/>
          <w:sz w:val="18"/>
          <w:szCs w:val="18"/>
        </w:rPr>
        <w:t>结算标准</w:t>
      </w:r>
      <w:r>
        <w:rPr>
          <w:rFonts w:ascii="京东朗正体" w:eastAsia="京东朗正体" w:hint="eastAsia"/>
          <w:color w:val="auto"/>
          <w:sz w:val="18"/>
          <w:szCs w:val="18"/>
        </w:rPr>
        <w:t>：</w:t>
      </w:r>
    </w:p>
    <w:p w14:paraId="3318D66B" w14:textId="77777777" w:rsidR="000D4792" w:rsidRDefault="007E3BF2" w:rsidP="000D4792">
      <w:pPr>
        <w:overflowPunct w:val="0"/>
        <w:ind w:firstLineChars="200" w:firstLine="360"/>
        <w:textAlignment w:val="top"/>
        <w:rPr>
          <w:rFonts w:ascii="京东朗正体" w:eastAsia="京东朗正体"/>
          <w:color w:val="auto"/>
          <w:sz w:val="18"/>
          <w:szCs w:val="18"/>
        </w:rPr>
      </w:pPr>
      <w:r>
        <w:rPr>
          <w:rFonts w:ascii="京东朗正体" w:eastAsia="京东朗正体" w:hint="eastAsia"/>
          <w:color w:val="auto"/>
          <w:sz w:val="18"/>
          <w:szCs w:val="18"/>
        </w:rPr>
        <w:t>4</w:t>
      </w:r>
      <w:r>
        <w:rPr>
          <w:rFonts w:ascii="京东朗正体" w:eastAsia="京东朗正体"/>
          <w:color w:val="auto"/>
          <w:sz w:val="18"/>
          <w:szCs w:val="18"/>
        </w:rPr>
        <w:t>.2</w:t>
      </w:r>
      <w:proofErr w:type="gramStart"/>
      <w:r w:rsidR="00682E0C">
        <w:rPr>
          <w:rFonts w:ascii="京东朗正体" w:eastAsia="京东朗正体" w:hint="eastAsia"/>
          <w:color w:val="auto"/>
          <w:sz w:val="18"/>
          <w:szCs w:val="18"/>
        </w:rPr>
        <w:t>送装一口</w:t>
      </w:r>
      <w:proofErr w:type="gramEnd"/>
      <w:r w:rsidR="00682E0C">
        <w:rPr>
          <w:rFonts w:ascii="京东朗正体" w:eastAsia="京东朗正体" w:hint="eastAsia"/>
          <w:color w:val="auto"/>
          <w:sz w:val="18"/>
          <w:szCs w:val="18"/>
        </w:rPr>
        <w:t>价结算标准</w:t>
      </w:r>
      <w:r>
        <w:rPr>
          <w:rFonts w:ascii="京东朗正体" w:eastAsia="京东朗正体" w:hint="eastAsia"/>
          <w:color w:val="auto"/>
          <w:sz w:val="18"/>
          <w:szCs w:val="18"/>
        </w:rPr>
        <w:t>：</w:t>
      </w:r>
    </w:p>
    <w:p w14:paraId="7922AF88" w14:textId="42B4F49C" w:rsidR="000D4792" w:rsidRDefault="007E3BF2" w:rsidP="000D4792">
      <w:pPr>
        <w:overflowPunct w:val="0"/>
        <w:ind w:firstLineChars="200" w:firstLine="360"/>
        <w:textAlignment w:val="top"/>
        <w:rPr>
          <w:rFonts w:ascii="京东朗正体" w:eastAsia="京东朗正体"/>
          <w:sz w:val="18"/>
          <w:szCs w:val="18"/>
          <w:highlight w:val="yellow"/>
          <w:u w:val="single"/>
        </w:rPr>
      </w:pPr>
      <w:r w:rsidRPr="009A39F9">
        <w:rPr>
          <w:rFonts w:ascii="京东朗正体" w:eastAsia="京东朗正体" w:hint="eastAsia"/>
          <w:sz w:val="18"/>
          <w:szCs w:val="18"/>
          <w:highlight w:val="yellow"/>
          <w:u w:val="single"/>
        </w:rPr>
        <w:t>（详见</w:t>
      </w:r>
      <w:r>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3E742B1B" w14:textId="43877FC0" w:rsidR="007E3BF2" w:rsidRPr="000D4792" w:rsidRDefault="007E3BF2" w:rsidP="000D4792">
      <w:pPr>
        <w:pStyle w:val="a7"/>
        <w:numPr>
          <w:ilvl w:val="0"/>
          <w:numId w:val="19"/>
        </w:numPr>
        <w:overflowPunct w:val="0"/>
        <w:ind w:firstLineChars="0"/>
        <w:textAlignment w:val="top"/>
        <w:rPr>
          <w:rFonts w:ascii="京东朗正体" w:eastAsia="京东朗正体"/>
          <w:b/>
          <w:sz w:val="18"/>
          <w:szCs w:val="18"/>
          <w:lang w:val="zh-CN"/>
        </w:rPr>
      </w:pPr>
      <w:r w:rsidRPr="000D4792">
        <w:rPr>
          <w:rFonts w:ascii="京东朗正体" w:eastAsia="京东朗正体" w:hint="eastAsia"/>
          <w:b/>
          <w:sz w:val="18"/>
          <w:szCs w:val="18"/>
          <w:lang w:val="zh-CN"/>
        </w:rPr>
        <w:t>大件B2B宅配、</w:t>
      </w:r>
      <w:proofErr w:type="gramStart"/>
      <w:r w:rsidRPr="000D4792">
        <w:rPr>
          <w:rFonts w:ascii="京东朗正体" w:eastAsia="京东朗正体" w:hint="eastAsia"/>
          <w:b/>
          <w:sz w:val="18"/>
          <w:szCs w:val="18"/>
          <w:lang w:val="zh-CN"/>
        </w:rPr>
        <w:t>退供费用</w:t>
      </w:r>
      <w:proofErr w:type="gramEnd"/>
      <w:r w:rsidRPr="000D4792">
        <w:rPr>
          <w:rFonts w:ascii="京东朗正体" w:eastAsia="京东朗正体" w:hint="eastAsia"/>
          <w:b/>
          <w:sz w:val="18"/>
          <w:szCs w:val="18"/>
          <w:lang w:val="zh-CN"/>
        </w:rPr>
        <w:t>结算标准：</w:t>
      </w:r>
    </w:p>
    <w:p w14:paraId="2FFAB185" w14:textId="3F7908A5" w:rsidR="00EA398D" w:rsidRDefault="00EA398D" w:rsidP="000D4792">
      <w:pPr>
        <w:overflowPunct w:val="0"/>
        <w:ind w:firstLineChars="200" w:firstLine="360"/>
        <w:textAlignment w:val="top"/>
        <w:rPr>
          <w:rFonts w:ascii="京东朗正体" w:eastAsia="京东朗正体"/>
          <w:b/>
          <w:sz w:val="18"/>
          <w:szCs w:val="18"/>
          <w:lang w:val="zh-CN"/>
        </w:rPr>
      </w:pPr>
      <w:r w:rsidRPr="009A39F9">
        <w:rPr>
          <w:rFonts w:ascii="京东朗正体" w:eastAsia="京东朗正体" w:hint="eastAsia"/>
          <w:sz w:val="18"/>
          <w:szCs w:val="18"/>
          <w:highlight w:val="yellow"/>
          <w:u w:val="single"/>
        </w:rPr>
        <w:t>（详见</w:t>
      </w:r>
      <w:r>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03E3AD31" w14:textId="05459502" w:rsidR="007E3BF2" w:rsidRPr="000D4792" w:rsidRDefault="007E3BF2" w:rsidP="000D4792">
      <w:pPr>
        <w:pStyle w:val="a7"/>
        <w:numPr>
          <w:ilvl w:val="0"/>
          <w:numId w:val="19"/>
        </w:numPr>
        <w:overflowPunct w:val="0"/>
        <w:ind w:firstLineChars="0"/>
        <w:textAlignment w:val="top"/>
        <w:rPr>
          <w:rFonts w:ascii="京东朗正体" w:eastAsia="京东朗正体"/>
          <w:b/>
          <w:sz w:val="18"/>
          <w:szCs w:val="18"/>
          <w:lang w:val="zh-CN"/>
        </w:rPr>
      </w:pPr>
      <w:r w:rsidRPr="000D4792">
        <w:rPr>
          <w:rFonts w:ascii="京东朗正体" w:eastAsia="京东朗正体" w:hint="eastAsia"/>
          <w:b/>
          <w:sz w:val="18"/>
          <w:szCs w:val="18"/>
          <w:lang w:val="zh-CN"/>
        </w:rPr>
        <w:t>大件2C</w:t>
      </w:r>
      <w:proofErr w:type="gramStart"/>
      <w:r w:rsidRPr="000D4792">
        <w:rPr>
          <w:rFonts w:ascii="京东朗正体" w:eastAsia="京东朗正体" w:hint="eastAsia"/>
          <w:b/>
          <w:sz w:val="18"/>
          <w:szCs w:val="18"/>
          <w:lang w:val="zh-CN"/>
        </w:rPr>
        <w:t>宅配增值</w:t>
      </w:r>
      <w:proofErr w:type="gramEnd"/>
      <w:r w:rsidRPr="000D4792">
        <w:rPr>
          <w:rFonts w:ascii="京东朗正体" w:eastAsia="京东朗正体" w:hint="eastAsia"/>
          <w:b/>
          <w:sz w:val="18"/>
          <w:szCs w:val="18"/>
          <w:lang w:val="zh-CN"/>
        </w:rPr>
        <w:t>服务（家电网）费用结算标准</w:t>
      </w:r>
    </w:p>
    <w:p w14:paraId="114A0FE0" w14:textId="214D66CD" w:rsidR="00F53801" w:rsidRDefault="00EA398D" w:rsidP="000D4792">
      <w:pPr>
        <w:overflowPunct w:val="0"/>
        <w:ind w:firstLineChars="200" w:firstLine="360"/>
        <w:textAlignment w:val="top"/>
        <w:rPr>
          <w:rFonts w:ascii="京东朗正体" w:eastAsia="京东朗正体"/>
          <w:b/>
          <w:sz w:val="18"/>
          <w:szCs w:val="18"/>
          <w:lang w:val="zh-CN"/>
        </w:rPr>
      </w:pPr>
      <w:r w:rsidRPr="009A39F9">
        <w:rPr>
          <w:rFonts w:ascii="京东朗正体" w:eastAsia="京东朗正体" w:hint="eastAsia"/>
          <w:sz w:val="18"/>
          <w:szCs w:val="18"/>
          <w:highlight w:val="yellow"/>
          <w:u w:val="single"/>
        </w:rPr>
        <w:t>（详见</w:t>
      </w:r>
      <w:r>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51756F84" w14:textId="083D32EA" w:rsidR="007E3BF2" w:rsidRPr="000D4792" w:rsidRDefault="007E3BF2" w:rsidP="000D4792">
      <w:pPr>
        <w:pStyle w:val="a7"/>
        <w:numPr>
          <w:ilvl w:val="0"/>
          <w:numId w:val="19"/>
        </w:numPr>
        <w:overflowPunct w:val="0"/>
        <w:ind w:firstLineChars="0"/>
        <w:textAlignment w:val="top"/>
        <w:rPr>
          <w:rFonts w:ascii="京东朗正体" w:eastAsia="京东朗正体"/>
          <w:b/>
          <w:sz w:val="18"/>
          <w:szCs w:val="18"/>
          <w:lang w:val="zh-CN"/>
        </w:rPr>
      </w:pPr>
      <w:r w:rsidRPr="000D4792">
        <w:rPr>
          <w:rFonts w:ascii="京东朗正体" w:eastAsia="京东朗正体" w:hint="eastAsia"/>
          <w:b/>
          <w:sz w:val="18"/>
          <w:szCs w:val="18"/>
          <w:lang w:val="zh-CN"/>
        </w:rPr>
        <w:t>大件2B</w:t>
      </w:r>
      <w:proofErr w:type="gramStart"/>
      <w:r w:rsidRPr="000D4792">
        <w:rPr>
          <w:rFonts w:ascii="京东朗正体" w:eastAsia="京东朗正体" w:hint="eastAsia"/>
          <w:b/>
          <w:sz w:val="18"/>
          <w:szCs w:val="18"/>
          <w:lang w:val="zh-CN"/>
        </w:rPr>
        <w:t>宅配增值</w:t>
      </w:r>
      <w:proofErr w:type="gramEnd"/>
      <w:r w:rsidRPr="000D4792">
        <w:rPr>
          <w:rFonts w:ascii="京东朗正体" w:eastAsia="京东朗正体" w:hint="eastAsia"/>
          <w:b/>
          <w:sz w:val="18"/>
          <w:szCs w:val="18"/>
          <w:lang w:val="zh-CN"/>
        </w:rPr>
        <w:t>服务（家电网）费用结算标准</w:t>
      </w:r>
    </w:p>
    <w:p w14:paraId="6794CAAC" w14:textId="316D9D8A" w:rsidR="00F53801" w:rsidRDefault="00EA398D" w:rsidP="000D4792">
      <w:pPr>
        <w:overflowPunct w:val="0"/>
        <w:ind w:firstLineChars="200" w:firstLine="360"/>
        <w:textAlignment w:val="top"/>
        <w:rPr>
          <w:rFonts w:ascii="京东朗正体" w:eastAsia="京东朗正体"/>
          <w:b/>
          <w:sz w:val="18"/>
          <w:szCs w:val="18"/>
          <w:lang w:val="zh-CN"/>
        </w:rPr>
      </w:pPr>
      <w:r w:rsidRPr="009A39F9">
        <w:rPr>
          <w:rFonts w:ascii="京东朗正体" w:eastAsia="京东朗正体" w:hint="eastAsia"/>
          <w:sz w:val="18"/>
          <w:szCs w:val="18"/>
          <w:highlight w:val="yellow"/>
          <w:u w:val="single"/>
        </w:rPr>
        <w:t>（详见</w:t>
      </w:r>
      <w:r>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5CA0EDF5" w14:textId="06C719E1" w:rsidR="007E3BF2" w:rsidRPr="000D4792" w:rsidRDefault="007E3BF2" w:rsidP="000D4792">
      <w:pPr>
        <w:pStyle w:val="a7"/>
        <w:numPr>
          <w:ilvl w:val="0"/>
          <w:numId w:val="19"/>
        </w:numPr>
        <w:overflowPunct w:val="0"/>
        <w:ind w:firstLineChars="0"/>
        <w:textAlignment w:val="top"/>
        <w:rPr>
          <w:rFonts w:ascii="京东朗正体" w:eastAsia="京东朗正体"/>
          <w:b/>
          <w:sz w:val="18"/>
          <w:szCs w:val="18"/>
          <w:lang w:val="zh-CN"/>
        </w:rPr>
      </w:pPr>
      <w:r w:rsidRPr="000D4792">
        <w:rPr>
          <w:rFonts w:ascii="京东朗正体" w:eastAsia="京东朗正体" w:hint="eastAsia"/>
          <w:b/>
          <w:sz w:val="18"/>
          <w:szCs w:val="18"/>
          <w:lang w:val="zh-CN"/>
        </w:rPr>
        <w:t>旧机回收费用结算标准：</w:t>
      </w:r>
    </w:p>
    <w:p w14:paraId="73D992F7" w14:textId="55419385" w:rsidR="00F53801" w:rsidRDefault="00EA398D" w:rsidP="000D4792">
      <w:pPr>
        <w:overflowPunct w:val="0"/>
        <w:ind w:firstLineChars="200" w:firstLine="360"/>
        <w:textAlignment w:val="top"/>
        <w:rPr>
          <w:rFonts w:ascii="京东朗正体" w:eastAsia="京东朗正体"/>
          <w:b/>
          <w:sz w:val="18"/>
          <w:szCs w:val="18"/>
          <w:lang w:val="zh-CN"/>
        </w:rPr>
      </w:pPr>
      <w:r w:rsidRPr="009A39F9">
        <w:rPr>
          <w:rFonts w:ascii="京东朗正体" w:eastAsia="京东朗正体" w:hint="eastAsia"/>
          <w:sz w:val="18"/>
          <w:szCs w:val="18"/>
          <w:highlight w:val="yellow"/>
          <w:u w:val="single"/>
        </w:rPr>
        <w:t>（详见</w:t>
      </w:r>
      <w:r>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4FCAEBA2" w14:textId="5373A87B" w:rsidR="007E3BF2" w:rsidRPr="000D4792" w:rsidRDefault="007E3BF2" w:rsidP="000D4792">
      <w:pPr>
        <w:pStyle w:val="a7"/>
        <w:numPr>
          <w:ilvl w:val="0"/>
          <w:numId w:val="19"/>
        </w:numPr>
        <w:overflowPunct w:val="0"/>
        <w:ind w:firstLineChars="0"/>
        <w:textAlignment w:val="top"/>
        <w:rPr>
          <w:rFonts w:ascii="京东朗正体" w:eastAsia="京东朗正体"/>
          <w:b/>
          <w:sz w:val="18"/>
          <w:szCs w:val="18"/>
          <w:lang w:val="zh-CN"/>
        </w:rPr>
      </w:pPr>
      <w:r w:rsidRPr="000D4792">
        <w:rPr>
          <w:rFonts w:ascii="京东朗正体" w:eastAsia="京东朗正体" w:hint="eastAsia"/>
          <w:b/>
          <w:sz w:val="18"/>
          <w:szCs w:val="18"/>
          <w:lang w:val="zh-CN"/>
        </w:rPr>
        <w:t>订单预约费用结算标准：</w:t>
      </w:r>
    </w:p>
    <w:p w14:paraId="5A7845A9" w14:textId="53153F5B" w:rsidR="00EA398D" w:rsidRDefault="00EA398D" w:rsidP="000D4792">
      <w:pPr>
        <w:overflowPunct w:val="0"/>
        <w:ind w:firstLineChars="200" w:firstLine="360"/>
        <w:textAlignment w:val="top"/>
        <w:rPr>
          <w:rFonts w:ascii="京东朗正体" w:eastAsia="京东朗正体"/>
          <w:b/>
          <w:sz w:val="18"/>
          <w:szCs w:val="18"/>
          <w:lang w:val="zh-CN"/>
        </w:rPr>
      </w:pPr>
      <w:r w:rsidRPr="009A39F9">
        <w:rPr>
          <w:rFonts w:ascii="京东朗正体" w:eastAsia="京东朗正体" w:hint="eastAsia"/>
          <w:sz w:val="18"/>
          <w:szCs w:val="18"/>
          <w:highlight w:val="yellow"/>
          <w:u w:val="single"/>
        </w:rPr>
        <w:t>（详见</w:t>
      </w:r>
      <w:r>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789C3B0C" w14:textId="2AC995C1" w:rsidR="002C1DAF" w:rsidRPr="000D4792" w:rsidRDefault="002C1DAF" w:rsidP="000D4792">
      <w:pPr>
        <w:pStyle w:val="a7"/>
        <w:numPr>
          <w:ilvl w:val="0"/>
          <w:numId w:val="19"/>
        </w:numPr>
        <w:overflowPunct w:val="0"/>
        <w:ind w:firstLineChars="0"/>
        <w:textAlignment w:val="top"/>
        <w:rPr>
          <w:rFonts w:ascii="京东朗正体" w:eastAsia="京东朗正体"/>
          <w:b/>
          <w:color w:val="FF0000"/>
          <w:sz w:val="18"/>
          <w:szCs w:val="18"/>
          <w:lang w:val="zh-CN"/>
        </w:rPr>
      </w:pPr>
      <w:r w:rsidRPr="000D4792">
        <w:rPr>
          <w:rFonts w:ascii="京东朗正体" w:eastAsia="京东朗正体" w:hint="eastAsia"/>
          <w:b/>
          <w:color w:val="FF0000"/>
          <w:sz w:val="18"/>
          <w:szCs w:val="18"/>
          <w:lang w:val="zh-CN"/>
        </w:rPr>
        <w:lastRenderedPageBreak/>
        <w:t>其他需要专车保障</w:t>
      </w:r>
      <w:r w:rsidR="00682E0C" w:rsidRPr="000D4792">
        <w:rPr>
          <w:rFonts w:ascii="京东朗正体" w:eastAsia="京东朗正体" w:hint="eastAsia"/>
          <w:b/>
          <w:color w:val="FF0000"/>
          <w:sz w:val="18"/>
          <w:szCs w:val="18"/>
          <w:lang w:val="zh-CN"/>
        </w:rPr>
        <w:t>的商家，需单独列出结算价格表（如果不涉及，可删除此条信息）：</w:t>
      </w:r>
    </w:p>
    <w:p w14:paraId="73C1E485" w14:textId="1CA71EC1" w:rsidR="00D9698E" w:rsidRPr="006205F2" w:rsidRDefault="00D9698E" w:rsidP="000D4792">
      <w:pPr>
        <w:overflowPunct w:val="0"/>
        <w:ind w:firstLineChars="200" w:firstLine="420"/>
        <w:textAlignment w:val="top"/>
        <w:rPr>
          <w:rFonts w:ascii="京东朗正体" w:eastAsia="京东朗正体"/>
          <w:b/>
          <w:sz w:val="18"/>
          <w:szCs w:val="18"/>
          <w:lang w:val="zh-CN"/>
        </w:rPr>
      </w:pPr>
      <w:r w:rsidRPr="00800876">
        <w:rPr>
          <w:rFonts w:hint="eastAsia"/>
          <w:color w:val="auto"/>
          <w:szCs w:val="21"/>
          <w:highlight w:val="red"/>
          <w:u w:val="single"/>
        </w:rPr>
        <w:t>针对一仓发全国</w:t>
      </w:r>
      <w:proofErr w:type="gramStart"/>
      <w:r w:rsidRPr="00800876">
        <w:rPr>
          <w:rFonts w:hint="eastAsia"/>
          <w:color w:val="auto"/>
          <w:szCs w:val="21"/>
          <w:highlight w:val="red"/>
          <w:u w:val="single"/>
        </w:rPr>
        <w:t>需目的</w:t>
      </w:r>
      <w:proofErr w:type="gramEnd"/>
      <w:r w:rsidRPr="00800876">
        <w:rPr>
          <w:rFonts w:hint="eastAsia"/>
          <w:color w:val="auto"/>
          <w:szCs w:val="21"/>
          <w:highlight w:val="red"/>
          <w:u w:val="single"/>
        </w:rPr>
        <w:t>中心进行专车保障商家：泰诺健（上海）国际贸易有限公司，以整车报价结算，根据距离、商品重量、配送人数进行手工调整结算；</w:t>
      </w:r>
    </w:p>
    <w:p w14:paraId="368F8E82" w14:textId="77E1F9AE" w:rsidR="00E91084" w:rsidRPr="000D4792" w:rsidRDefault="00C823FE" w:rsidP="000D4792">
      <w:pPr>
        <w:pStyle w:val="a7"/>
        <w:numPr>
          <w:ilvl w:val="0"/>
          <w:numId w:val="19"/>
        </w:numPr>
        <w:overflowPunct w:val="0"/>
        <w:ind w:firstLineChars="0"/>
        <w:textAlignment w:val="top"/>
        <w:rPr>
          <w:rFonts w:ascii="京东朗正体" w:eastAsia="京东朗正体"/>
          <w:sz w:val="18"/>
          <w:szCs w:val="18"/>
        </w:rPr>
      </w:pPr>
      <w:r w:rsidRPr="000D4792">
        <w:rPr>
          <w:rFonts w:ascii="京东朗正体" w:eastAsia="京东朗正体" w:hint="eastAsia"/>
          <w:b/>
          <w:bCs/>
          <w:color w:val="auto"/>
          <w:sz w:val="18"/>
          <w:szCs w:val="18"/>
        </w:rPr>
        <w:t>配送区域划分和配送时效：</w:t>
      </w:r>
    </w:p>
    <w:p w14:paraId="109AA8E1" w14:textId="245300DC" w:rsidR="00C823FE" w:rsidRPr="00B11D88" w:rsidRDefault="00C823FE" w:rsidP="000D4792">
      <w:pPr>
        <w:overflowPunct w:val="0"/>
        <w:ind w:firstLineChars="200" w:firstLine="360"/>
        <w:textAlignment w:val="top"/>
        <w:rPr>
          <w:rFonts w:ascii="京东朗正体" w:eastAsia="京东朗正体"/>
          <w:color w:val="auto"/>
          <w:sz w:val="18"/>
          <w:szCs w:val="18"/>
        </w:rPr>
      </w:pPr>
      <w:r w:rsidRPr="00B11D88">
        <w:rPr>
          <w:rFonts w:ascii="京东朗正体" w:eastAsia="京东朗正体" w:hint="eastAsia"/>
          <w:color w:val="auto"/>
          <w:sz w:val="18"/>
          <w:szCs w:val="18"/>
        </w:rPr>
        <w:t>以上所称</w:t>
      </w:r>
      <w:r w:rsidRPr="00B11D88">
        <w:rPr>
          <w:rFonts w:ascii="京东朗正体" w:eastAsia="京东朗正体" w:hint="eastAsia"/>
          <w:b/>
          <w:color w:val="auto"/>
          <w:sz w:val="18"/>
          <w:szCs w:val="18"/>
        </w:rPr>
        <w:t>“次日达”</w:t>
      </w:r>
      <w:r w:rsidRPr="00B11D88">
        <w:rPr>
          <w:rFonts w:ascii="京东朗正体" w:eastAsia="京东朗正体" w:hint="eastAsia"/>
          <w:color w:val="auto"/>
          <w:sz w:val="18"/>
          <w:szCs w:val="18"/>
        </w:rPr>
        <w:t>指乙方于发货出库之日起第二日将所承运商品送达。</w:t>
      </w:r>
    </w:p>
    <w:p w14:paraId="184D6A73" w14:textId="653EA089" w:rsidR="00C823FE" w:rsidRPr="00B11D88" w:rsidRDefault="00C823FE" w:rsidP="000D4792">
      <w:pPr>
        <w:overflowPunct w:val="0"/>
        <w:ind w:firstLineChars="200" w:firstLine="360"/>
        <w:textAlignment w:val="top"/>
        <w:rPr>
          <w:rFonts w:ascii="京东朗正体" w:eastAsia="京东朗正体"/>
          <w:color w:val="auto"/>
          <w:sz w:val="18"/>
          <w:szCs w:val="18"/>
        </w:rPr>
      </w:pPr>
      <w:r w:rsidRPr="00B11D88">
        <w:rPr>
          <w:rFonts w:ascii="京东朗正体" w:eastAsia="京东朗正体" w:hint="eastAsia"/>
          <w:color w:val="auto"/>
          <w:sz w:val="18"/>
          <w:szCs w:val="18"/>
        </w:rPr>
        <w:t>以上所称</w:t>
      </w:r>
      <w:r w:rsidRPr="00B11D88">
        <w:rPr>
          <w:rFonts w:ascii="京东朗正体" w:eastAsia="京东朗正体" w:hint="eastAsia"/>
          <w:b/>
          <w:color w:val="auto"/>
          <w:sz w:val="18"/>
          <w:szCs w:val="18"/>
        </w:rPr>
        <w:t>“定期达”</w:t>
      </w:r>
      <w:r w:rsidRPr="00B11D88">
        <w:rPr>
          <w:rFonts w:ascii="京东朗正体" w:eastAsia="京东朗正体" w:hint="eastAsia"/>
          <w:color w:val="auto"/>
          <w:sz w:val="18"/>
          <w:szCs w:val="18"/>
        </w:rPr>
        <w:t>指乙方于发货出库之日起固定日期内将所承运商品送达，以上列明具体日期的，乙方应于该日当天将所承运商品送达。</w:t>
      </w:r>
      <w:r w:rsidRPr="00B11D88">
        <w:rPr>
          <w:rFonts w:ascii="京东朗正体" w:eastAsia="京东朗正体" w:hint="eastAsia"/>
          <w:bCs/>
          <w:color w:val="auto"/>
          <w:sz w:val="18"/>
          <w:szCs w:val="18"/>
        </w:rPr>
        <w:t xml:space="preserve"> </w:t>
      </w:r>
    </w:p>
    <w:p w14:paraId="75FFC10A" w14:textId="77777777" w:rsidR="0091005E" w:rsidRPr="009A4227" w:rsidRDefault="0091005E" w:rsidP="00C25DE3">
      <w:pPr>
        <w:widowControl/>
        <w:tabs>
          <w:tab w:val="left" w:pos="709"/>
          <w:tab w:val="left" w:pos="993"/>
          <w:tab w:val="left" w:pos="1560"/>
        </w:tabs>
        <w:spacing w:line="300" w:lineRule="exact"/>
        <w:rPr>
          <w:rFonts w:ascii="京东朗正体" w:eastAsia="京东朗正体"/>
          <w:b/>
          <w:color w:val="auto"/>
          <w:sz w:val="18"/>
          <w:szCs w:val="18"/>
          <w:highlight w:val="red"/>
        </w:rPr>
      </w:pPr>
    </w:p>
    <w:p w14:paraId="5D54AC20" w14:textId="06B2B7AE" w:rsidR="00C25DE3" w:rsidRPr="009309FB" w:rsidRDefault="009E4319" w:rsidP="00C25DE3">
      <w:pPr>
        <w:widowControl/>
        <w:tabs>
          <w:tab w:val="left" w:pos="709"/>
          <w:tab w:val="left" w:pos="993"/>
          <w:tab w:val="left" w:pos="1560"/>
        </w:tabs>
        <w:spacing w:line="300" w:lineRule="exact"/>
        <w:rPr>
          <w:rFonts w:ascii="京东朗正体" w:eastAsia="京东朗正体"/>
          <w:b/>
          <w:color w:val="auto"/>
          <w:sz w:val="18"/>
          <w:szCs w:val="18"/>
        </w:rPr>
      </w:pPr>
      <w:r>
        <w:rPr>
          <w:rFonts w:ascii="京东朗正体" w:eastAsia="京东朗正体" w:hint="eastAsia"/>
          <w:b/>
          <w:color w:val="auto"/>
          <w:sz w:val="18"/>
          <w:szCs w:val="18"/>
        </w:rPr>
        <w:t>五</w:t>
      </w:r>
      <w:r w:rsidR="00C25DE3" w:rsidRPr="00702704">
        <w:rPr>
          <w:rFonts w:ascii="京东朗正体" w:eastAsia="京东朗正体" w:hint="eastAsia"/>
          <w:b/>
          <w:color w:val="auto"/>
          <w:sz w:val="18"/>
          <w:szCs w:val="18"/>
        </w:rPr>
        <w:t>、家居</w:t>
      </w:r>
      <w:r w:rsidR="002760C1">
        <w:rPr>
          <w:rFonts w:ascii="京东朗正体" w:eastAsia="京东朗正体" w:hint="eastAsia"/>
          <w:b/>
          <w:color w:val="auto"/>
          <w:sz w:val="18"/>
          <w:szCs w:val="18"/>
        </w:rPr>
        <w:t>订单</w:t>
      </w:r>
      <w:r w:rsidR="00C25DE3" w:rsidRPr="00702704">
        <w:rPr>
          <w:rFonts w:ascii="京东朗正体" w:eastAsia="京东朗正体" w:hint="eastAsia"/>
          <w:b/>
          <w:color w:val="auto"/>
          <w:sz w:val="18"/>
          <w:szCs w:val="18"/>
        </w:rPr>
        <w:t>配装结算标准：</w:t>
      </w:r>
    </w:p>
    <w:p w14:paraId="01E2C3C3" w14:textId="113D4AC2" w:rsidR="00FA2F5A" w:rsidRDefault="00C25DE3" w:rsidP="001D5A8C">
      <w:pPr>
        <w:widowControl/>
        <w:tabs>
          <w:tab w:val="left" w:pos="709"/>
          <w:tab w:val="left" w:pos="993"/>
          <w:tab w:val="left" w:pos="1560"/>
        </w:tabs>
        <w:spacing w:line="300" w:lineRule="exact"/>
        <w:rPr>
          <w:rFonts w:ascii="京东朗正体" w:eastAsia="京东朗正体"/>
          <w:b/>
          <w:color w:val="auto"/>
          <w:sz w:val="18"/>
          <w:szCs w:val="18"/>
        </w:rPr>
      </w:pPr>
      <w:r w:rsidRPr="00B11D88">
        <w:rPr>
          <w:rFonts w:ascii="京东朗正体" w:eastAsia="京东朗正体" w:hint="eastAsia"/>
          <w:b/>
          <w:color w:val="auto"/>
          <w:sz w:val="18"/>
          <w:szCs w:val="18"/>
        </w:rPr>
        <w:t xml:space="preserve">1.  </w:t>
      </w:r>
      <w:r w:rsidR="009E4319">
        <w:rPr>
          <w:rFonts w:ascii="京东朗正体" w:eastAsia="京东朗正体" w:hint="eastAsia"/>
          <w:b/>
          <w:color w:val="auto"/>
          <w:sz w:val="18"/>
          <w:szCs w:val="18"/>
        </w:rPr>
        <w:t>家居配送费（特殊品类）</w:t>
      </w:r>
      <w:r w:rsidRPr="00B11D88">
        <w:rPr>
          <w:rFonts w:ascii="京东朗正体" w:eastAsia="京东朗正体" w:hint="eastAsia"/>
          <w:b/>
          <w:color w:val="auto"/>
          <w:sz w:val="18"/>
          <w:szCs w:val="18"/>
        </w:rPr>
        <w:t>费用结算标准</w:t>
      </w:r>
      <w:r w:rsidR="00601026">
        <w:rPr>
          <w:rFonts w:ascii="京东朗正体" w:eastAsia="京东朗正体" w:hint="eastAsia"/>
          <w:b/>
          <w:color w:val="auto"/>
          <w:sz w:val="18"/>
          <w:szCs w:val="18"/>
        </w:rPr>
        <w:t>：</w:t>
      </w:r>
    </w:p>
    <w:p w14:paraId="699257C1" w14:textId="2A041CD5" w:rsidR="00FA2F5A" w:rsidRPr="00834EF2" w:rsidRDefault="009E4319" w:rsidP="001D5A8C">
      <w:pPr>
        <w:pStyle w:val="a7"/>
        <w:numPr>
          <w:ilvl w:val="0"/>
          <w:numId w:val="16"/>
        </w:numPr>
        <w:ind w:firstLineChars="0"/>
        <w:rPr>
          <w:b/>
        </w:rPr>
      </w:pPr>
      <w:r w:rsidRPr="00834EF2">
        <w:rPr>
          <w:rFonts w:ascii="京东朗正体" w:eastAsia="京东朗正体" w:hint="eastAsia"/>
          <w:b/>
          <w:sz w:val="18"/>
          <w:szCs w:val="18"/>
        </w:rPr>
        <w:t>家居配送费（常规品类）费用</w:t>
      </w:r>
      <w:r w:rsidR="00C25DE3" w:rsidRPr="00834EF2">
        <w:rPr>
          <w:rFonts w:ascii="京东朗正体" w:eastAsia="京东朗正体" w:hint="eastAsia"/>
          <w:b/>
          <w:sz w:val="18"/>
          <w:szCs w:val="18"/>
        </w:rPr>
        <w:t>结算</w:t>
      </w:r>
      <w:r w:rsidR="002760C1" w:rsidRPr="00834EF2">
        <w:rPr>
          <w:rFonts w:ascii="京东朗正体" w:eastAsia="京东朗正体" w:hint="eastAsia"/>
          <w:b/>
          <w:sz w:val="18"/>
          <w:szCs w:val="18"/>
        </w:rPr>
        <w:t>标准</w:t>
      </w:r>
      <w:r w:rsidR="00792E21" w:rsidRPr="00834EF2">
        <w:rPr>
          <w:rFonts w:ascii="京东朗正体" w:eastAsia="京东朗正体" w:hint="eastAsia"/>
          <w:b/>
          <w:sz w:val="18"/>
          <w:szCs w:val="18"/>
        </w:rPr>
        <w:t>：</w:t>
      </w:r>
    </w:p>
    <w:p w14:paraId="1F77AF7B" w14:textId="7AD2ECB8" w:rsidR="00D54187" w:rsidRPr="001D5A8C" w:rsidRDefault="009E4319" w:rsidP="001D5A8C">
      <w:pPr>
        <w:pStyle w:val="a7"/>
        <w:widowControl/>
        <w:numPr>
          <w:ilvl w:val="0"/>
          <w:numId w:val="16"/>
        </w:numPr>
        <w:tabs>
          <w:tab w:val="left" w:pos="709"/>
          <w:tab w:val="left" w:pos="993"/>
          <w:tab w:val="left" w:pos="1560"/>
        </w:tabs>
        <w:spacing w:line="300" w:lineRule="exact"/>
        <w:ind w:firstLineChars="0"/>
        <w:rPr>
          <w:rFonts w:ascii="京东朗正体" w:eastAsia="京东朗正体"/>
          <w:b/>
          <w:color w:val="auto"/>
          <w:sz w:val="18"/>
          <w:szCs w:val="18"/>
        </w:rPr>
      </w:pPr>
      <w:r>
        <w:rPr>
          <w:rFonts w:ascii="京东朗正体" w:eastAsia="京东朗正体" w:hint="eastAsia"/>
          <w:b/>
          <w:color w:val="auto"/>
          <w:sz w:val="18"/>
          <w:szCs w:val="18"/>
        </w:rPr>
        <w:t>家居配送费（自营）费用</w:t>
      </w:r>
      <w:r w:rsidR="00C25DE3" w:rsidRPr="00601026">
        <w:rPr>
          <w:rFonts w:ascii="京东朗正体" w:eastAsia="京东朗正体" w:hint="eastAsia"/>
          <w:b/>
          <w:color w:val="auto"/>
          <w:sz w:val="18"/>
          <w:szCs w:val="18"/>
        </w:rPr>
        <w:t>结算标准：</w:t>
      </w:r>
    </w:p>
    <w:p w14:paraId="3A0A07C8" w14:textId="08D04AC7" w:rsidR="00FA2F5A" w:rsidRDefault="009E4319" w:rsidP="00601026">
      <w:pPr>
        <w:pStyle w:val="a7"/>
        <w:widowControl/>
        <w:numPr>
          <w:ilvl w:val="0"/>
          <w:numId w:val="16"/>
        </w:numPr>
        <w:tabs>
          <w:tab w:val="left" w:pos="709"/>
          <w:tab w:val="left" w:pos="993"/>
          <w:tab w:val="left" w:pos="1560"/>
        </w:tabs>
        <w:spacing w:line="276" w:lineRule="auto"/>
        <w:ind w:firstLineChars="0"/>
        <w:rPr>
          <w:rFonts w:ascii="京东朗正体" w:eastAsia="京东朗正体"/>
          <w:b/>
          <w:color w:val="auto"/>
          <w:sz w:val="18"/>
          <w:szCs w:val="18"/>
        </w:rPr>
      </w:pPr>
      <w:r>
        <w:rPr>
          <w:rFonts w:ascii="京东朗正体" w:eastAsia="京东朗正体" w:hint="eastAsia"/>
          <w:b/>
          <w:color w:val="auto"/>
          <w:sz w:val="18"/>
          <w:szCs w:val="18"/>
        </w:rPr>
        <w:t>家居安装费</w:t>
      </w:r>
      <w:r w:rsidR="00D54187" w:rsidRPr="00601026">
        <w:rPr>
          <w:rFonts w:ascii="京东朗正体" w:eastAsia="京东朗正体" w:hint="eastAsia"/>
          <w:b/>
          <w:color w:val="auto"/>
          <w:sz w:val="18"/>
          <w:szCs w:val="18"/>
        </w:rPr>
        <w:t>费用结算标准：</w:t>
      </w:r>
    </w:p>
    <w:p w14:paraId="3595C4DD" w14:textId="29D53B8F" w:rsidR="009E4319" w:rsidRDefault="009E4319" w:rsidP="00601026">
      <w:pPr>
        <w:pStyle w:val="a7"/>
        <w:widowControl/>
        <w:numPr>
          <w:ilvl w:val="0"/>
          <w:numId w:val="16"/>
        </w:numPr>
        <w:tabs>
          <w:tab w:val="left" w:pos="709"/>
          <w:tab w:val="left" w:pos="993"/>
          <w:tab w:val="left" w:pos="1560"/>
        </w:tabs>
        <w:spacing w:line="276" w:lineRule="auto"/>
        <w:ind w:firstLineChars="0"/>
        <w:rPr>
          <w:rFonts w:ascii="京东朗正体" w:eastAsia="京东朗正体"/>
          <w:b/>
          <w:color w:val="auto"/>
          <w:sz w:val="18"/>
          <w:szCs w:val="18"/>
        </w:rPr>
      </w:pPr>
      <w:r>
        <w:rPr>
          <w:rFonts w:ascii="京东朗正体" w:eastAsia="京东朗正体" w:hint="eastAsia"/>
          <w:b/>
          <w:color w:val="auto"/>
          <w:sz w:val="18"/>
          <w:szCs w:val="18"/>
        </w:rPr>
        <w:t>家居增值服务&amp;维修费费用结算标准：</w:t>
      </w:r>
    </w:p>
    <w:p w14:paraId="745A9D59" w14:textId="4463B97B" w:rsidR="009E4319" w:rsidRPr="00601026" w:rsidRDefault="009E4319" w:rsidP="00601026">
      <w:pPr>
        <w:pStyle w:val="a7"/>
        <w:widowControl/>
        <w:numPr>
          <w:ilvl w:val="0"/>
          <w:numId w:val="16"/>
        </w:numPr>
        <w:tabs>
          <w:tab w:val="left" w:pos="709"/>
          <w:tab w:val="left" w:pos="993"/>
          <w:tab w:val="left" w:pos="1560"/>
        </w:tabs>
        <w:spacing w:line="276" w:lineRule="auto"/>
        <w:ind w:firstLineChars="0"/>
        <w:rPr>
          <w:rFonts w:ascii="京东朗正体" w:eastAsia="京东朗正体"/>
          <w:b/>
          <w:color w:val="auto"/>
          <w:sz w:val="18"/>
          <w:szCs w:val="18"/>
        </w:rPr>
      </w:pPr>
      <w:r>
        <w:rPr>
          <w:rFonts w:ascii="京东朗正体" w:eastAsia="京东朗正体" w:hint="eastAsia"/>
          <w:b/>
          <w:color w:val="auto"/>
          <w:sz w:val="18"/>
          <w:szCs w:val="18"/>
        </w:rPr>
        <w:t>家居</w:t>
      </w:r>
      <w:proofErr w:type="gramStart"/>
      <w:r>
        <w:rPr>
          <w:rFonts w:ascii="京东朗正体" w:eastAsia="京东朗正体" w:hint="eastAsia"/>
          <w:b/>
          <w:color w:val="auto"/>
          <w:sz w:val="18"/>
          <w:szCs w:val="18"/>
        </w:rPr>
        <w:t>配送超区费</w:t>
      </w:r>
      <w:proofErr w:type="gramEnd"/>
      <w:r>
        <w:rPr>
          <w:rFonts w:ascii="京东朗正体" w:eastAsia="京东朗正体" w:hint="eastAsia"/>
          <w:b/>
          <w:color w:val="auto"/>
          <w:sz w:val="18"/>
          <w:szCs w:val="18"/>
        </w:rPr>
        <w:t>费用结算标准：</w:t>
      </w:r>
    </w:p>
    <w:p w14:paraId="08AA6EC1" w14:textId="77777777" w:rsidR="000D4792" w:rsidRDefault="00EA398D" w:rsidP="009E4319">
      <w:pPr>
        <w:widowControl/>
        <w:tabs>
          <w:tab w:val="left" w:pos="709"/>
          <w:tab w:val="left" w:pos="993"/>
          <w:tab w:val="left" w:pos="1560"/>
        </w:tabs>
        <w:spacing w:line="300" w:lineRule="exact"/>
        <w:rPr>
          <w:rFonts w:ascii="京东朗正体" w:eastAsia="京东朗正体"/>
          <w:sz w:val="18"/>
          <w:szCs w:val="18"/>
          <w:highlight w:val="yellow"/>
          <w:u w:val="single"/>
        </w:rPr>
      </w:pPr>
      <w:r w:rsidRPr="009A39F9">
        <w:rPr>
          <w:rFonts w:ascii="京东朗正体" w:eastAsia="京东朗正体" w:hint="eastAsia"/>
          <w:sz w:val="18"/>
          <w:szCs w:val="18"/>
          <w:highlight w:val="yellow"/>
          <w:u w:val="single"/>
        </w:rPr>
        <w:t>（详见</w:t>
      </w:r>
      <w:r>
        <w:rPr>
          <w:rFonts w:ascii="京东朗正体" w:eastAsia="京东朗正体" w:hint="eastAsia"/>
          <w:sz w:val="18"/>
          <w:szCs w:val="18"/>
          <w:highlight w:val="yellow"/>
          <w:u w:val="single"/>
        </w:rPr>
        <w:t>报价表模板及</w:t>
      </w:r>
      <w:r w:rsidRPr="009A39F9">
        <w:rPr>
          <w:rFonts w:ascii="京东朗正体" w:eastAsia="京东朗正体"/>
          <w:sz w:val="18"/>
          <w:szCs w:val="18"/>
          <w:highlight w:val="yellow"/>
          <w:u w:val="single"/>
        </w:rPr>
        <w:t>结算说明标准</w:t>
      </w:r>
      <w:r w:rsidRPr="009A39F9">
        <w:rPr>
          <w:rFonts w:ascii="京东朗正体" w:eastAsia="京东朗正体" w:hint="eastAsia"/>
          <w:sz w:val="18"/>
          <w:szCs w:val="18"/>
          <w:highlight w:val="yellow"/>
          <w:u w:val="single"/>
        </w:rPr>
        <w:t>）</w:t>
      </w:r>
    </w:p>
    <w:p w14:paraId="3EC06BC1" w14:textId="6107F0B6" w:rsidR="000900AC" w:rsidRPr="000D4792" w:rsidRDefault="009E4319" w:rsidP="009E4319">
      <w:pPr>
        <w:widowControl/>
        <w:tabs>
          <w:tab w:val="left" w:pos="709"/>
          <w:tab w:val="left" w:pos="993"/>
          <w:tab w:val="left" w:pos="1560"/>
        </w:tabs>
        <w:spacing w:line="300" w:lineRule="exact"/>
        <w:rPr>
          <w:rFonts w:ascii="京东朗正体" w:eastAsia="京东朗正体"/>
          <w:b/>
          <w:bCs/>
          <w:color w:val="auto"/>
          <w:sz w:val="18"/>
          <w:szCs w:val="18"/>
        </w:rPr>
      </w:pPr>
      <w:r w:rsidRPr="000D4792">
        <w:rPr>
          <w:rFonts w:ascii="京东朗正体" w:eastAsia="京东朗正体" w:hint="eastAsia"/>
          <w:b/>
          <w:bCs/>
          <w:color w:val="auto"/>
          <w:sz w:val="18"/>
          <w:szCs w:val="18"/>
        </w:rPr>
        <w:t>六、佣金直通项目结算标准及规则</w:t>
      </w:r>
    </w:p>
    <w:p w14:paraId="4F4AFB67" w14:textId="77777777" w:rsidR="009E4319" w:rsidRPr="0060176A" w:rsidRDefault="009E4319" w:rsidP="009E4319">
      <w:pPr>
        <w:widowControl/>
        <w:ind w:firstLine="420"/>
        <w:jc w:val="left"/>
        <w:rPr>
          <w:rFonts w:ascii="京东朗正体" w:eastAsia="京东朗正体"/>
          <w:sz w:val="18"/>
          <w:szCs w:val="18"/>
        </w:rPr>
      </w:pPr>
      <w:r w:rsidRPr="0060176A">
        <w:rPr>
          <w:rFonts w:ascii="京东朗正体" w:eastAsia="京东朗正体" w:hint="eastAsia"/>
          <w:sz w:val="18"/>
          <w:szCs w:val="18"/>
        </w:rPr>
        <w:t>针对</w:t>
      </w:r>
      <w:proofErr w:type="gramStart"/>
      <w:r w:rsidRPr="0060176A">
        <w:rPr>
          <w:rFonts w:ascii="京东朗正体" w:eastAsia="京东朗正体" w:hint="eastAsia"/>
          <w:sz w:val="18"/>
          <w:szCs w:val="18"/>
        </w:rPr>
        <w:t>大件宅配</w:t>
      </w:r>
      <w:proofErr w:type="gramEnd"/>
      <w:r w:rsidRPr="0060176A">
        <w:rPr>
          <w:rFonts w:ascii="京东朗正体" w:eastAsia="京东朗正体"/>
          <w:sz w:val="18"/>
          <w:szCs w:val="18"/>
        </w:rPr>
        <w:t xml:space="preserve"> B2C </w:t>
      </w:r>
      <w:r w:rsidRPr="0060176A">
        <w:rPr>
          <w:rFonts w:ascii="京东朗正体" w:eastAsia="京东朗正体" w:hint="eastAsia"/>
          <w:sz w:val="18"/>
          <w:szCs w:val="18"/>
        </w:rPr>
        <w:t>订单增值服务中的安装费、末端邀评费、</w:t>
      </w:r>
      <w:proofErr w:type="gramStart"/>
      <w:r w:rsidRPr="0060176A">
        <w:rPr>
          <w:rFonts w:ascii="京东朗正体" w:eastAsia="京东朗正体" w:hint="eastAsia"/>
          <w:sz w:val="18"/>
          <w:szCs w:val="18"/>
        </w:rPr>
        <w:t>延保推广</w:t>
      </w:r>
      <w:proofErr w:type="gramEnd"/>
      <w:r w:rsidRPr="0060176A">
        <w:rPr>
          <w:rFonts w:ascii="京东朗正体" w:eastAsia="京东朗正体" w:hint="eastAsia"/>
          <w:sz w:val="18"/>
          <w:szCs w:val="18"/>
        </w:rPr>
        <w:t>佣金等以及未来新增的分</w:t>
      </w:r>
      <w:proofErr w:type="gramStart"/>
      <w:r w:rsidRPr="0060176A">
        <w:rPr>
          <w:rFonts w:ascii="京东朗正体" w:eastAsia="京东朗正体" w:hint="eastAsia"/>
          <w:sz w:val="18"/>
          <w:szCs w:val="18"/>
        </w:rPr>
        <w:t>佣</w:t>
      </w:r>
      <w:proofErr w:type="gramEnd"/>
      <w:r w:rsidRPr="0060176A">
        <w:rPr>
          <w:rFonts w:ascii="京东朗正体" w:eastAsia="京东朗正体" w:hint="eastAsia"/>
          <w:sz w:val="18"/>
          <w:szCs w:val="18"/>
        </w:rPr>
        <w:t>费结算方式将使用佣金直通方式进行结算，各项目结算说明如下：</w:t>
      </w:r>
    </w:p>
    <w:p w14:paraId="0A9B6E4C" w14:textId="6CE1F677" w:rsidR="009E4319" w:rsidRPr="000D4792" w:rsidRDefault="009E4319" w:rsidP="000D4792">
      <w:pPr>
        <w:pStyle w:val="a7"/>
        <w:widowControl/>
        <w:numPr>
          <w:ilvl w:val="0"/>
          <w:numId w:val="20"/>
        </w:numPr>
        <w:ind w:firstLineChars="0"/>
        <w:jc w:val="left"/>
        <w:rPr>
          <w:rFonts w:ascii="京东朗正体" w:eastAsia="京东朗正体"/>
          <w:sz w:val="18"/>
          <w:szCs w:val="18"/>
        </w:rPr>
      </w:pPr>
      <w:r w:rsidRPr="000D4792">
        <w:rPr>
          <w:rFonts w:ascii="京东朗正体" w:eastAsia="京东朗正体" w:hint="eastAsia"/>
          <w:b/>
          <w:sz w:val="18"/>
          <w:szCs w:val="18"/>
        </w:rPr>
        <w:t>家电网</w:t>
      </w:r>
      <w:r w:rsidRPr="000D4792">
        <w:rPr>
          <w:rFonts w:ascii="京东朗正体" w:eastAsia="京东朗正体"/>
          <w:sz w:val="18"/>
          <w:szCs w:val="18"/>
        </w:rPr>
        <w:br/>
        <w:t xml:space="preserve">1.1 </w:t>
      </w:r>
      <w:r w:rsidRPr="000D4792">
        <w:rPr>
          <w:rFonts w:ascii="京东朗正体" w:eastAsia="京东朗正体" w:hint="eastAsia"/>
          <w:sz w:val="18"/>
          <w:szCs w:val="18"/>
        </w:rPr>
        <w:t>延保推广佣金费（家电网）：对于自营、仓配的全品类订单，甲方按推广服务费收入的</w:t>
      </w:r>
      <w:r w:rsidRPr="000D4792">
        <w:rPr>
          <w:rFonts w:ascii="京东朗正体" w:eastAsia="京东朗正体"/>
          <w:sz w:val="18"/>
          <w:szCs w:val="18"/>
        </w:rPr>
        <w:t xml:space="preserve"> 80%向乙方及乙方配送员结算，乙方结算的比例 20 %，向乙方配送员结算的比例 80 %；</w:t>
      </w:r>
      <w:r w:rsidRPr="000D4792">
        <w:rPr>
          <w:rFonts w:ascii="京东朗正体" w:eastAsia="京东朗正体"/>
          <w:sz w:val="18"/>
          <w:szCs w:val="18"/>
        </w:rPr>
        <w:br/>
        <w:t xml:space="preserve">1.2 </w:t>
      </w:r>
      <w:r w:rsidRPr="000D4792">
        <w:rPr>
          <w:rFonts w:ascii="京东朗正体" w:eastAsia="京东朗正体" w:hint="eastAsia"/>
          <w:sz w:val="18"/>
          <w:szCs w:val="18"/>
        </w:rPr>
        <w:t>安装费</w:t>
      </w:r>
      <w:r w:rsidRPr="000D4792">
        <w:rPr>
          <w:rFonts w:ascii="京东朗正体" w:eastAsia="京东朗正体"/>
          <w:sz w:val="18"/>
          <w:szCs w:val="18"/>
        </w:rPr>
        <w:t>(家电网):对于自营、仓配、纯配的全品类订单，甲方按</w:t>
      </w:r>
      <w:r w:rsidRPr="000D4792">
        <w:rPr>
          <w:rFonts w:ascii="京东朗正体" w:eastAsia="京东朗正体"/>
          <w:sz w:val="18"/>
          <w:szCs w:val="18"/>
        </w:rPr>
        <w:t>“</w:t>
      </w:r>
      <w:r w:rsidR="00834EF2" w:rsidRPr="000D4792">
        <w:rPr>
          <w:rFonts w:ascii="京东朗正体" w:eastAsia="京东朗正体" w:hint="eastAsia"/>
          <w:b/>
          <w:sz w:val="18"/>
          <w:szCs w:val="18"/>
          <w:lang w:val="zh-CN"/>
        </w:rPr>
        <w:t>大件2C宅配增值服务（家电网）费用结算标准</w:t>
      </w:r>
      <w:r w:rsidRPr="000D4792">
        <w:rPr>
          <w:rFonts w:ascii="京东朗正体" w:eastAsia="京东朗正体" w:hint="eastAsia"/>
          <w:sz w:val="18"/>
          <w:szCs w:val="18"/>
        </w:rPr>
        <w:t>”内约定的金额向乙方及乙方配送员结算，向乙方结算的比例</w:t>
      </w:r>
      <w:r w:rsidRPr="000D4792">
        <w:rPr>
          <w:rFonts w:ascii="京东朗正体" w:eastAsia="京东朗正体"/>
          <w:sz w:val="18"/>
          <w:szCs w:val="18"/>
        </w:rPr>
        <w:t>10 %，向</w:t>
      </w:r>
      <w:r w:rsidR="00834EF2">
        <w:rPr>
          <w:rFonts w:ascii="京东朗正体" w:eastAsia="京东朗正体" w:hint="eastAsia"/>
          <w:sz w:val="18"/>
          <w:szCs w:val="18"/>
        </w:rPr>
        <w:t>乙</w:t>
      </w:r>
      <w:bookmarkStart w:id="0" w:name="_GoBack"/>
      <w:bookmarkEnd w:id="0"/>
      <w:r w:rsidRPr="000D4792">
        <w:rPr>
          <w:rFonts w:ascii="京东朗正体" w:eastAsia="京东朗正体"/>
          <w:sz w:val="18"/>
          <w:szCs w:val="18"/>
        </w:rPr>
        <w:t>方配送员结算的比例90%:</w:t>
      </w:r>
      <w:r w:rsidRPr="000D4792">
        <w:rPr>
          <w:rFonts w:ascii="京东朗正体" w:eastAsia="京东朗正体"/>
          <w:sz w:val="18"/>
          <w:szCs w:val="18"/>
        </w:rPr>
        <w:br/>
        <w:t xml:space="preserve">1.3 </w:t>
      </w:r>
      <w:r w:rsidRPr="000D4792">
        <w:rPr>
          <w:rFonts w:ascii="京东朗正体" w:eastAsia="京东朗正体" w:hint="eastAsia"/>
          <w:sz w:val="18"/>
          <w:szCs w:val="18"/>
        </w:rPr>
        <w:t>末端邀评费（家电网）：对于自营、仓配、纯配的订单，甲方按“</w:t>
      </w:r>
      <w:r w:rsidR="00834EF2" w:rsidRPr="000D4792">
        <w:rPr>
          <w:rFonts w:ascii="京东朗正体" w:eastAsia="京东朗正体" w:hint="eastAsia"/>
          <w:b/>
          <w:sz w:val="18"/>
          <w:szCs w:val="18"/>
          <w:lang w:val="zh-CN"/>
        </w:rPr>
        <w:t>大件2C宅配增值服务（家电网）费用结算标准</w:t>
      </w:r>
      <w:r w:rsidRPr="000D4792">
        <w:rPr>
          <w:rFonts w:ascii="京东朗正体" w:eastAsia="京东朗正体" w:hint="eastAsia"/>
          <w:sz w:val="18"/>
          <w:szCs w:val="18"/>
        </w:rPr>
        <w:t>”</w:t>
      </w:r>
      <w:r w:rsidRPr="000D4792">
        <w:rPr>
          <w:rFonts w:ascii="京东朗正体" w:eastAsia="京东朗正体"/>
          <w:sz w:val="18"/>
          <w:szCs w:val="18"/>
        </w:rPr>
        <w:t xml:space="preserve"> </w:t>
      </w:r>
      <w:r w:rsidRPr="000D4792">
        <w:rPr>
          <w:rFonts w:ascii="京东朗正体" w:eastAsia="京东朗正体" w:hint="eastAsia"/>
          <w:sz w:val="18"/>
          <w:szCs w:val="18"/>
        </w:rPr>
        <w:t>内约定的金额向乙方及乙方配送员结算，向乙方结算的比例</w:t>
      </w:r>
      <w:r w:rsidRPr="000D4792">
        <w:rPr>
          <w:rFonts w:ascii="京东朗正体" w:eastAsia="京东朗正体"/>
          <w:sz w:val="18"/>
          <w:szCs w:val="18"/>
        </w:rPr>
        <w:t>0 %，向乙方配送员结算的比例 100 %；</w:t>
      </w:r>
      <w:r w:rsidRPr="000D4792">
        <w:rPr>
          <w:rFonts w:ascii="京东朗正体" w:eastAsia="京东朗正体"/>
          <w:sz w:val="18"/>
          <w:szCs w:val="18"/>
        </w:rPr>
        <w:br/>
        <w:t xml:space="preserve">1.4 </w:t>
      </w:r>
      <w:r w:rsidRPr="000D4792">
        <w:rPr>
          <w:rFonts w:ascii="京东朗正体" w:eastAsia="京东朗正体" w:hint="eastAsia"/>
          <w:sz w:val="18"/>
          <w:szCs w:val="18"/>
        </w:rPr>
        <w:t>床垫取旧费</w:t>
      </w:r>
      <w:r w:rsidRPr="000D4792">
        <w:rPr>
          <w:rFonts w:ascii="京东朗正体" w:eastAsia="京东朗正体"/>
          <w:sz w:val="18"/>
          <w:szCs w:val="18"/>
        </w:rPr>
        <w:t>(家电网):对于家电网自营订单和外单床垫取旧服务费，甲方按</w:t>
      </w:r>
      <w:r w:rsidRPr="000D4792">
        <w:rPr>
          <w:rFonts w:ascii="京东朗正体" w:eastAsia="京东朗正体"/>
          <w:sz w:val="18"/>
          <w:szCs w:val="18"/>
        </w:rPr>
        <w:t>“</w:t>
      </w:r>
      <w:r w:rsidR="00834EF2" w:rsidRPr="000D4792">
        <w:rPr>
          <w:rFonts w:ascii="京东朗正体" w:eastAsia="京东朗正体" w:hint="eastAsia"/>
          <w:b/>
          <w:sz w:val="18"/>
          <w:szCs w:val="18"/>
          <w:lang w:val="zh-CN"/>
        </w:rPr>
        <w:t>大件2C宅配增值服务（家电网）费用结算标准</w:t>
      </w:r>
      <w:r w:rsidRPr="000D4792">
        <w:rPr>
          <w:rFonts w:ascii="京东朗正体" w:eastAsia="京东朗正体" w:hint="eastAsia"/>
          <w:sz w:val="18"/>
          <w:szCs w:val="18"/>
        </w:rPr>
        <w:t>”</w:t>
      </w:r>
      <w:r w:rsidRPr="000D4792">
        <w:rPr>
          <w:rFonts w:ascii="京东朗正体" w:eastAsia="京东朗正体"/>
          <w:sz w:val="18"/>
          <w:szCs w:val="18"/>
        </w:rPr>
        <w:t xml:space="preserve"> </w:t>
      </w:r>
      <w:r w:rsidRPr="000D4792">
        <w:rPr>
          <w:rFonts w:ascii="京东朗正体" w:eastAsia="京东朗正体" w:hint="eastAsia"/>
          <w:sz w:val="18"/>
          <w:szCs w:val="18"/>
        </w:rPr>
        <w:t>内约定的金额向乙方及乙方配送员结算，向乙方结算的比例为</w:t>
      </w:r>
      <w:r w:rsidRPr="000D4792">
        <w:rPr>
          <w:rFonts w:ascii="京东朗正体" w:eastAsia="京东朗正体"/>
          <w:sz w:val="18"/>
          <w:szCs w:val="18"/>
        </w:rPr>
        <w:t xml:space="preserve"> 20%，向乙方配送员结算的比例为 80%。</w:t>
      </w:r>
    </w:p>
    <w:p w14:paraId="07E2FEDA" w14:textId="202508CF" w:rsidR="009E4319" w:rsidRPr="000D4792" w:rsidRDefault="009E4319" w:rsidP="000D4792">
      <w:pPr>
        <w:pStyle w:val="a7"/>
        <w:widowControl/>
        <w:numPr>
          <w:ilvl w:val="0"/>
          <w:numId w:val="20"/>
        </w:numPr>
        <w:ind w:firstLineChars="0"/>
        <w:jc w:val="left"/>
        <w:rPr>
          <w:rFonts w:ascii="京东朗正体" w:eastAsia="京东朗正体"/>
          <w:sz w:val="18"/>
          <w:szCs w:val="18"/>
        </w:rPr>
      </w:pPr>
      <w:proofErr w:type="gramStart"/>
      <w:r w:rsidRPr="000D4792">
        <w:rPr>
          <w:rFonts w:ascii="京东朗正体" w:eastAsia="京东朗正体" w:hint="eastAsia"/>
          <w:b/>
          <w:sz w:val="18"/>
          <w:szCs w:val="18"/>
        </w:rPr>
        <w:t>家居网</w:t>
      </w:r>
      <w:proofErr w:type="gramEnd"/>
      <w:r w:rsidRPr="000D4792">
        <w:rPr>
          <w:rFonts w:ascii="京东朗正体" w:eastAsia="京东朗正体"/>
          <w:sz w:val="18"/>
          <w:szCs w:val="18"/>
        </w:rPr>
        <w:br/>
        <w:t xml:space="preserve">2.1 </w:t>
      </w:r>
      <w:r w:rsidRPr="000D4792">
        <w:rPr>
          <w:rFonts w:ascii="京东朗正体" w:eastAsia="京东朗正体" w:hint="eastAsia"/>
          <w:sz w:val="18"/>
          <w:szCs w:val="18"/>
        </w:rPr>
        <w:t>取旧服务费（家居网）：对于</w:t>
      </w:r>
      <w:proofErr w:type="gramStart"/>
      <w:r w:rsidRPr="000D4792">
        <w:rPr>
          <w:rFonts w:ascii="京东朗正体" w:eastAsia="京东朗正体" w:hint="eastAsia"/>
          <w:sz w:val="18"/>
          <w:szCs w:val="18"/>
        </w:rPr>
        <w:t>家居网</w:t>
      </w:r>
      <w:proofErr w:type="gramEnd"/>
      <w:r w:rsidRPr="000D4792">
        <w:rPr>
          <w:rFonts w:ascii="京东朗正体" w:eastAsia="京东朗正体" w:hint="eastAsia"/>
          <w:sz w:val="18"/>
          <w:szCs w:val="18"/>
        </w:rPr>
        <w:t>的订单，甲方按约定的金额向乙方及乙方配送员结算，向乙方结算的比例为</w:t>
      </w:r>
      <w:r w:rsidRPr="000D4792">
        <w:rPr>
          <w:rFonts w:ascii="京东朗正体" w:eastAsia="京东朗正体"/>
          <w:sz w:val="18"/>
          <w:szCs w:val="18"/>
        </w:rPr>
        <w:t xml:space="preserve"> 20%，向乙方配送员结算的比例为 80%；</w:t>
      </w:r>
      <w:r w:rsidRPr="000D4792">
        <w:rPr>
          <w:rFonts w:ascii="京东朗正体" w:eastAsia="京东朗正体"/>
          <w:sz w:val="18"/>
          <w:szCs w:val="18"/>
        </w:rPr>
        <w:br/>
        <w:t xml:space="preserve">2.2 </w:t>
      </w:r>
      <w:r w:rsidRPr="000D4792">
        <w:rPr>
          <w:rFonts w:ascii="京东朗正体" w:eastAsia="京东朗正体" w:hint="eastAsia"/>
          <w:sz w:val="18"/>
          <w:szCs w:val="18"/>
        </w:rPr>
        <w:t>末端邀评费（家居网）：对于自营、仓配、</w:t>
      </w:r>
      <w:proofErr w:type="gramStart"/>
      <w:r w:rsidRPr="000D4792">
        <w:rPr>
          <w:rFonts w:ascii="京东朗正体" w:eastAsia="京东朗正体" w:hint="eastAsia"/>
          <w:sz w:val="18"/>
          <w:szCs w:val="18"/>
        </w:rPr>
        <w:t>纯配的</w:t>
      </w:r>
      <w:proofErr w:type="gramEnd"/>
      <w:r w:rsidRPr="000D4792">
        <w:rPr>
          <w:rFonts w:ascii="京东朗正体" w:eastAsia="京东朗正体" w:hint="eastAsia"/>
          <w:sz w:val="18"/>
          <w:szCs w:val="18"/>
        </w:rPr>
        <w:t>订单，甲方按约定的金额向乙方及乙方配送员结算，向乙方结算的比例</w:t>
      </w:r>
      <w:r w:rsidRPr="000D4792">
        <w:rPr>
          <w:rFonts w:ascii="京东朗正体" w:eastAsia="京东朗正体"/>
          <w:sz w:val="18"/>
          <w:szCs w:val="18"/>
        </w:rPr>
        <w:t xml:space="preserve"> 0 %，向乙方配送员结算的比例 100 %</w:t>
      </w:r>
    </w:p>
    <w:p w14:paraId="68E323B2" w14:textId="27EE06D6" w:rsidR="009E4319" w:rsidRPr="00B11D88" w:rsidRDefault="009E4319" w:rsidP="000D4792">
      <w:pPr>
        <w:pStyle w:val="a7"/>
        <w:widowControl/>
        <w:numPr>
          <w:ilvl w:val="0"/>
          <w:numId w:val="20"/>
        </w:numPr>
        <w:ind w:firstLineChars="0"/>
        <w:jc w:val="left"/>
        <w:rPr>
          <w:rFonts w:ascii="京东朗正体" w:eastAsia="京东朗正体"/>
          <w:bCs/>
          <w:color w:val="auto"/>
          <w:sz w:val="18"/>
          <w:szCs w:val="18"/>
        </w:rPr>
      </w:pPr>
      <w:r w:rsidRPr="0060176A">
        <w:rPr>
          <w:rFonts w:ascii="京东朗正体" w:eastAsia="京东朗正体" w:hint="eastAsia"/>
          <w:sz w:val="18"/>
          <w:szCs w:val="18"/>
        </w:rPr>
        <w:t>向乙方配送员的结算通过佣金直通方式进行结算，甲方向乙方配送员结算时，需扣除平台服务费，平台服务费举例为：配送员应付费用</w:t>
      </w:r>
      <w:r w:rsidRPr="0060176A">
        <w:rPr>
          <w:rFonts w:ascii="京东朗正体" w:eastAsia="京东朗正体"/>
          <w:sz w:val="18"/>
          <w:szCs w:val="18"/>
        </w:rPr>
        <w:t xml:space="preserve"> 100 </w:t>
      </w:r>
      <w:r w:rsidRPr="0060176A">
        <w:rPr>
          <w:rFonts w:ascii="京东朗正体" w:eastAsia="京东朗正体" w:hint="eastAsia"/>
          <w:sz w:val="18"/>
          <w:szCs w:val="18"/>
        </w:rPr>
        <w:t>元</w:t>
      </w:r>
      <w:r w:rsidRPr="0060176A">
        <w:rPr>
          <w:rFonts w:ascii="京东朗正体" w:eastAsia="京东朗正体"/>
          <w:sz w:val="18"/>
          <w:szCs w:val="18"/>
        </w:rPr>
        <w:t xml:space="preserve">/1.07=93.46 </w:t>
      </w:r>
      <w:r w:rsidRPr="0060176A">
        <w:rPr>
          <w:rFonts w:ascii="京东朗正体" w:eastAsia="京东朗正体" w:hint="eastAsia"/>
          <w:sz w:val="18"/>
          <w:szCs w:val="18"/>
        </w:rPr>
        <w:t>元，平台服务费</w:t>
      </w:r>
      <w:r w:rsidRPr="0060176A">
        <w:rPr>
          <w:rFonts w:ascii="京东朗正体" w:eastAsia="京东朗正体"/>
          <w:sz w:val="18"/>
          <w:szCs w:val="18"/>
        </w:rPr>
        <w:t xml:space="preserve"> 6.54 </w:t>
      </w:r>
      <w:r w:rsidRPr="0060176A">
        <w:rPr>
          <w:rFonts w:ascii="京东朗正体" w:eastAsia="京东朗正体" w:hint="eastAsia"/>
          <w:sz w:val="18"/>
          <w:szCs w:val="18"/>
        </w:rPr>
        <w:t>元。</w:t>
      </w:r>
    </w:p>
    <w:p w14:paraId="40312CFD" w14:textId="1B2F6C1D" w:rsidR="00453F33" w:rsidRPr="00B11D88" w:rsidRDefault="00453F33">
      <w:pPr>
        <w:widowControl/>
        <w:tabs>
          <w:tab w:val="left" w:pos="709"/>
          <w:tab w:val="left" w:pos="993"/>
          <w:tab w:val="left" w:pos="1560"/>
        </w:tabs>
        <w:spacing w:line="300" w:lineRule="exact"/>
        <w:rPr>
          <w:rFonts w:ascii="京东朗正体" w:eastAsia="京东朗正体"/>
          <w:b/>
          <w:color w:val="auto"/>
          <w:sz w:val="18"/>
          <w:szCs w:val="18"/>
        </w:rPr>
      </w:pPr>
    </w:p>
    <w:p w14:paraId="683507EA" w14:textId="306BC2B3" w:rsidR="000900AC" w:rsidRPr="000D4792" w:rsidRDefault="000D4792" w:rsidP="00D71161">
      <w:pPr>
        <w:widowControl/>
        <w:tabs>
          <w:tab w:val="left" w:pos="709"/>
          <w:tab w:val="left" w:pos="993"/>
          <w:tab w:val="left" w:pos="1560"/>
        </w:tabs>
        <w:spacing w:line="300" w:lineRule="exact"/>
        <w:rPr>
          <w:rFonts w:ascii="京东朗正体" w:eastAsia="京东朗正体"/>
          <w:b/>
          <w:bCs/>
          <w:color w:val="auto"/>
          <w:sz w:val="18"/>
          <w:szCs w:val="18"/>
        </w:rPr>
      </w:pPr>
      <w:r w:rsidRPr="000D4792">
        <w:rPr>
          <w:rFonts w:ascii="京东朗正体" w:eastAsia="京东朗正体" w:hint="eastAsia"/>
          <w:b/>
          <w:bCs/>
          <w:color w:val="auto"/>
          <w:sz w:val="18"/>
          <w:szCs w:val="18"/>
        </w:rPr>
        <w:t>七</w:t>
      </w:r>
      <w:r w:rsidR="009E4319" w:rsidRPr="000D4792">
        <w:rPr>
          <w:rFonts w:ascii="京东朗正体" w:eastAsia="京东朗正体" w:hint="eastAsia"/>
          <w:b/>
          <w:bCs/>
          <w:color w:val="auto"/>
          <w:sz w:val="18"/>
          <w:szCs w:val="18"/>
        </w:rPr>
        <w:t>、特殊计费场景结算规则：</w:t>
      </w:r>
    </w:p>
    <w:p w14:paraId="0B462630" w14:textId="77777777" w:rsidR="000D4792" w:rsidRPr="000D4792" w:rsidRDefault="009E4319" w:rsidP="000D4792">
      <w:pPr>
        <w:pStyle w:val="a7"/>
        <w:widowControl/>
        <w:numPr>
          <w:ilvl w:val="0"/>
          <w:numId w:val="21"/>
        </w:numPr>
        <w:tabs>
          <w:tab w:val="left" w:pos="709"/>
          <w:tab w:val="left" w:pos="993"/>
          <w:tab w:val="left" w:pos="1560"/>
        </w:tabs>
        <w:spacing w:line="300" w:lineRule="exact"/>
        <w:ind w:firstLineChars="0"/>
        <w:rPr>
          <w:rFonts w:ascii="京东朗正体" w:eastAsia="京东朗正体"/>
          <w:b/>
          <w:bCs/>
          <w:color w:val="auto"/>
          <w:sz w:val="18"/>
          <w:szCs w:val="18"/>
        </w:rPr>
      </w:pPr>
      <w:r w:rsidRPr="000D4792">
        <w:rPr>
          <w:rFonts w:ascii="京东朗正体" w:eastAsia="京东朗正体" w:hint="eastAsia"/>
          <w:b/>
          <w:bCs/>
          <w:color w:val="auto"/>
          <w:sz w:val="18"/>
          <w:szCs w:val="18"/>
        </w:rPr>
        <w:t>部分签收：</w:t>
      </w:r>
    </w:p>
    <w:p w14:paraId="4F0E2FEA" w14:textId="27ABF797" w:rsidR="009E4319" w:rsidRPr="000D4792" w:rsidRDefault="004443D5" w:rsidP="000D4792">
      <w:pPr>
        <w:pStyle w:val="a7"/>
        <w:widowControl/>
        <w:tabs>
          <w:tab w:val="left" w:pos="709"/>
          <w:tab w:val="left" w:pos="993"/>
          <w:tab w:val="left" w:pos="1560"/>
        </w:tabs>
        <w:spacing w:line="300" w:lineRule="exact"/>
        <w:ind w:left="420" w:firstLineChars="0" w:firstLine="0"/>
        <w:rPr>
          <w:rFonts w:ascii="京东朗正体" w:eastAsia="京东朗正体"/>
          <w:bCs/>
          <w:color w:val="auto"/>
          <w:sz w:val="18"/>
          <w:szCs w:val="18"/>
        </w:rPr>
      </w:pPr>
      <w:r w:rsidRPr="000D4792">
        <w:rPr>
          <w:rFonts w:ascii="京东朗正体" w:eastAsia="京东朗正体" w:hint="eastAsia"/>
          <w:bCs/>
          <w:color w:val="auto"/>
          <w:sz w:val="18"/>
          <w:szCs w:val="18"/>
        </w:rPr>
        <w:lastRenderedPageBreak/>
        <w:t>适用于</w:t>
      </w:r>
      <w:r w:rsidRPr="000D4792">
        <w:rPr>
          <w:rFonts w:ascii="京东朗正体" w:eastAsia="京东朗正体"/>
          <w:bCs/>
          <w:color w:val="auto"/>
          <w:sz w:val="18"/>
          <w:szCs w:val="18"/>
        </w:rPr>
        <w:t>2C</w:t>
      </w:r>
      <w:r w:rsidRPr="000D4792">
        <w:rPr>
          <w:rFonts w:ascii="京东朗正体" w:eastAsia="京东朗正体" w:hint="eastAsia"/>
          <w:bCs/>
          <w:color w:val="auto"/>
          <w:sz w:val="18"/>
          <w:szCs w:val="18"/>
        </w:rPr>
        <w:t>和2</w:t>
      </w:r>
      <w:r w:rsidRPr="000D4792">
        <w:rPr>
          <w:rFonts w:ascii="京东朗正体" w:eastAsia="京东朗正体"/>
          <w:bCs/>
          <w:color w:val="auto"/>
          <w:sz w:val="18"/>
          <w:szCs w:val="18"/>
        </w:rPr>
        <w:t>B</w:t>
      </w:r>
      <w:proofErr w:type="gramStart"/>
      <w:r w:rsidRPr="000D4792">
        <w:rPr>
          <w:rFonts w:ascii="京东朗正体" w:eastAsia="京东朗正体" w:hint="eastAsia"/>
          <w:bCs/>
          <w:color w:val="auto"/>
          <w:sz w:val="18"/>
          <w:szCs w:val="18"/>
        </w:rPr>
        <w:t>宅配订单</w:t>
      </w:r>
      <w:proofErr w:type="gramEnd"/>
      <w:r w:rsidRPr="000D4792">
        <w:rPr>
          <w:rFonts w:ascii="京东朗正体" w:eastAsia="京东朗正体" w:hint="eastAsia"/>
          <w:bCs/>
          <w:color w:val="auto"/>
          <w:sz w:val="18"/>
          <w:szCs w:val="18"/>
        </w:rPr>
        <w:t>（含自营和外单），以订单实际签收商品对应的件型（自营2</w:t>
      </w:r>
      <w:r w:rsidRPr="000D4792">
        <w:rPr>
          <w:rFonts w:ascii="京东朗正体" w:eastAsia="京东朗正体"/>
          <w:bCs/>
          <w:color w:val="auto"/>
          <w:sz w:val="18"/>
          <w:szCs w:val="18"/>
        </w:rPr>
        <w:t>C</w:t>
      </w:r>
      <w:r w:rsidRPr="000D4792">
        <w:rPr>
          <w:rFonts w:ascii="京东朗正体" w:eastAsia="京东朗正体" w:hint="eastAsia"/>
          <w:bCs/>
          <w:color w:val="auto"/>
          <w:sz w:val="18"/>
          <w:szCs w:val="18"/>
        </w:rPr>
        <w:t>）、重量占比（外单2</w:t>
      </w:r>
      <w:r w:rsidRPr="000D4792">
        <w:rPr>
          <w:rFonts w:ascii="京东朗正体" w:eastAsia="京东朗正体"/>
          <w:bCs/>
          <w:color w:val="auto"/>
          <w:sz w:val="18"/>
          <w:szCs w:val="18"/>
        </w:rPr>
        <w:t>C</w:t>
      </w:r>
      <w:r w:rsidRPr="000D4792">
        <w:rPr>
          <w:rFonts w:ascii="京东朗正体" w:eastAsia="京东朗正体" w:hint="eastAsia"/>
          <w:bCs/>
          <w:color w:val="auto"/>
          <w:sz w:val="18"/>
          <w:szCs w:val="18"/>
        </w:rPr>
        <w:t>）、体积占比（自营&amp;外单2</w:t>
      </w:r>
      <w:r w:rsidRPr="000D4792">
        <w:rPr>
          <w:rFonts w:ascii="京东朗正体" w:eastAsia="京东朗正体"/>
          <w:bCs/>
          <w:color w:val="auto"/>
          <w:sz w:val="18"/>
          <w:szCs w:val="18"/>
        </w:rPr>
        <w:t>B</w:t>
      </w:r>
      <w:r w:rsidRPr="000D4792">
        <w:rPr>
          <w:rFonts w:ascii="京东朗正体" w:eastAsia="京东朗正体" w:hint="eastAsia"/>
          <w:bCs/>
          <w:color w:val="auto"/>
          <w:sz w:val="18"/>
          <w:szCs w:val="18"/>
        </w:rPr>
        <w:t>）进行费用结算。</w:t>
      </w:r>
    </w:p>
    <w:p w14:paraId="64778043" w14:textId="77777777" w:rsidR="000D4792" w:rsidRPr="000D4792" w:rsidRDefault="009E4319" w:rsidP="000D4792">
      <w:pPr>
        <w:pStyle w:val="a7"/>
        <w:widowControl/>
        <w:numPr>
          <w:ilvl w:val="0"/>
          <w:numId w:val="21"/>
        </w:numPr>
        <w:tabs>
          <w:tab w:val="left" w:pos="709"/>
          <w:tab w:val="left" w:pos="993"/>
          <w:tab w:val="left" w:pos="1560"/>
        </w:tabs>
        <w:spacing w:line="300" w:lineRule="exact"/>
        <w:ind w:firstLineChars="0"/>
        <w:rPr>
          <w:rFonts w:ascii="京东朗正体" w:eastAsia="京东朗正体"/>
          <w:b/>
          <w:bCs/>
          <w:color w:val="auto"/>
          <w:sz w:val="18"/>
          <w:szCs w:val="18"/>
        </w:rPr>
      </w:pPr>
      <w:r w:rsidRPr="000D4792">
        <w:rPr>
          <w:rFonts w:ascii="京东朗正体" w:eastAsia="京东朗正体" w:hint="eastAsia"/>
          <w:b/>
          <w:bCs/>
          <w:color w:val="auto"/>
          <w:sz w:val="18"/>
          <w:szCs w:val="18"/>
        </w:rPr>
        <w:t>拒收改妥投：</w:t>
      </w:r>
    </w:p>
    <w:p w14:paraId="67DAE836" w14:textId="1D33BA1C" w:rsidR="009E4319" w:rsidRPr="000D4792" w:rsidRDefault="004443D5" w:rsidP="000D4792">
      <w:pPr>
        <w:pStyle w:val="a7"/>
        <w:widowControl/>
        <w:tabs>
          <w:tab w:val="left" w:pos="709"/>
          <w:tab w:val="left" w:pos="993"/>
          <w:tab w:val="left" w:pos="1560"/>
        </w:tabs>
        <w:spacing w:line="300" w:lineRule="exact"/>
        <w:ind w:left="420" w:firstLineChars="0" w:firstLine="0"/>
        <w:rPr>
          <w:rFonts w:ascii="京东朗正体" w:eastAsia="京东朗正体"/>
          <w:bCs/>
          <w:color w:val="auto"/>
          <w:sz w:val="18"/>
          <w:szCs w:val="18"/>
        </w:rPr>
      </w:pPr>
      <w:r w:rsidRPr="000D4792">
        <w:rPr>
          <w:rFonts w:ascii="京东朗正体" w:eastAsia="京东朗正体" w:hint="eastAsia"/>
          <w:bCs/>
          <w:color w:val="auto"/>
          <w:sz w:val="18"/>
          <w:szCs w:val="18"/>
        </w:rPr>
        <w:t>按正向落地</w:t>
      </w:r>
      <w:proofErr w:type="gramStart"/>
      <w:r w:rsidRPr="000D4792">
        <w:rPr>
          <w:rFonts w:ascii="京东朗正体" w:eastAsia="京东朗正体" w:hint="eastAsia"/>
          <w:bCs/>
          <w:color w:val="auto"/>
          <w:sz w:val="18"/>
          <w:szCs w:val="18"/>
        </w:rPr>
        <w:t>配价格</w:t>
      </w:r>
      <w:proofErr w:type="gramEnd"/>
      <w:r w:rsidRPr="000D4792">
        <w:rPr>
          <w:rFonts w:ascii="京东朗正体" w:eastAsia="京东朗正体" w:hint="eastAsia"/>
          <w:bCs/>
          <w:color w:val="auto"/>
          <w:sz w:val="18"/>
          <w:szCs w:val="18"/>
        </w:rPr>
        <w:t>正常计费，且仅计费</w:t>
      </w:r>
      <w:r w:rsidRPr="000D4792">
        <w:rPr>
          <w:rFonts w:ascii="京东朗正体" w:eastAsia="京东朗正体"/>
          <w:bCs/>
          <w:color w:val="auto"/>
          <w:sz w:val="18"/>
          <w:szCs w:val="18"/>
        </w:rPr>
        <w:t>1次</w:t>
      </w:r>
      <w:r w:rsidRPr="000D4792">
        <w:rPr>
          <w:rFonts w:ascii="京东朗正体" w:eastAsia="京东朗正体" w:hint="eastAsia"/>
          <w:bCs/>
          <w:color w:val="auto"/>
          <w:sz w:val="18"/>
          <w:szCs w:val="18"/>
        </w:rPr>
        <w:t>。</w:t>
      </w:r>
    </w:p>
    <w:p w14:paraId="2FB02EB1" w14:textId="2BCCD1A4" w:rsidR="009E4319" w:rsidRPr="000D4792" w:rsidRDefault="000D4792" w:rsidP="00D71161">
      <w:pPr>
        <w:widowControl/>
        <w:tabs>
          <w:tab w:val="left" w:pos="709"/>
          <w:tab w:val="left" w:pos="993"/>
          <w:tab w:val="left" w:pos="1560"/>
        </w:tabs>
        <w:spacing w:line="300" w:lineRule="exact"/>
        <w:rPr>
          <w:rFonts w:ascii="京东朗正体" w:eastAsia="京东朗正体"/>
          <w:b/>
          <w:bCs/>
          <w:color w:val="auto"/>
          <w:sz w:val="18"/>
          <w:szCs w:val="18"/>
        </w:rPr>
      </w:pPr>
      <w:r w:rsidRPr="000D4792">
        <w:rPr>
          <w:rFonts w:ascii="京东朗正体" w:eastAsia="京东朗正体" w:hint="eastAsia"/>
          <w:b/>
          <w:bCs/>
          <w:color w:val="auto"/>
          <w:sz w:val="18"/>
          <w:szCs w:val="18"/>
        </w:rPr>
        <w:t>八</w:t>
      </w:r>
      <w:r w:rsidR="009E4319" w:rsidRPr="000D4792">
        <w:rPr>
          <w:rFonts w:ascii="京东朗正体" w:eastAsia="京东朗正体" w:hint="eastAsia"/>
          <w:b/>
          <w:bCs/>
          <w:color w:val="auto"/>
          <w:sz w:val="18"/>
          <w:szCs w:val="18"/>
        </w:rPr>
        <w:t>、结算相关要求：</w:t>
      </w:r>
    </w:p>
    <w:p w14:paraId="622DAB28" w14:textId="77777777" w:rsidR="000D4792" w:rsidRDefault="000D4792" w:rsidP="000D4792">
      <w:pPr>
        <w:pStyle w:val="a7"/>
        <w:widowControl/>
        <w:numPr>
          <w:ilvl w:val="0"/>
          <w:numId w:val="23"/>
        </w:numPr>
        <w:tabs>
          <w:tab w:val="left" w:pos="709"/>
          <w:tab w:val="left" w:pos="993"/>
          <w:tab w:val="left" w:pos="1560"/>
        </w:tabs>
        <w:spacing w:line="300" w:lineRule="exact"/>
        <w:ind w:firstLineChars="0"/>
        <w:rPr>
          <w:rFonts w:ascii="京东朗正体" w:eastAsia="京东朗正体"/>
          <w:bCs/>
          <w:color w:val="auto"/>
          <w:sz w:val="18"/>
          <w:szCs w:val="18"/>
        </w:rPr>
      </w:pPr>
      <w:r>
        <w:rPr>
          <w:rFonts w:ascii="京东朗正体" w:eastAsia="京东朗正体" w:hint="eastAsia"/>
          <w:bCs/>
          <w:color w:val="auto"/>
          <w:sz w:val="18"/>
          <w:szCs w:val="18"/>
        </w:rPr>
        <w:t>结算说明：</w:t>
      </w:r>
    </w:p>
    <w:p w14:paraId="4F539F91" w14:textId="4C0E7865" w:rsidR="009E4319" w:rsidRPr="000D4792" w:rsidRDefault="009E4319" w:rsidP="000D4792">
      <w:pPr>
        <w:pStyle w:val="a7"/>
        <w:widowControl/>
        <w:tabs>
          <w:tab w:val="left" w:pos="709"/>
          <w:tab w:val="left" w:pos="993"/>
          <w:tab w:val="left" w:pos="1560"/>
        </w:tabs>
        <w:spacing w:line="300" w:lineRule="exact"/>
        <w:ind w:left="420" w:firstLineChars="0" w:firstLine="0"/>
        <w:rPr>
          <w:rFonts w:ascii="京东朗正体" w:eastAsia="京东朗正体"/>
          <w:bCs/>
          <w:color w:val="auto"/>
          <w:sz w:val="18"/>
          <w:szCs w:val="18"/>
        </w:rPr>
      </w:pPr>
      <w:r w:rsidRPr="000D4792">
        <w:rPr>
          <w:rFonts w:ascii="京东朗正体" w:eastAsia="京东朗正体" w:cs="Times New Roman" w:hint="eastAsia"/>
          <w:color w:val="auto"/>
          <w:sz w:val="18"/>
          <w:szCs w:val="18"/>
        </w:rPr>
        <w:t>甲方按照乙方提供具体服务内容，依据以上结算标准中对应标准，向乙方支付配送费；甲方除向乙方支付相应</w:t>
      </w:r>
      <w:proofErr w:type="gramStart"/>
      <w:r w:rsidRPr="000D4792">
        <w:rPr>
          <w:rFonts w:ascii="京东朗正体" w:eastAsia="京东朗正体" w:cs="Times New Roman" w:hint="eastAsia"/>
          <w:color w:val="auto"/>
          <w:sz w:val="18"/>
          <w:szCs w:val="18"/>
        </w:rPr>
        <w:t>配送费</w:t>
      </w:r>
      <w:proofErr w:type="gramEnd"/>
      <w:r w:rsidRPr="000D4792">
        <w:rPr>
          <w:rFonts w:ascii="京东朗正体" w:eastAsia="京东朗正体" w:cs="Times New Roman" w:hint="eastAsia"/>
          <w:color w:val="auto"/>
          <w:sz w:val="18"/>
          <w:szCs w:val="18"/>
        </w:rPr>
        <w:t>外，不需向乙方另行支付任何额外费用，</w:t>
      </w:r>
      <w:proofErr w:type="gramStart"/>
      <w:r w:rsidRPr="000D4792">
        <w:rPr>
          <w:rFonts w:ascii="京东朗正体" w:eastAsia="京东朗正体" w:cs="Times New Roman" w:hint="eastAsia"/>
          <w:color w:val="auto"/>
          <w:sz w:val="18"/>
          <w:szCs w:val="18"/>
        </w:rPr>
        <w:t>配送费结算按</w:t>
      </w:r>
      <w:proofErr w:type="gramEnd"/>
      <w:r w:rsidRPr="000D4792">
        <w:rPr>
          <w:rFonts w:ascii="京东朗正体" w:eastAsia="京东朗正体" w:cs="Times New Roman" w:hint="eastAsia"/>
          <w:color w:val="auto"/>
          <w:sz w:val="18"/>
          <w:szCs w:val="18"/>
        </w:rPr>
        <w:t>当月乙方提供相应服务对应的收费标准支付；乙方向甲方提供配送服务的，每月按照成功配送订单向乙方支付配送服务费，</w:t>
      </w:r>
      <w:r w:rsidRPr="000D4792">
        <w:rPr>
          <w:rFonts w:ascii="京东朗正体" w:eastAsia="京东朗正体" w:cs="Times New Roman" w:hint="eastAsia"/>
          <w:b/>
          <w:bCs/>
          <w:color w:val="auto"/>
          <w:sz w:val="18"/>
          <w:szCs w:val="18"/>
        </w:rPr>
        <w:t>“成功配送”</w:t>
      </w:r>
      <w:r w:rsidRPr="000D4792">
        <w:rPr>
          <w:rFonts w:ascii="京东朗正体" w:eastAsia="京东朗正体" w:cs="Times New Roman" w:hint="eastAsia"/>
          <w:color w:val="auto"/>
          <w:sz w:val="18"/>
          <w:szCs w:val="18"/>
        </w:rPr>
        <w:t>是指乙方按甲方订单信息成功完成配送任务，且甲方业务系统已经记载了该订单配送成功信息。</w:t>
      </w:r>
    </w:p>
    <w:p w14:paraId="7AE704E6" w14:textId="77777777" w:rsidR="000D4792" w:rsidRDefault="009E4319" w:rsidP="009E4319">
      <w:pPr>
        <w:pStyle w:val="a7"/>
        <w:widowControl/>
        <w:numPr>
          <w:ilvl w:val="0"/>
          <w:numId w:val="23"/>
        </w:numPr>
        <w:tabs>
          <w:tab w:val="left" w:pos="709"/>
          <w:tab w:val="left" w:pos="993"/>
          <w:tab w:val="left" w:pos="1560"/>
        </w:tabs>
        <w:spacing w:line="300" w:lineRule="exact"/>
        <w:ind w:firstLineChars="0"/>
        <w:rPr>
          <w:rFonts w:ascii="京东朗正体" w:eastAsia="京东朗正体"/>
          <w:bCs/>
          <w:color w:val="auto"/>
          <w:sz w:val="18"/>
          <w:szCs w:val="18"/>
        </w:rPr>
      </w:pPr>
      <w:r w:rsidRPr="000D4792">
        <w:rPr>
          <w:rFonts w:ascii="京东朗正体" w:eastAsia="京东朗正体" w:hint="eastAsia"/>
          <w:bCs/>
          <w:color w:val="auto"/>
          <w:sz w:val="18"/>
          <w:szCs w:val="18"/>
        </w:rPr>
        <w:t>结算方式：</w:t>
      </w:r>
    </w:p>
    <w:p w14:paraId="561D562A" w14:textId="11015358" w:rsidR="009E4319" w:rsidRPr="000D4792" w:rsidRDefault="009E4319" w:rsidP="000D4792">
      <w:pPr>
        <w:pStyle w:val="a7"/>
        <w:widowControl/>
        <w:tabs>
          <w:tab w:val="left" w:pos="709"/>
          <w:tab w:val="left" w:pos="993"/>
          <w:tab w:val="left" w:pos="1560"/>
        </w:tabs>
        <w:spacing w:line="300" w:lineRule="exact"/>
        <w:ind w:left="420" w:firstLineChars="0" w:firstLine="0"/>
        <w:rPr>
          <w:rFonts w:ascii="京东朗正体" w:eastAsia="京东朗正体"/>
          <w:bCs/>
          <w:color w:val="auto"/>
          <w:sz w:val="18"/>
          <w:szCs w:val="18"/>
        </w:rPr>
      </w:pPr>
      <w:r w:rsidRPr="000D4792">
        <w:rPr>
          <w:rFonts w:ascii="京东朗正体" w:eastAsia="京东朗正体" w:hint="eastAsia"/>
          <w:bCs/>
          <w:color w:val="auto"/>
          <w:sz w:val="18"/>
          <w:szCs w:val="18"/>
        </w:rPr>
        <w:t>甲乙双方以自然月为结算周期，</w:t>
      </w:r>
      <w:r w:rsidRPr="000D4792">
        <w:rPr>
          <w:rFonts w:ascii="京东朗正体" w:eastAsia="京东朗正体"/>
          <w:bCs/>
          <w:color w:val="auto"/>
          <w:sz w:val="18"/>
          <w:szCs w:val="18"/>
        </w:rPr>
        <w:t>M月为业务发生月，M+1月10日前乙方需将相关服务原始单据交付甲方，进行M月的服务费核对工作，核对无误后，乙方需按照甲方通知的开票金额、税率等信息，开具等额增值税发票交付甲方，甲方收到该票据并核实无误后，于M+2月月</w:t>
      </w:r>
      <w:proofErr w:type="gramStart"/>
      <w:r w:rsidRPr="000D4792">
        <w:rPr>
          <w:rFonts w:ascii="京东朗正体" w:eastAsia="京东朗正体"/>
          <w:bCs/>
          <w:color w:val="auto"/>
          <w:sz w:val="18"/>
          <w:szCs w:val="18"/>
        </w:rPr>
        <w:t>末最后</w:t>
      </w:r>
      <w:proofErr w:type="gramEnd"/>
      <w:r w:rsidRPr="000D4792">
        <w:rPr>
          <w:rFonts w:ascii="京东朗正体" w:eastAsia="京东朗正体"/>
          <w:bCs/>
          <w:color w:val="auto"/>
          <w:sz w:val="18"/>
          <w:szCs w:val="18"/>
        </w:rPr>
        <w:t>一个工作日将服务费以支票或转账的形式支付乙方。如遇节假日、店庆日，结算期相应顺延</w:t>
      </w:r>
      <w:r w:rsidRPr="000D4792">
        <w:rPr>
          <w:rFonts w:ascii="京东朗正体" w:eastAsia="京东朗正体" w:hint="eastAsia"/>
          <w:bCs/>
          <w:color w:val="auto"/>
          <w:sz w:val="18"/>
          <w:szCs w:val="18"/>
        </w:rPr>
        <w:t>。（注：如因乙方未及时开具正确的发票并交付甲方而导致超期付款，由乙方承担相关责任）</w:t>
      </w:r>
    </w:p>
    <w:p w14:paraId="0EF2F8F4" w14:textId="77777777" w:rsidR="000D4792" w:rsidRDefault="009E4319" w:rsidP="009E4319">
      <w:pPr>
        <w:pStyle w:val="a7"/>
        <w:widowControl/>
        <w:numPr>
          <w:ilvl w:val="0"/>
          <w:numId w:val="23"/>
        </w:numPr>
        <w:tabs>
          <w:tab w:val="left" w:pos="709"/>
          <w:tab w:val="left" w:pos="993"/>
          <w:tab w:val="left" w:pos="1560"/>
        </w:tabs>
        <w:spacing w:line="300" w:lineRule="exact"/>
        <w:ind w:firstLineChars="0"/>
        <w:rPr>
          <w:rFonts w:ascii="京东朗正体" w:eastAsia="京东朗正体"/>
          <w:bCs/>
          <w:color w:val="auto"/>
          <w:sz w:val="18"/>
          <w:szCs w:val="18"/>
        </w:rPr>
      </w:pPr>
      <w:r w:rsidRPr="000D4792">
        <w:rPr>
          <w:rFonts w:ascii="京东朗正体" w:eastAsia="京东朗正体" w:hint="eastAsia"/>
          <w:bCs/>
          <w:color w:val="auto"/>
          <w:sz w:val="18"/>
          <w:szCs w:val="18"/>
        </w:rPr>
        <w:t>结算条件：</w:t>
      </w:r>
    </w:p>
    <w:p w14:paraId="55D781B8" w14:textId="77777777" w:rsidR="000D4792" w:rsidRDefault="009E4319" w:rsidP="000D4792">
      <w:pPr>
        <w:pStyle w:val="a7"/>
        <w:widowControl/>
        <w:tabs>
          <w:tab w:val="left" w:pos="709"/>
          <w:tab w:val="left" w:pos="993"/>
          <w:tab w:val="left" w:pos="1560"/>
        </w:tabs>
        <w:spacing w:line="300" w:lineRule="exact"/>
        <w:ind w:left="420" w:firstLineChars="0" w:firstLine="0"/>
        <w:rPr>
          <w:rFonts w:ascii="京东朗正体" w:eastAsia="京东朗正体"/>
          <w:bCs/>
          <w:color w:val="auto"/>
          <w:sz w:val="18"/>
          <w:szCs w:val="18"/>
        </w:rPr>
      </w:pPr>
      <w:r w:rsidRPr="000D4792">
        <w:rPr>
          <w:rFonts w:ascii="京东朗正体" w:eastAsia="京东朗正体" w:hint="eastAsia"/>
          <w:bCs/>
          <w:color w:val="auto"/>
          <w:sz w:val="18"/>
          <w:szCs w:val="18"/>
        </w:rPr>
        <w:t>3</w:t>
      </w:r>
      <w:r w:rsidRPr="000D4792">
        <w:rPr>
          <w:rFonts w:ascii="京东朗正体" w:eastAsia="京东朗正体"/>
          <w:bCs/>
          <w:color w:val="auto"/>
          <w:sz w:val="18"/>
          <w:szCs w:val="18"/>
        </w:rPr>
        <w:t>.1</w:t>
      </w:r>
      <w:r w:rsidRPr="000D4792">
        <w:rPr>
          <w:rFonts w:ascii="京东朗正体" w:eastAsia="京东朗正体" w:hint="eastAsia"/>
          <w:bCs/>
          <w:color w:val="auto"/>
          <w:sz w:val="18"/>
          <w:szCs w:val="18"/>
        </w:rPr>
        <w:t>进入结算期可结算金额为甲方应付乙方配送服务费扣除因乙方违反本合同约定及甲方相关管理规定产生的赔偿款、违约金或合同约定的其他款项后余额；</w:t>
      </w:r>
    </w:p>
    <w:p w14:paraId="3229BF87" w14:textId="77777777" w:rsidR="000D4792" w:rsidRDefault="009E4319" w:rsidP="000D4792">
      <w:pPr>
        <w:pStyle w:val="a7"/>
        <w:widowControl/>
        <w:tabs>
          <w:tab w:val="left" w:pos="709"/>
          <w:tab w:val="left" w:pos="993"/>
          <w:tab w:val="left" w:pos="1560"/>
        </w:tabs>
        <w:spacing w:line="300" w:lineRule="exact"/>
        <w:ind w:left="420" w:firstLineChars="0" w:firstLine="0"/>
        <w:rPr>
          <w:rFonts w:ascii="京东朗正体" w:eastAsia="京东朗正体"/>
          <w:color w:val="auto"/>
          <w:sz w:val="18"/>
          <w:szCs w:val="18"/>
        </w:rPr>
      </w:pPr>
      <w:r>
        <w:rPr>
          <w:rFonts w:ascii="京东朗正体" w:eastAsia="京东朗正体" w:hint="eastAsia"/>
          <w:bCs/>
          <w:color w:val="auto"/>
          <w:sz w:val="18"/>
          <w:szCs w:val="18"/>
        </w:rPr>
        <w:t>3</w:t>
      </w:r>
      <w:r w:rsidRPr="00F94B53">
        <w:rPr>
          <w:rFonts w:ascii="京东朗正体" w:eastAsia="京东朗正体"/>
          <w:bCs/>
          <w:color w:val="auto"/>
          <w:sz w:val="18"/>
          <w:szCs w:val="18"/>
        </w:rPr>
        <w:t>.2</w:t>
      </w:r>
      <w:r w:rsidR="00572B4C" w:rsidRPr="000D4792">
        <w:rPr>
          <w:rFonts w:ascii="京东朗正体" w:eastAsia="京东朗正体" w:hint="eastAsia"/>
          <w:color w:val="auto"/>
          <w:sz w:val="18"/>
          <w:szCs w:val="18"/>
        </w:rPr>
        <w:t>承运</w:t>
      </w:r>
      <w:proofErr w:type="gramStart"/>
      <w:r w:rsidR="00572B4C" w:rsidRPr="000D4792">
        <w:rPr>
          <w:rFonts w:ascii="京东朗正体" w:eastAsia="京东朗正体" w:hint="eastAsia"/>
          <w:color w:val="auto"/>
          <w:sz w:val="18"/>
          <w:szCs w:val="18"/>
        </w:rPr>
        <w:t>商运输</w:t>
      </w:r>
      <w:proofErr w:type="gramEnd"/>
      <w:r w:rsidR="00572B4C" w:rsidRPr="000D4792">
        <w:rPr>
          <w:rFonts w:ascii="京东朗正体" w:eastAsia="京东朗正体" w:hint="eastAsia"/>
          <w:color w:val="auto"/>
          <w:sz w:val="18"/>
          <w:szCs w:val="18"/>
        </w:rPr>
        <w:t>服务费结算要求：</w:t>
      </w:r>
      <w:r w:rsidR="00572B4C" w:rsidRPr="004C75BB">
        <w:rPr>
          <w:rFonts w:ascii="京东朗正体" w:eastAsia="京东朗正体" w:hint="eastAsia"/>
          <w:color w:val="auto"/>
          <w:sz w:val="18"/>
          <w:szCs w:val="18"/>
        </w:rPr>
        <w:t>乙方在结算前须向甲方提供与甲方确认运输服务金额一致合法有效全额增值税专用发票，具体发票类型为：若开具增值税专用发票（税率</w:t>
      </w:r>
      <w:r w:rsidR="00572B4C" w:rsidRPr="004C75BB">
        <w:rPr>
          <w:rFonts w:ascii="京东朗正体" w:eastAsia="京东朗正体"/>
          <w:color w:val="auto"/>
          <w:sz w:val="18"/>
          <w:szCs w:val="18"/>
        </w:rPr>
        <w:t>9%），整体运价或者月度结算</w:t>
      </w:r>
      <w:proofErr w:type="gramStart"/>
      <w:r w:rsidR="00572B4C" w:rsidRPr="004C75BB">
        <w:rPr>
          <w:rFonts w:ascii="京东朗正体" w:eastAsia="京东朗正体"/>
          <w:color w:val="auto"/>
          <w:sz w:val="18"/>
          <w:szCs w:val="18"/>
        </w:rPr>
        <w:t>额按照</w:t>
      </w:r>
      <w:proofErr w:type="gramEnd"/>
      <w:r w:rsidR="00572B4C" w:rsidRPr="004C75BB">
        <w:rPr>
          <w:rFonts w:ascii="京东朗正体" w:eastAsia="京东朗正体"/>
          <w:color w:val="auto"/>
          <w:sz w:val="18"/>
          <w:szCs w:val="18"/>
        </w:rPr>
        <w:t>100%结算；若开具增值税专用发票（税率6%）整体运价或者月度结算</w:t>
      </w:r>
      <w:proofErr w:type="gramStart"/>
      <w:r w:rsidR="00572B4C" w:rsidRPr="004C75BB">
        <w:rPr>
          <w:rFonts w:ascii="京东朗正体" w:eastAsia="京东朗正体"/>
          <w:color w:val="auto"/>
          <w:sz w:val="18"/>
          <w:szCs w:val="18"/>
        </w:rPr>
        <w:t>额按照</w:t>
      </w:r>
      <w:proofErr w:type="gramEnd"/>
      <w:r w:rsidR="00572B4C" w:rsidRPr="004C75BB">
        <w:rPr>
          <w:rFonts w:ascii="京东朗正体" w:eastAsia="京东朗正体"/>
          <w:color w:val="auto"/>
          <w:sz w:val="18"/>
          <w:szCs w:val="18"/>
        </w:rPr>
        <w:t>97%结算；若开具增值税专用发票（税率3%），整体运价或月度结算额按94%结算；若开具增值税专用发票（税率1%），整体运价或月度结算额按92%结算；若开具增值税普通发票，整体运价或月度结算额按91%结算</w:t>
      </w:r>
      <w:r w:rsidR="00572B4C" w:rsidRPr="004C75BB">
        <w:rPr>
          <w:rFonts w:ascii="京东朗正体" w:eastAsia="京东朗正体" w:hint="eastAsia"/>
          <w:color w:val="auto"/>
          <w:sz w:val="18"/>
          <w:szCs w:val="18"/>
        </w:rPr>
        <w:t>。</w:t>
      </w:r>
    </w:p>
    <w:p w14:paraId="6C3A2481" w14:textId="341E1EC9" w:rsidR="000D4792" w:rsidRDefault="000D4792" w:rsidP="000D4792">
      <w:pPr>
        <w:pStyle w:val="a7"/>
        <w:widowControl/>
        <w:tabs>
          <w:tab w:val="left" w:pos="709"/>
          <w:tab w:val="left" w:pos="993"/>
          <w:tab w:val="left" w:pos="1560"/>
        </w:tabs>
        <w:spacing w:line="300" w:lineRule="exact"/>
        <w:ind w:left="420" w:firstLineChars="0" w:firstLine="0"/>
        <w:rPr>
          <w:rFonts w:ascii="京东朗正体" w:eastAsia="京东朗正体"/>
          <w:color w:val="auto"/>
          <w:sz w:val="18"/>
          <w:szCs w:val="18"/>
        </w:rPr>
      </w:pPr>
      <w:r>
        <w:rPr>
          <w:rFonts w:ascii="京东朗正体" w:eastAsia="京东朗正体" w:hint="eastAsia"/>
          <w:color w:val="auto"/>
          <w:sz w:val="18"/>
          <w:szCs w:val="18"/>
        </w:rPr>
        <w:t>3</w:t>
      </w:r>
      <w:r>
        <w:rPr>
          <w:rFonts w:ascii="京东朗正体" w:eastAsia="京东朗正体"/>
          <w:color w:val="auto"/>
          <w:sz w:val="18"/>
          <w:szCs w:val="18"/>
        </w:rPr>
        <w:t>.3</w:t>
      </w:r>
      <w:r w:rsidR="00572B4C" w:rsidRPr="000D4792">
        <w:rPr>
          <w:rFonts w:ascii="京东朗正体" w:eastAsia="京东朗正体" w:hint="eastAsia"/>
          <w:color w:val="auto"/>
          <w:sz w:val="18"/>
          <w:szCs w:val="18"/>
        </w:rPr>
        <w:t>承运商增值费和服务费结算要求：</w:t>
      </w:r>
      <w:r w:rsidR="00572B4C" w:rsidRPr="004C75BB">
        <w:rPr>
          <w:rFonts w:ascii="京东朗正体" w:eastAsia="京东朗正体" w:hint="eastAsia"/>
          <w:color w:val="auto"/>
          <w:sz w:val="18"/>
          <w:szCs w:val="18"/>
        </w:rPr>
        <w:t>增值服务类在结算前乙方须向甲方提供与甲方确认服务费金额一致合法有效全额增值税专用发票，具体发票类型为：若开具增值税专用发票（税率</w:t>
      </w:r>
      <w:r w:rsidR="00572B4C" w:rsidRPr="004C75BB">
        <w:rPr>
          <w:rFonts w:ascii="京东朗正体" w:eastAsia="京东朗正体"/>
          <w:color w:val="auto"/>
          <w:sz w:val="18"/>
          <w:szCs w:val="18"/>
        </w:rPr>
        <w:t>6%），整体运价或者月度结算</w:t>
      </w:r>
      <w:proofErr w:type="gramStart"/>
      <w:r w:rsidR="00572B4C" w:rsidRPr="004C75BB">
        <w:rPr>
          <w:rFonts w:ascii="京东朗正体" w:eastAsia="京东朗正体"/>
          <w:color w:val="auto"/>
          <w:sz w:val="18"/>
          <w:szCs w:val="18"/>
        </w:rPr>
        <w:t>额按照</w:t>
      </w:r>
      <w:proofErr w:type="gramEnd"/>
      <w:r w:rsidR="00572B4C" w:rsidRPr="004C75BB">
        <w:rPr>
          <w:rFonts w:ascii="京东朗正体" w:eastAsia="京东朗正体"/>
          <w:color w:val="auto"/>
          <w:sz w:val="18"/>
          <w:szCs w:val="18"/>
        </w:rPr>
        <w:t>100%结算；若开具增值税专用发票（税率3%），整体运价或月度结算额按97%结算；若开具增值税专用发票（税率1%），整体运价或月度结算额按95%结算；若开具增值税普通发票，整体运价或月度结算额按94%结算.</w:t>
      </w:r>
      <w:r w:rsidR="00572B4C" w:rsidRPr="004C75BB">
        <w:rPr>
          <w:rFonts w:ascii="京东朗正体" w:eastAsia="京东朗正体" w:hint="eastAsia"/>
          <w:color w:val="auto"/>
          <w:sz w:val="18"/>
          <w:szCs w:val="18"/>
        </w:rPr>
        <w:t>。</w:t>
      </w:r>
    </w:p>
    <w:p w14:paraId="306B8D0F" w14:textId="4E21419E" w:rsidR="000D4792" w:rsidRDefault="000D4792" w:rsidP="000D4792">
      <w:pPr>
        <w:pStyle w:val="a7"/>
        <w:widowControl/>
        <w:tabs>
          <w:tab w:val="left" w:pos="709"/>
          <w:tab w:val="left" w:pos="993"/>
          <w:tab w:val="left" w:pos="1560"/>
        </w:tabs>
        <w:spacing w:line="300" w:lineRule="exact"/>
        <w:ind w:left="420" w:firstLineChars="0" w:firstLine="0"/>
        <w:rPr>
          <w:rFonts w:ascii="京东朗正体" w:eastAsia="京东朗正体"/>
          <w:bCs/>
          <w:color w:val="auto"/>
          <w:sz w:val="18"/>
          <w:szCs w:val="18"/>
        </w:rPr>
      </w:pPr>
      <w:r>
        <w:rPr>
          <w:rFonts w:ascii="京东朗正体" w:eastAsia="京东朗正体"/>
          <w:sz w:val="18"/>
          <w:szCs w:val="18"/>
        </w:rPr>
        <w:t>3.4</w:t>
      </w:r>
      <w:r w:rsidR="009E4319" w:rsidRPr="004C75BB">
        <w:rPr>
          <w:rFonts w:ascii="京东朗正体" w:eastAsia="京东朗正体" w:hint="eastAsia"/>
          <w:sz w:val="18"/>
          <w:szCs w:val="18"/>
        </w:rPr>
        <w:t>如承运</w:t>
      </w:r>
      <w:proofErr w:type="gramStart"/>
      <w:r w:rsidR="009E4319" w:rsidRPr="004C75BB">
        <w:rPr>
          <w:rFonts w:ascii="京东朗正体" w:eastAsia="京东朗正体" w:hint="eastAsia"/>
          <w:sz w:val="18"/>
          <w:szCs w:val="18"/>
        </w:rPr>
        <w:t>商运输</w:t>
      </w:r>
      <w:proofErr w:type="gramEnd"/>
      <w:r w:rsidR="009E4319" w:rsidRPr="004C75BB">
        <w:rPr>
          <w:rFonts w:ascii="京东朗正体" w:eastAsia="京东朗正体" w:hint="eastAsia"/>
          <w:sz w:val="18"/>
          <w:szCs w:val="18"/>
        </w:rPr>
        <w:t>服务费与增值费、服务费一并开票，则按照承运</w:t>
      </w:r>
      <w:proofErr w:type="gramStart"/>
      <w:r w:rsidR="009E4319" w:rsidRPr="004C75BB">
        <w:rPr>
          <w:rFonts w:ascii="京东朗正体" w:eastAsia="京东朗正体" w:hint="eastAsia"/>
          <w:sz w:val="18"/>
          <w:szCs w:val="18"/>
        </w:rPr>
        <w:t>商运</w:t>
      </w:r>
      <w:proofErr w:type="gramEnd"/>
      <w:r w:rsidR="009E4319" w:rsidRPr="004C75BB">
        <w:rPr>
          <w:rFonts w:ascii="京东朗正体" w:eastAsia="京东朗正体" w:hint="eastAsia"/>
          <w:sz w:val="18"/>
          <w:szCs w:val="18"/>
        </w:rPr>
        <w:t>输服务费结算要求执行</w:t>
      </w:r>
      <w:r w:rsidR="009E4319" w:rsidRPr="004C75BB">
        <w:rPr>
          <w:rFonts w:ascii="京东朗正体" w:eastAsia="京东朗正体" w:hint="eastAsia"/>
          <w:bCs/>
          <w:color w:val="auto"/>
          <w:sz w:val="18"/>
          <w:szCs w:val="18"/>
        </w:rPr>
        <w:t>。</w:t>
      </w:r>
    </w:p>
    <w:p w14:paraId="674B635F" w14:textId="4A6C4814" w:rsidR="009E4319" w:rsidRDefault="009E4319" w:rsidP="000D4792">
      <w:pPr>
        <w:pStyle w:val="a7"/>
        <w:widowControl/>
        <w:tabs>
          <w:tab w:val="left" w:pos="709"/>
          <w:tab w:val="left" w:pos="993"/>
          <w:tab w:val="left" w:pos="1560"/>
        </w:tabs>
        <w:spacing w:line="300" w:lineRule="exact"/>
        <w:ind w:left="420" w:firstLineChars="0" w:firstLine="0"/>
        <w:rPr>
          <w:rFonts w:ascii="京东朗正体" w:eastAsia="京东朗正体"/>
          <w:bCs/>
          <w:color w:val="auto"/>
          <w:sz w:val="18"/>
          <w:szCs w:val="18"/>
        </w:rPr>
      </w:pPr>
      <w:r>
        <w:rPr>
          <w:rFonts w:ascii="京东朗正体" w:eastAsia="京东朗正体" w:hint="eastAsia"/>
          <w:bCs/>
          <w:color w:val="auto"/>
          <w:sz w:val="18"/>
          <w:szCs w:val="18"/>
        </w:rPr>
        <w:t>3</w:t>
      </w:r>
      <w:r w:rsidRPr="0060176A">
        <w:rPr>
          <w:rFonts w:ascii="京东朗正体" w:eastAsia="京东朗正体"/>
          <w:bCs/>
          <w:color w:val="auto"/>
          <w:sz w:val="18"/>
          <w:szCs w:val="18"/>
        </w:rPr>
        <w:t>.</w:t>
      </w:r>
      <w:r w:rsidR="000D4792">
        <w:rPr>
          <w:rFonts w:ascii="京东朗正体" w:eastAsia="京东朗正体"/>
          <w:bCs/>
          <w:color w:val="auto"/>
          <w:sz w:val="18"/>
          <w:szCs w:val="18"/>
        </w:rPr>
        <w:t>5</w:t>
      </w:r>
      <w:r w:rsidRPr="00012429">
        <w:rPr>
          <w:rFonts w:ascii="京东朗正体" w:eastAsia="京东朗正体" w:hint="eastAsia"/>
          <w:color w:val="auto"/>
          <w:sz w:val="18"/>
          <w:szCs w:val="18"/>
        </w:rPr>
        <w:t>如遇</w:t>
      </w:r>
      <w:r w:rsidR="006E1E03" w:rsidRPr="00012429">
        <w:rPr>
          <w:rFonts w:ascii="京东朗正体" w:eastAsia="京东朗正体" w:hint="eastAsia"/>
          <w:color w:val="auto"/>
          <w:sz w:val="18"/>
          <w:szCs w:val="18"/>
        </w:rPr>
        <w:t>其他</w:t>
      </w:r>
      <w:r w:rsidRPr="00012429">
        <w:rPr>
          <w:rFonts w:ascii="京东朗正体" w:eastAsia="京东朗正体" w:hint="eastAsia"/>
          <w:color w:val="auto"/>
          <w:sz w:val="18"/>
          <w:szCs w:val="18"/>
        </w:rPr>
        <w:t>法定税率调整</w:t>
      </w:r>
      <w:r w:rsidRPr="00012429">
        <w:rPr>
          <w:rFonts w:ascii="京东朗正体" w:eastAsia="京东朗正体" w:hint="eastAsia"/>
          <w:bCs/>
          <w:color w:val="auto"/>
          <w:sz w:val="18"/>
          <w:szCs w:val="18"/>
        </w:rPr>
        <w:t>，乙方同意以不含税价为基础，结合调整后税率重新计算合同总价，并在取得甲方确认后作为结算依据，具体调整方式为：应付含税金额</w:t>
      </w:r>
      <w:r w:rsidRPr="00012429">
        <w:rPr>
          <w:rFonts w:ascii="京东朗正体" w:eastAsia="京东朗正体"/>
          <w:bCs/>
          <w:color w:val="auto"/>
          <w:sz w:val="18"/>
          <w:szCs w:val="18"/>
        </w:rPr>
        <w:t>=[原合同含税金额/（1+原增值税税率）]</w:t>
      </w:r>
      <w:r w:rsidRPr="00012429">
        <w:rPr>
          <w:rFonts w:ascii="京东朗正体" w:eastAsia="京东朗正体"/>
          <w:bCs/>
          <w:color w:val="auto"/>
          <w:sz w:val="18"/>
          <w:szCs w:val="18"/>
        </w:rPr>
        <w:t>×</w:t>
      </w:r>
      <w:r w:rsidRPr="00012429">
        <w:rPr>
          <w:rFonts w:ascii="京东朗正体" w:eastAsia="京东朗正体"/>
          <w:bCs/>
          <w:color w:val="auto"/>
          <w:sz w:val="18"/>
          <w:szCs w:val="18"/>
        </w:rPr>
        <w:t>（1+国家调整后增值税税率）。</w:t>
      </w:r>
    </w:p>
    <w:p w14:paraId="6CC641C9" w14:textId="77777777" w:rsidR="009E4319" w:rsidRDefault="009E4319" w:rsidP="009E4319">
      <w:pPr>
        <w:widowControl/>
        <w:tabs>
          <w:tab w:val="left" w:pos="709"/>
          <w:tab w:val="left" w:pos="993"/>
          <w:tab w:val="left" w:pos="1560"/>
        </w:tabs>
        <w:spacing w:line="300" w:lineRule="exact"/>
        <w:rPr>
          <w:rFonts w:ascii="京东朗正体" w:eastAsia="京东朗正体"/>
          <w:bCs/>
          <w:color w:val="auto"/>
          <w:sz w:val="18"/>
          <w:szCs w:val="18"/>
        </w:rPr>
      </w:pPr>
    </w:p>
    <w:p w14:paraId="23898154" w14:textId="0F4E290E" w:rsidR="00C823FE" w:rsidRPr="000D4792" w:rsidRDefault="000D4792" w:rsidP="00C823FE">
      <w:pPr>
        <w:widowControl/>
        <w:tabs>
          <w:tab w:val="left" w:pos="709"/>
          <w:tab w:val="left" w:pos="993"/>
          <w:tab w:val="left" w:pos="1560"/>
        </w:tabs>
        <w:spacing w:line="300" w:lineRule="exact"/>
        <w:rPr>
          <w:rFonts w:ascii="京东朗正体" w:eastAsia="京东朗正体"/>
          <w:b/>
          <w:bCs/>
          <w:color w:val="auto"/>
          <w:sz w:val="18"/>
          <w:szCs w:val="18"/>
        </w:rPr>
      </w:pPr>
      <w:r>
        <w:rPr>
          <w:rFonts w:ascii="京东朗正体" w:eastAsia="京东朗正体" w:hint="eastAsia"/>
          <w:b/>
          <w:bCs/>
          <w:color w:val="auto"/>
          <w:sz w:val="18"/>
          <w:szCs w:val="18"/>
        </w:rPr>
        <w:t>九</w:t>
      </w:r>
      <w:r w:rsidR="00C823FE" w:rsidRPr="000D4792">
        <w:rPr>
          <w:rFonts w:ascii="京东朗正体" w:eastAsia="京东朗正体" w:hint="eastAsia"/>
          <w:b/>
          <w:bCs/>
          <w:color w:val="auto"/>
          <w:sz w:val="18"/>
          <w:szCs w:val="18"/>
        </w:rPr>
        <w:t>、其他结算要求：</w:t>
      </w:r>
    </w:p>
    <w:p w14:paraId="72679351" w14:textId="77777777" w:rsidR="0021139F" w:rsidRDefault="00C823FE" w:rsidP="00C823FE">
      <w:pPr>
        <w:widowControl/>
        <w:tabs>
          <w:tab w:val="left" w:pos="709"/>
          <w:tab w:val="left" w:pos="993"/>
          <w:tab w:val="left" w:pos="1560"/>
        </w:tabs>
        <w:spacing w:line="300" w:lineRule="exact"/>
        <w:ind w:left="360" w:hangingChars="200" w:hanging="360"/>
        <w:rPr>
          <w:rFonts w:ascii="京东朗正体" w:eastAsia="京东朗正体"/>
          <w:bCs/>
          <w:color w:val="auto"/>
          <w:sz w:val="18"/>
          <w:szCs w:val="18"/>
        </w:rPr>
      </w:pPr>
      <w:r w:rsidRPr="00B11D88">
        <w:rPr>
          <w:rFonts w:ascii="京东朗正体" w:eastAsia="京东朗正体" w:hint="eastAsia"/>
          <w:bCs/>
          <w:color w:val="auto"/>
          <w:sz w:val="18"/>
          <w:szCs w:val="18"/>
        </w:rPr>
        <w:t>1.  乙方在结算前须向甲方提交当期待结款项所涉的原始单据、增值税专用发票等资料，对于结算中出现</w:t>
      </w:r>
    </w:p>
    <w:p w14:paraId="6D3331A1" w14:textId="7EC46E62" w:rsidR="00C823FE" w:rsidRPr="00B11D88" w:rsidRDefault="00C823FE" w:rsidP="001D5A8C">
      <w:pPr>
        <w:widowControl/>
        <w:tabs>
          <w:tab w:val="left" w:pos="709"/>
          <w:tab w:val="left" w:pos="993"/>
          <w:tab w:val="left" w:pos="1560"/>
        </w:tabs>
        <w:spacing w:line="300" w:lineRule="exact"/>
        <w:rPr>
          <w:rFonts w:ascii="京东朗正体" w:eastAsia="京东朗正体"/>
          <w:b/>
          <w:bCs/>
          <w:color w:val="auto"/>
          <w:sz w:val="18"/>
          <w:szCs w:val="18"/>
        </w:rPr>
      </w:pPr>
      <w:r w:rsidRPr="00B11D88">
        <w:rPr>
          <w:rFonts w:ascii="京东朗正体" w:eastAsia="京东朗正体" w:hint="eastAsia"/>
          <w:bCs/>
          <w:color w:val="auto"/>
          <w:sz w:val="18"/>
          <w:szCs w:val="18"/>
        </w:rPr>
        <w:t>统录入结算金额数据与确认</w:t>
      </w:r>
      <w:proofErr w:type="gramStart"/>
      <w:r w:rsidRPr="00B11D88">
        <w:rPr>
          <w:rFonts w:ascii="京东朗正体" w:eastAsia="京东朗正体" w:hint="eastAsia"/>
          <w:bCs/>
          <w:color w:val="auto"/>
          <w:sz w:val="18"/>
          <w:szCs w:val="18"/>
        </w:rPr>
        <w:t>函金额</w:t>
      </w:r>
      <w:proofErr w:type="gramEnd"/>
      <w:r w:rsidRPr="00B11D88">
        <w:rPr>
          <w:rFonts w:ascii="京东朗正体" w:eastAsia="京东朗正体" w:hint="eastAsia"/>
          <w:bCs/>
          <w:color w:val="auto"/>
          <w:sz w:val="18"/>
          <w:szCs w:val="18"/>
        </w:rPr>
        <w:t>有误的，以甲方系统数据为准。</w:t>
      </w:r>
    </w:p>
    <w:p w14:paraId="6003DD94" w14:textId="77777777" w:rsidR="00C823FE" w:rsidRPr="00B11D88" w:rsidRDefault="00C823FE" w:rsidP="00C823FE">
      <w:pPr>
        <w:widowControl/>
        <w:tabs>
          <w:tab w:val="left" w:pos="709"/>
          <w:tab w:val="left" w:pos="993"/>
          <w:tab w:val="left" w:pos="1560"/>
        </w:tabs>
        <w:spacing w:line="300" w:lineRule="exact"/>
        <w:rPr>
          <w:rFonts w:ascii="京东朗正体" w:eastAsia="京东朗正体"/>
          <w:color w:val="auto"/>
          <w:sz w:val="18"/>
          <w:szCs w:val="18"/>
        </w:rPr>
      </w:pPr>
      <w:r w:rsidRPr="00B11D88">
        <w:rPr>
          <w:rFonts w:ascii="京东朗正体" w:eastAsia="京东朗正体" w:hint="eastAsia"/>
          <w:color w:val="auto"/>
          <w:sz w:val="18"/>
          <w:szCs w:val="18"/>
        </w:rPr>
        <w:t>2.  未满足结算条件时，甲方有权顺延至条件全部满足时支付相应款项。</w:t>
      </w:r>
    </w:p>
    <w:p w14:paraId="23FC2F23" w14:textId="77777777" w:rsidR="0021139F" w:rsidRDefault="00C823FE" w:rsidP="00C823FE">
      <w:pPr>
        <w:widowControl/>
        <w:tabs>
          <w:tab w:val="left" w:pos="709"/>
          <w:tab w:val="left" w:pos="993"/>
          <w:tab w:val="left" w:pos="1560"/>
        </w:tabs>
        <w:spacing w:line="300" w:lineRule="exact"/>
        <w:ind w:left="360" w:hangingChars="200" w:hanging="360"/>
        <w:rPr>
          <w:rFonts w:ascii="京东朗正体" w:eastAsia="京东朗正体"/>
          <w:color w:val="auto"/>
          <w:sz w:val="18"/>
          <w:szCs w:val="18"/>
        </w:rPr>
      </w:pPr>
      <w:r w:rsidRPr="00B11D88">
        <w:rPr>
          <w:rFonts w:ascii="京东朗正体" w:eastAsia="京东朗正体" w:hint="eastAsia"/>
          <w:bCs/>
          <w:color w:val="auto"/>
          <w:sz w:val="18"/>
          <w:szCs w:val="18"/>
        </w:rPr>
        <w:t xml:space="preserve">3.  </w:t>
      </w:r>
      <w:r w:rsidRPr="00B11D88">
        <w:rPr>
          <w:rFonts w:ascii="京东朗正体" w:eastAsia="京东朗正体" w:hint="eastAsia"/>
          <w:color w:val="auto"/>
          <w:sz w:val="18"/>
          <w:szCs w:val="18"/>
        </w:rPr>
        <w:t>乙方应确保其指定银行账户真实、有效性，并保证甲方转款行为，不会被认为是协助乙方进行套现、洗</w:t>
      </w:r>
    </w:p>
    <w:p w14:paraId="0F586CC8" w14:textId="0A8B7B0C" w:rsidR="00C823FE" w:rsidRPr="00B11D88" w:rsidRDefault="00C823FE" w:rsidP="001D5A8C">
      <w:pPr>
        <w:widowControl/>
        <w:tabs>
          <w:tab w:val="left" w:pos="709"/>
          <w:tab w:val="left" w:pos="993"/>
          <w:tab w:val="left" w:pos="1560"/>
        </w:tabs>
        <w:spacing w:line="300" w:lineRule="exact"/>
        <w:rPr>
          <w:rFonts w:ascii="京东朗正体" w:eastAsia="京东朗正体"/>
          <w:color w:val="auto"/>
          <w:sz w:val="18"/>
          <w:szCs w:val="18"/>
        </w:rPr>
      </w:pPr>
      <w:r w:rsidRPr="00B11D88">
        <w:rPr>
          <w:rFonts w:ascii="京东朗正体" w:eastAsia="京东朗正体" w:hint="eastAsia"/>
          <w:color w:val="auto"/>
          <w:sz w:val="18"/>
          <w:szCs w:val="18"/>
        </w:rPr>
        <w:t>钱、偷逃税等违法行为，否则，由此招致甲方的一切风险和损失均由乙方承担。</w:t>
      </w:r>
    </w:p>
    <w:p w14:paraId="4E51EB5A" w14:textId="77777777" w:rsidR="00C823FE" w:rsidRPr="00B11D88" w:rsidRDefault="00C823FE" w:rsidP="00C823FE">
      <w:pPr>
        <w:widowControl/>
        <w:tabs>
          <w:tab w:val="left" w:pos="709"/>
          <w:tab w:val="left" w:pos="993"/>
          <w:tab w:val="left" w:pos="1560"/>
        </w:tabs>
        <w:spacing w:line="300" w:lineRule="exact"/>
        <w:rPr>
          <w:rFonts w:ascii="京东朗正体" w:eastAsia="京东朗正体" w:cs="Times New Roman"/>
          <w:color w:val="auto"/>
          <w:kern w:val="0"/>
          <w:sz w:val="18"/>
          <w:szCs w:val="18"/>
        </w:rPr>
      </w:pPr>
      <w:r w:rsidRPr="00B11D88">
        <w:rPr>
          <w:rFonts w:ascii="京东朗正体" w:eastAsia="京东朗正体" w:cs="Times New Roman" w:hint="eastAsia"/>
          <w:color w:val="auto"/>
          <w:kern w:val="0"/>
          <w:sz w:val="18"/>
          <w:szCs w:val="18"/>
        </w:rPr>
        <w:t>4.  因乙方提供发票问题所产生一切责任与甲方损失应由乙方承担，同时甲方保留追索权力。</w:t>
      </w:r>
    </w:p>
    <w:p w14:paraId="37BECC77" w14:textId="50CBA607" w:rsidR="00C823FE" w:rsidRPr="00B11D88" w:rsidRDefault="00C823FE" w:rsidP="001D5A8C">
      <w:pPr>
        <w:widowControl/>
        <w:tabs>
          <w:tab w:val="left" w:pos="709"/>
          <w:tab w:val="left" w:pos="993"/>
          <w:tab w:val="left" w:pos="1560"/>
        </w:tabs>
        <w:spacing w:line="300" w:lineRule="exact"/>
        <w:rPr>
          <w:rFonts w:ascii="京东朗正体" w:eastAsia="京东朗正体" w:cs="Times New Roman"/>
          <w:color w:val="auto"/>
          <w:kern w:val="0"/>
          <w:sz w:val="18"/>
          <w:szCs w:val="18"/>
        </w:rPr>
      </w:pPr>
      <w:r w:rsidRPr="00B11D88">
        <w:rPr>
          <w:rFonts w:ascii="京东朗正体" w:eastAsia="京东朗正体" w:cs="Times New Roman" w:hint="eastAsia"/>
          <w:color w:val="auto"/>
          <w:kern w:val="0"/>
          <w:sz w:val="18"/>
          <w:szCs w:val="18"/>
        </w:rPr>
        <w:t>5.  配送运输和安装</w:t>
      </w:r>
      <w:r w:rsidR="00E05A2A">
        <w:rPr>
          <w:rFonts w:ascii="京东朗正体" w:eastAsia="京东朗正体" w:cs="Times New Roman" w:hint="eastAsia"/>
          <w:color w:val="auto"/>
          <w:kern w:val="0"/>
          <w:sz w:val="18"/>
          <w:szCs w:val="18"/>
        </w:rPr>
        <w:t>、增值等</w:t>
      </w:r>
      <w:r w:rsidRPr="00B11D88">
        <w:rPr>
          <w:rFonts w:ascii="京东朗正体" w:eastAsia="京东朗正体" w:cs="Times New Roman" w:hint="eastAsia"/>
          <w:color w:val="auto"/>
          <w:kern w:val="0"/>
          <w:sz w:val="18"/>
          <w:szCs w:val="18"/>
        </w:rPr>
        <w:t>服务费对账结算时，应由甲方对结算内容进行书面盖章（公章）确认，任何个人无权代替甲方对此做出表述与承诺。</w:t>
      </w:r>
    </w:p>
    <w:p w14:paraId="2DB6B2DE" w14:textId="2FAD4145" w:rsidR="00C823FE" w:rsidRPr="00B11D88" w:rsidRDefault="00C823FE" w:rsidP="00C823FE">
      <w:pPr>
        <w:widowControl/>
        <w:spacing w:line="300" w:lineRule="exact"/>
        <w:rPr>
          <w:rFonts w:ascii="京东朗正体" w:eastAsia="京东朗正体" w:cs="Times New Roman"/>
          <w:color w:val="auto"/>
          <w:kern w:val="0"/>
          <w:sz w:val="18"/>
          <w:szCs w:val="18"/>
        </w:rPr>
      </w:pPr>
      <w:r w:rsidRPr="00B11D88">
        <w:rPr>
          <w:rFonts w:ascii="京东朗正体" w:eastAsia="京东朗正体" w:cs="Times New Roman" w:hint="eastAsia"/>
          <w:bCs/>
          <w:color w:val="auto"/>
          <w:kern w:val="0"/>
          <w:sz w:val="18"/>
          <w:szCs w:val="18"/>
        </w:rPr>
        <w:t>6. 乙方服务费收款账户如下：</w:t>
      </w:r>
      <w:r w:rsidRPr="00B11D88" w:rsidDel="00620AD2">
        <w:rPr>
          <w:rFonts w:ascii="京东朗正体" w:eastAsia="京东朗正体" w:cs="Times New Roman" w:hint="eastAsia"/>
          <w:color w:val="auto"/>
          <w:kern w:val="0"/>
          <w:sz w:val="18"/>
          <w:szCs w:val="18"/>
        </w:rPr>
        <w:t xml:space="preserve"> </w:t>
      </w:r>
    </w:p>
    <w:p w14:paraId="54F8CCFB" w14:textId="77777777" w:rsidR="00C823FE" w:rsidRPr="00B11D88" w:rsidRDefault="00C823FE" w:rsidP="001D5A8C">
      <w:pPr>
        <w:widowControl/>
        <w:spacing w:line="300" w:lineRule="exact"/>
        <w:rPr>
          <w:rFonts w:ascii="京东朗正体" w:eastAsia="京东朗正体" w:cs="Times New Roman"/>
          <w:bCs/>
          <w:color w:val="auto"/>
          <w:kern w:val="0"/>
          <w:sz w:val="18"/>
          <w:szCs w:val="18"/>
        </w:rPr>
      </w:pPr>
      <w:r w:rsidRPr="00B11D88">
        <w:rPr>
          <w:rFonts w:ascii="京东朗正体" w:eastAsia="京东朗正体" w:cs="Times New Roman" w:hint="eastAsia"/>
          <w:bCs/>
          <w:color w:val="auto"/>
          <w:kern w:val="0"/>
          <w:sz w:val="18"/>
          <w:szCs w:val="18"/>
        </w:rPr>
        <w:t>开户名称：</w:t>
      </w:r>
      <w:r w:rsidRPr="00B11D88">
        <w:rPr>
          <w:rFonts w:ascii="京东朗正体" w:eastAsia="京东朗正体" w:cs="Times New Roman" w:hint="eastAsia"/>
          <w:bCs/>
          <w:color w:val="auto"/>
          <w:kern w:val="0"/>
          <w:sz w:val="18"/>
          <w:szCs w:val="18"/>
          <w:u w:val="single"/>
        </w:rPr>
        <w:t xml:space="preserve">                                                   </w:t>
      </w:r>
      <w:r w:rsidRPr="00B11D88">
        <w:rPr>
          <w:rFonts w:ascii="京东朗正体" w:eastAsia="京东朗正体" w:cs="Times New Roman" w:hint="eastAsia"/>
          <w:bCs/>
          <w:color w:val="auto"/>
          <w:kern w:val="0"/>
          <w:sz w:val="18"/>
          <w:szCs w:val="18"/>
        </w:rPr>
        <w:t>；</w:t>
      </w:r>
    </w:p>
    <w:p w14:paraId="67DCAD52" w14:textId="77777777" w:rsidR="00C823FE" w:rsidRPr="00B11D88" w:rsidRDefault="00C823FE" w:rsidP="001D5A8C">
      <w:pPr>
        <w:widowControl/>
        <w:spacing w:line="300" w:lineRule="exact"/>
        <w:rPr>
          <w:rFonts w:ascii="京东朗正体" w:eastAsia="京东朗正体" w:cs="Times New Roman"/>
          <w:bCs/>
          <w:color w:val="auto"/>
          <w:kern w:val="0"/>
          <w:sz w:val="18"/>
          <w:szCs w:val="18"/>
        </w:rPr>
      </w:pPr>
      <w:r w:rsidRPr="00B11D88">
        <w:rPr>
          <w:rFonts w:ascii="京东朗正体" w:eastAsia="京东朗正体" w:cs="Times New Roman" w:hint="eastAsia"/>
          <w:bCs/>
          <w:color w:val="auto"/>
          <w:kern w:val="0"/>
          <w:sz w:val="18"/>
          <w:szCs w:val="18"/>
        </w:rPr>
        <w:lastRenderedPageBreak/>
        <w:t>开户银行：</w:t>
      </w:r>
      <w:r w:rsidRPr="00B11D88">
        <w:rPr>
          <w:rFonts w:ascii="京东朗正体" w:eastAsia="京东朗正体" w:cs="Times New Roman" w:hint="eastAsia"/>
          <w:bCs/>
          <w:color w:val="auto"/>
          <w:kern w:val="0"/>
          <w:sz w:val="18"/>
          <w:szCs w:val="18"/>
          <w:u w:val="single"/>
        </w:rPr>
        <w:t xml:space="preserve">                                                   </w:t>
      </w:r>
      <w:r w:rsidRPr="00B11D88">
        <w:rPr>
          <w:rFonts w:ascii="京东朗正体" w:eastAsia="京东朗正体" w:cs="Times New Roman" w:hint="eastAsia"/>
          <w:bCs/>
          <w:color w:val="auto"/>
          <w:kern w:val="0"/>
          <w:sz w:val="18"/>
          <w:szCs w:val="18"/>
        </w:rPr>
        <w:t>；</w:t>
      </w:r>
    </w:p>
    <w:p w14:paraId="17F21176" w14:textId="77777777" w:rsidR="00C823FE" w:rsidRPr="00B11D88" w:rsidRDefault="00C823FE" w:rsidP="001D5A8C">
      <w:pPr>
        <w:widowControl/>
        <w:spacing w:line="300" w:lineRule="exact"/>
        <w:rPr>
          <w:rFonts w:ascii="京东朗正体" w:eastAsia="京东朗正体" w:cs="Times New Roman"/>
          <w:bCs/>
          <w:color w:val="auto"/>
          <w:kern w:val="0"/>
          <w:sz w:val="18"/>
          <w:szCs w:val="18"/>
        </w:rPr>
      </w:pPr>
      <w:r w:rsidRPr="00B11D88">
        <w:rPr>
          <w:rFonts w:ascii="京东朗正体" w:eastAsia="京东朗正体" w:cs="Times New Roman" w:hint="eastAsia"/>
          <w:bCs/>
          <w:color w:val="auto"/>
          <w:kern w:val="0"/>
          <w:sz w:val="18"/>
          <w:szCs w:val="18"/>
        </w:rPr>
        <w:t>帐    号：</w:t>
      </w:r>
      <w:r w:rsidRPr="00B11D88">
        <w:rPr>
          <w:rFonts w:ascii="京东朗正体" w:eastAsia="京东朗正体" w:cs="Times New Roman" w:hint="eastAsia"/>
          <w:bCs/>
          <w:color w:val="auto"/>
          <w:kern w:val="0"/>
          <w:sz w:val="18"/>
          <w:szCs w:val="18"/>
          <w:u w:val="single"/>
        </w:rPr>
        <w:t xml:space="preserve">                                                   </w:t>
      </w:r>
      <w:r w:rsidRPr="00B11D88">
        <w:rPr>
          <w:rFonts w:ascii="京东朗正体" w:eastAsia="京东朗正体" w:cs="Times New Roman" w:hint="eastAsia"/>
          <w:color w:val="auto"/>
          <w:kern w:val="0"/>
          <w:sz w:val="18"/>
          <w:szCs w:val="18"/>
        </w:rPr>
        <w:t>。</w:t>
      </w:r>
    </w:p>
    <w:p w14:paraId="3C949A35" w14:textId="4489B502" w:rsidR="00C823FE" w:rsidRPr="00B11D88" w:rsidRDefault="00D71161" w:rsidP="00C823FE">
      <w:pPr>
        <w:spacing w:line="300" w:lineRule="exact"/>
        <w:rPr>
          <w:rFonts w:ascii="京东朗正体" w:eastAsia="京东朗正体"/>
          <w:bCs/>
          <w:color w:val="auto"/>
          <w:sz w:val="18"/>
          <w:szCs w:val="18"/>
        </w:rPr>
      </w:pPr>
      <w:r>
        <w:rPr>
          <w:rFonts w:ascii="京东朗正体" w:eastAsia="京东朗正体" w:hint="eastAsia"/>
          <w:b/>
          <w:bCs/>
          <w:color w:val="auto"/>
          <w:sz w:val="18"/>
          <w:szCs w:val="18"/>
        </w:rPr>
        <w:t>十</w:t>
      </w:r>
      <w:r w:rsidR="00C823FE" w:rsidRPr="00B11D88">
        <w:rPr>
          <w:rFonts w:ascii="京东朗正体" w:eastAsia="京东朗正体" w:hint="eastAsia"/>
          <w:b/>
          <w:bCs/>
          <w:color w:val="auto"/>
          <w:sz w:val="18"/>
          <w:szCs w:val="18"/>
        </w:rPr>
        <w:t>、其他：</w:t>
      </w:r>
    </w:p>
    <w:p w14:paraId="1BA128C8" w14:textId="77777777" w:rsidR="00FD6238" w:rsidRDefault="00C823FE" w:rsidP="00D71161">
      <w:pPr>
        <w:pStyle w:val="a7"/>
        <w:numPr>
          <w:ilvl w:val="0"/>
          <w:numId w:val="9"/>
        </w:numPr>
        <w:spacing w:line="300" w:lineRule="exact"/>
        <w:ind w:firstLineChars="0"/>
        <w:rPr>
          <w:rFonts w:ascii="京东朗正体" w:eastAsia="京东朗正体"/>
          <w:bCs/>
          <w:color w:val="auto"/>
          <w:sz w:val="18"/>
          <w:szCs w:val="18"/>
        </w:rPr>
      </w:pPr>
      <w:r w:rsidRPr="00D71161">
        <w:rPr>
          <w:rFonts w:ascii="京东朗正体" w:eastAsia="京东朗正体" w:hint="eastAsia"/>
          <w:bCs/>
          <w:color w:val="auto"/>
          <w:sz w:val="18"/>
          <w:szCs w:val="18"/>
        </w:rPr>
        <w:t>乙方在此确认，如结算确认</w:t>
      </w:r>
      <w:proofErr w:type="gramStart"/>
      <w:r w:rsidRPr="00D71161">
        <w:rPr>
          <w:rFonts w:ascii="京东朗正体" w:eastAsia="京东朗正体" w:hint="eastAsia"/>
          <w:bCs/>
          <w:color w:val="auto"/>
          <w:sz w:val="18"/>
          <w:szCs w:val="18"/>
        </w:rPr>
        <w:t>函内容</w:t>
      </w:r>
      <w:proofErr w:type="gramEnd"/>
      <w:r w:rsidRPr="00D71161">
        <w:rPr>
          <w:rFonts w:ascii="京东朗正体" w:eastAsia="京东朗正体" w:hint="eastAsia"/>
          <w:bCs/>
          <w:color w:val="auto"/>
          <w:sz w:val="18"/>
          <w:szCs w:val="18"/>
        </w:rPr>
        <w:t>与甲方系统中内容不一致的，以甲方承运系统、运单平台系统确认</w:t>
      </w:r>
    </w:p>
    <w:p w14:paraId="3778443E" w14:textId="3B71E669" w:rsidR="00D71161" w:rsidRPr="001D5A8C" w:rsidRDefault="00C823FE" w:rsidP="001D5A8C">
      <w:pPr>
        <w:spacing w:line="300" w:lineRule="exact"/>
        <w:rPr>
          <w:rFonts w:ascii="京东朗正体" w:eastAsia="京东朗正体"/>
          <w:bCs/>
          <w:color w:val="auto"/>
          <w:sz w:val="18"/>
          <w:szCs w:val="18"/>
        </w:rPr>
      </w:pPr>
      <w:r w:rsidRPr="001D5A8C">
        <w:rPr>
          <w:rFonts w:ascii="京东朗正体" w:eastAsia="京东朗正体" w:hint="eastAsia"/>
          <w:bCs/>
          <w:color w:val="auto"/>
          <w:sz w:val="18"/>
          <w:szCs w:val="18"/>
        </w:rPr>
        <w:t>内容为准。</w:t>
      </w:r>
    </w:p>
    <w:p w14:paraId="7CF8E126" w14:textId="32FDACBB" w:rsidR="00D71161" w:rsidRPr="00D71161" w:rsidRDefault="00C823FE" w:rsidP="00D71161">
      <w:pPr>
        <w:pStyle w:val="a7"/>
        <w:numPr>
          <w:ilvl w:val="0"/>
          <w:numId w:val="9"/>
        </w:numPr>
        <w:spacing w:line="300" w:lineRule="exact"/>
        <w:ind w:firstLineChars="0"/>
        <w:rPr>
          <w:rFonts w:ascii="京东朗正体" w:eastAsia="京东朗正体"/>
          <w:color w:val="auto"/>
          <w:sz w:val="18"/>
          <w:szCs w:val="18"/>
        </w:rPr>
      </w:pPr>
      <w:r w:rsidRPr="00D71161">
        <w:rPr>
          <w:rFonts w:ascii="京东朗正体" w:eastAsia="京东朗正体" w:hint="eastAsia"/>
          <w:color w:val="auto"/>
          <w:sz w:val="18"/>
          <w:szCs w:val="18"/>
        </w:rPr>
        <w:t>本结算确认函附件与主合同构成一个整体，确认函附件未约定事项，均依照主合同约定执行。</w:t>
      </w:r>
    </w:p>
    <w:p w14:paraId="27646F33" w14:textId="62C2AA3E" w:rsidR="00D71161" w:rsidRPr="00D71161" w:rsidRDefault="00C823FE" w:rsidP="00D71161">
      <w:pPr>
        <w:pStyle w:val="a7"/>
        <w:numPr>
          <w:ilvl w:val="0"/>
          <w:numId w:val="9"/>
        </w:numPr>
        <w:spacing w:line="300" w:lineRule="exact"/>
        <w:ind w:firstLineChars="0"/>
        <w:rPr>
          <w:rFonts w:ascii="京东朗正体" w:eastAsia="京东朗正体"/>
          <w:color w:val="auto"/>
          <w:sz w:val="18"/>
          <w:szCs w:val="18"/>
        </w:rPr>
      </w:pPr>
      <w:r w:rsidRPr="00D71161">
        <w:rPr>
          <w:rFonts w:ascii="京东朗正体" w:eastAsia="京东朗正体" w:hint="eastAsia"/>
          <w:color w:val="auto"/>
          <w:sz w:val="18"/>
          <w:szCs w:val="18"/>
        </w:rPr>
        <w:t>本确认函附件经</w:t>
      </w:r>
      <w:proofErr w:type="gramStart"/>
      <w:r w:rsidRPr="00D71161">
        <w:rPr>
          <w:rFonts w:ascii="京东朗正体" w:eastAsia="京东朗正体" w:hint="eastAsia"/>
          <w:color w:val="auto"/>
          <w:sz w:val="18"/>
          <w:szCs w:val="18"/>
        </w:rPr>
        <w:t>乙方签署</w:t>
      </w:r>
      <w:proofErr w:type="gramEnd"/>
      <w:r w:rsidRPr="00D71161">
        <w:rPr>
          <w:rFonts w:ascii="京东朗正体" w:eastAsia="京东朗正体" w:hint="eastAsia"/>
          <w:color w:val="auto"/>
          <w:sz w:val="18"/>
          <w:szCs w:val="18"/>
        </w:rPr>
        <w:t>盖章后生效，与主合同具有同等法律效力。</w:t>
      </w:r>
    </w:p>
    <w:p w14:paraId="7363BA0B" w14:textId="3E4FF0B5" w:rsidR="00C823FE" w:rsidRPr="00D71161" w:rsidRDefault="00C823FE" w:rsidP="00D71161">
      <w:pPr>
        <w:pStyle w:val="a7"/>
        <w:numPr>
          <w:ilvl w:val="0"/>
          <w:numId w:val="9"/>
        </w:numPr>
        <w:spacing w:line="300" w:lineRule="exact"/>
        <w:ind w:firstLineChars="0"/>
        <w:rPr>
          <w:rFonts w:ascii="Arial" w:eastAsia="仿宋" w:hAnsi="Arial"/>
          <w:b/>
          <w:szCs w:val="21"/>
        </w:rPr>
      </w:pPr>
      <w:r w:rsidRPr="00D71161">
        <w:rPr>
          <w:rFonts w:ascii="京东朗正体" w:eastAsia="京东朗正体" w:hint="eastAsia"/>
          <w:color w:val="auto"/>
          <w:sz w:val="18"/>
          <w:szCs w:val="18"/>
        </w:rPr>
        <w:t>未尽事宜，双方另行协商并签署补充协议予以约定。</w:t>
      </w:r>
    </w:p>
    <w:p w14:paraId="53E52EE8" w14:textId="77777777" w:rsidR="00C823FE" w:rsidRPr="00F1574A" w:rsidRDefault="00C823FE" w:rsidP="00C823FE">
      <w:pPr>
        <w:spacing w:afterLines="50" w:after="156" w:line="300" w:lineRule="exact"/>
        <w:rPr>
          <w:rFonts w:ascii="京东朗正体" w:eastAsia="京东朗正体" w:hAnsi="Arial"/>
          <w:szCs w:val="21"/>
        </w:rPr>
      </w:pPr>
      <w:r w:rsidRPr="00F1574A">
        <w:rPr>
          <w:rFonts w:ascii="京东朗正体" w:eastAsia="京东朗正体" w:hAnsi="Arial" w:hint="eastAsia"/>
          <w:szCs w:val="21"/>
        </w:rPr>
        <w:t>以下无正文。</w:t>
      </w:r>
    </w:p>
    <w:p w14:paraId="1A455E50" w14:textId="77777777" w:rsidR="00C823FE" w:rsidRPr="00F1574A" w:rsidRDefault="00C823FE" w:rsidP="00C823FE">
      <w:pPr>
        <w:spacing w:afterLines="50" w:after="156" w:line="300" w:lineRule="exact"/>
        <w:rPr>
          <w:rFonts w:ascii="京东朗正体" w:eastAsia="京东朗正体" w:hAnsi="Arial"/>
          <w:szCs w:val="21"/>
        </w:rPr>
      </w:pPr>
    </w:p>
    <w:p w14:paraId="43938EFF" w14:textId="0EE1A3EE" w:rsidR="00B11D88" w:rsidRDefault="00B11D88" w:rsidP="00C823FE">
      <w:pPr>
        <w:spacing w:afterLines="50" w:after="156" w:line="300" w:lineRule="exact"/>
        <w:rPr>
          <w:rFonts w:ascii="京东朗正体" w:eastAsia="京东朗正体" w:hAnsi="Arial"/>
          <w:szCs w:val="21"/>
        </w:rPr>
      </w:pPr>
    </w:p>
    <w:p w14:paraId="0D57B3DC" w14:textId="77777777" w:rsidR="00C823FE" w:rsidRPr="00F1574A" w:rsidRDefault="00C823FE" w:rsidP="00C823FE">
      <w:pPr>
        <w:spacing w:afterLines="50" w:after="156" w:line="300" w:lineRule="exact"/>
        <w:rPr>
          <w:rFonts w:ascii="京东朗正体" w:eastAsia="京东朗正体" w:hAnsi="Arial"/>
          <w:szCs w:val="21"/>
        </w:rPr>
      </w:pPr>
      <w:r w:rsidRPr="00F1574A">
        <w:rPr>
          <w:rFonts w:ascii="京东朗正体" w:eastAsia="京东朗正体" w:hAnsi="Arial" w:hint="eastAsia"/>
          <w:szCs w:val="21"/>
        </w:rPr>
        <w:t>（签署页）：</w:t>
      </w:r>
    </w:p>
    <w:p w14:paraId="789BBF0F" w14:textId="77777777" w:rsidR="00C823FE" w:rsidRPr="00F1574A" w:rsidRDefault="00C823FE" w:rsidP="00C823FE">
      <w:pPr>
        <w:spacing w:afterLines="50" w:after="156" w:line="300" w:lineRule="exact"/>
        <w:rPr>
          <w:rFonts w:ascii="京东朗正体" w:eastAsia="京东朗正体" w:hAnsi="Arial"/>
          <w:szCs w:val="21"/>
        </w:rPr>
      </w:pPr>
      <w:r w:rsidRPr="00F1574A">
        <w:rPr>
          <w:rFonts w:ascii="京东朗正体" w:eastAsia="京东朗正体" w:hAnsi="Arial" w:hint="eastAsia"/>
          <w:szCs w:val="21"/>
        </w:rPr>
        <w:t xml:space="preserve">甲方盖章：                                              乙方盖章： </w:t>
      </w:r>
    </w:p>
    <w:p w14:paraId="09FD8EE0" w14:textId="77777777" w:rsidR="00C823FE" w:rsidRPr="00F1574A" w:rsidRDefault="00C823FE" w:rsidP="00C823FE">
      <w:pPr>
        <w:spacing w:afterLines="50" w:after="156" w:line="300" w:lineRule="exact"/>
        <w:rPr>
          <w:rFonts w:ascii="京东朗正体" w:eastAsia="京东朗正体" w:hAnsi="Arial"/>
          <w:szCs w:val="21"/>
        </w:rPr>
      </w:pPr>
      <w:r w:rsidRPr="00F1574A">
        <w:rPr>
          <w:rFonts w:ascii="京东朗正体" w:eastAsia="京东朗正体" w:hAnsi="Arial" w:hint="eastAsia"/>
          <w:szCs w:val="21"/>
        </w:rPr>
        <w:t>授权代表人：                                            授权代表人：</w:t>
      </w:r>
    </w:p>
    <w:p w14:paraId="3E03AB23" w14:textId="271C9789" w:rsidR="00684AC9" w:rsidRPr="00F1574A" w:rsidRDefault="00C823FE" w:rsidP="00A42A79">
      <w:pPr>
        <w:spacing w:afterLines="50" w:after="156" w:line="300" w:lineRule="exact"/>
        <w:rPr>
          <w:szCs w:val="21"/>
        </w:rPr>
      </w:pPr>
      <w:r w:rsidRPr="00F1574A">
        <w:rPr>
          <w:rFonts w:ascii="京东朗正体" w:eastAsia="京东朗正体" w:hAnsi="Arial" w:hint="eastAsia"/>
          <w:szCs w:val="21"/>
        </w:rPr>
        <w:t>日期：                                                  日期：</w:t>
      </w:r>
    </w:p>
    <w:sectPr w:rsidR="00684AC9" w:rsidRPr="00F1574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1C26F" w14:textId="77777777" w:rsidR="004222DA" w:rsidRDefault="004222DA" w:rsidP="00C823FE">
      <w:r>
        <w:separator/>
      </w:r>
    </w:p>
  </w:endnote>
  <w:endnote w:type="continuationSeparator" w:id="0">
    <w:p w14:paraId="645B314D" w14:textId="77777777" w:rsidR="004222DA" w:rsidRDefault="004222DA" w:rsidP="00C8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京东朗正体">
    <w:panose1 w:val="02000000000000000000"/>
    <w:charset w:val="86"/>
    <w:family w:val="auto"/>
    <w:pitch w:val="variable"/>
    <w:sig w:usb0="A00002BF" w:usb1="18CF7CFA" w:usb2="00000016"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0F64" w14:textId="26674F03" w:rsidR="00293DB5" w:rsidRDefault="00293DB5">
    <w:pPr>
      <w:pStyle w:val="a5"/>
    </w:pPr>
    <w:r w:rsidRPr="00BC60A3">
      <w:rPr>
        <w:rFonts w:ascii="京东朗正体" w:eastAsia="京东朗正体" w:hint="eastAsia"/>
        <w:lang w:val="zh-CN"/>
      </w:rPr>
      <w:t>京东大件承运物流服务合同</w:t>
    </w:r>
    <w:r w:rsidRPr="00293DB5">
      <w:rPr>
        <w:lang w:val="zh-CN"/>
      </w:rPr>
      <w:tab/>
    </w:r>
    <w:r w:rsidRPr="00BC60A3">
      <w:rPr>
        <w:rFonts w:ascii="京东朗正体" w:eastAsia="京东朗正体" w:hint="eastAsia"/>
        <w:lang w:val="zh-CN"/>
      </w:rPr>
      <w:t xml:space="preserve"> </w:t>
    </w:r>
    <w:r w:rsidR="00BC60A3">
      <w:rPr>
        <w:rFonts w:ascii="京东朗正体" w:eastAsia="京东朗正体"/>
        <w:lang w:val="zh-CN"/>
      </w:rPr>
      <w:t xml:space="preserve"> </w:t>
    </w:r>
    <w:r w:rsidRPr="00293DB5">
      <w:rPr>
        <w:lang w:val="zh-CN"/>
      </w:rPr>
      <w:tab/>
    </w:r>
    <w:r w:rsidR="00FA61DE" w:rsidRPr="00BC60A3">
      <w:rPr>
        <w:rFonts w:ascii="京东朗正体" w:eastAsia="京东朗正体" w:hint="eastAsia"/>
        <w:lang w:val="zh-CN"/>
      </w:rPr>
      <w:t>202</w:t>
    </w:r>
    <w:r w:rsidR="000832AB">
      <w:rPr>
        <w:rFonts w:ascii="京东朗正体" w:eastAsia="京东朗正体"/>
        <w:lang w:val="zh-CN"/>
      </w:rPr>
      <w:t>4</w:t>
    </w:r>
    <w:r w:rsidR="00FA61DE" w:rsidRPr="00BC60A3">
      <w:rPr>
        <w:rFonts w:ascii="京东朗正体" w:eastAsia="京东朗正体" w:hint="eastAsia"/>
        <w:lang w:val="zh-CN"/>
      </w:rPr>
      <w:t>0</w:t>
    </w:r>
    <w:r w:rsidR="00FA61DE">
      <w:rPr>
        <w:rFonts w:ascii="京东朗正体" w:eastAsia="京东朗正体"/>
        <w:lang w:val="zh-CN"/>
      </w:rPr>
      <w:t>2</w:t>
    </w:r>
    <w:r w:rsidRPr="00BC60A3">
      <w:rPr>
        <w:rFonts w:ascii="京东朗正体" w:eastAsia="京东朗正体" w:hint="eastAsia"/>
        <w:lang w:val="zh-CN"/>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30D16" w14:textId="77777777" w:rsidR="004222DA" w:rsidRDefault="004222DA" w:rsidP="00C823FE">
      <w:r>
        <w:separator/>
      </w:r>
    </w:p>
  </w:footnote>
  <w:footnote w:type="continuationSeparator" w:id="0">
    <w:p w14:paraId="2D4F7F0B" w14:textId="77777777" w:rsidR="004222DA" w:rsidRDefault="004222DA" w:rsidP="00C8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3187" w14:textId="2A202A69" w:rsidR="00293DB5" w:rsidRPr="00293DB5" w:rsidRDefault="00293DB5" w:rsidP="006D70AC">
    <w:pPr>
      <w:pStyle w:val="a3"/>
      <w:ind w:firstLineChars="400" w:firstLine="720"/>
      <w:jc w:val="both"/>
    </w:pPr>
    <w:r w:rsidRPr="00293DB5">
      <w:rPr>
        <w:rFonts w:ascii="京东朗正体" w:eastAsia="京东朗正体" w:hint="eastAsia"/>
      </w:rPr>
      <w:t xml:space="preserve">京东大件承运物流服务合同              </w:t>
    </w:r>
    <w:r w:rsidR="00156C8B">
      <w:rPr>
        <w:rFonts w:ascii="京东朗正体" w:eastAsia="京东朗正体"/>
      </w:rPr>
      <w:t xml:space="preserve">        </w:t>
    </w:r>
    <w:r w:rsidRPr="00293DB5">
      <w:rPr>
        <w:rFonts w:ascii="京东朗正体" w:eastAsia="京东朗正体" w:hint="eastAsia"/>
      </w:rPr>
      <w:t xml:space="preserve">  编号【 </w:t>
    </w:r>
    <w:r w:rsidR="00C55CCA">
      <w:rPr>
        <w:rFonts w:ascii="京东朗正体" w:eastAsia="京东朗正体" w:hint="eastAsia"/>
      </w:rPr>
      <w:t>@合同编号</w:t>
    </w:r>
    <w:r w:rsidR="00BB0BD8">
      <w:rPr>
        <w:rFonts w:ascii="京东朗正体" w:eastAsia="京东朗正体" w:hint="eastAsia"/>
      </w:rPr>
      <w:t>@</w:t>
    </w:r>
    <w:r w:rsidR="00BA552A">
      <w:rPr>
        <w:rFonts w:ascii="京东朗正体" w:eastAsia="京东朗正体"/>
      </w:rPr>
      <w:t xml:space="preserve"> </w:t>
    </w:r>
    <w:r w:rsidRPr="00293DB5">
      <w:rPr>
        <w:rFonts w:ascii="京东朗正体" w:eastAsia="京东朗正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57B"/>
    <w:multiLevelType w:val="hybridMultilevel"/>
    <w:tmpl w:val="6254B0A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AB3420"/>
    <w:multiLevelType w:val="hybridMultilevel"/>
    <w:tmpl w:val="4F8C0112"/>
    <w:lvl w:ilvl="0" w:tplc="617412E4">
      <w:start w:val="1"/>
      <w:numFmt w:val="decimal"/>
      <w:lvlText w:val="%1."/>
      <w:lvlJc w:val="left"/>
      <w:pPr>
        <w:ind w:left="420" w:hanging="420"/>
      </w:pPr>
      <w:rPr>
        <w:b/>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4B3647"/>
    <w:multiLevelType w:val="hybridMultilevel"/>
    <w:tmpl w:val="30546752"/>
    <w:lvl w:ilvl="0" w:tplc="8B1AF8F2">
      <w:start w:val="5"/>
      <w:numFmt w:val="decimal"/>
      <w:lvlText w:val="%1."/>
      <w:lvlJc w:val="left"/>
      <w:pPr>
        <w:ind w:left="420" w:hanging="420"/>
      </w:pPr>
      <w:rPr>
        <w:rFonts w:hint="eastAsia"/>
        <w:b/>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AC424B"/>
    <w:multiLevelType w:val="hybridMultilevel"/>
    <w:tmpl w:val="E6E2F892"/>
    <w:lvl w:ilvl="0" w:tplc="6DC21A8E">
      <w:start w:val="2"/>
      <w:numFmt w:val="decimal"/>
      <w:lvlText w:val="%1."/>
      <w:lvlJc w:val="left"/>
      <w:pPr>
        <w:ind w:left="360" w:hanging="360"/>
      </w:pPr>
      <w:rPr>
        <w:rFonts w:hint="eastAsia"/>
        <w:b/>
        <w:sz w:val="18"/>
        <w:szCs w:val="18"/>
      </w:rPr>
    </w:lvl>
    <w:lvl w:ilvl="1" w:tplc="C61A8D02">
      <w:start w:val="1"/>
      <w:numFmt w:val="upperLetter"/>
      <w:lvlText w:val="%2、"/>
      <w:lvlJc w:val="left"/>
      <w:pPr>
        <w:ind w:left="420" w:hanging="420"/>
      </w:pPr>
      <w:rPr>
        <w:rFonts w:ascii="京东朗正体" w:eastAsia="京东朗正体" w:hAnsi="微软雅黑"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676EDA"/>
    <w:multiLevelType w:val="multilevel"/>
    <w:tmpl w:val="3734122C"/>
    <w:lvl w:ilvl="0">
      <w:start w:val="2"/>
      <w:numFmt w:val="decimal"/>
      <w:lvlText w:val="%1."/>
      <w:lvlJc w:val="left"/>
      <w:pPr>
        <w:ind w:left="420" w:hanging="420"/>
      </w:pPr>
      <w:rPr>
        <w:rFonts w:hint="eastAsia"/>
        <w:sz w:val="18"/>
        <w:szCs w:val="18"/>
      </w:rPr>
    </w:lvl>
    <w:lvl w:ilvl="1">
      <w:start w:val="3"/>
      <w:numFmt w:val="decimal"/>
      <w:isLgl/>
      <w:lvlText w:val="%1.%2"/>
      <w:lvlJc w:val="left"/>
      <w:pPr>
        <w:ind w:left="510" w:hanging="510"/>
      </w:pPr>
      <w:rPr>
        <w:rFonts w:hint="default"/>
      </w:rPr>
    </w:lvl>
    <w:lvl w:ilvl="2">
      <w:start w:val="1"/>
      <w:numFmt w:val="decimal"/>
      <w:isLgl/>
      <w:lvlText w:val="%1.%2.%3"/>
      <w:lvlJc w:val="left"/>
      <w:pPr>
        <w:ind w:left="510" w:hanging="510"/>
      </w:pPr>
      <w:rPr>
        <w:rFonts w:hint="default"/>
      </w:rPr>
    </w:lvl>
    <w:lvl w:ilvl="3">
      <w:start w:val="1"/>
      <w:numFmt w:val="decimal"/>
      <w:isLgl/>
      <w:lvlText w:val="%1.%2.%3.%4"/>
      <w:lvlJc w:val="left"/>
      <w:pPr>
        <w:ind w:left="510" w:hanging="510"/>
      </w:pPr>
      <w:rPr>
        <w:rFonts w:hint="default"/>
      </w:rPr>
    </w:lvl>
    <w:lvl w:ilvl="4">
      <w:start w:val="1"/>
      <w:numFmt w:val="decimal"/>
      <w:isLgl/>
      <w:lvlText w:val="%1.%2.%3.%4.%5"/>
      <w:lvlJc w:val="left"/>
      <w:pPr>
        <w:ind w:left="510" w:hanging="510"/>
      </w:pPr>
      <w:rPr>
        <w:rFonts w:hint="default"/>
      </w:rPr>
    </w:lvl>
    <w:lvl w:ilvl="5">
      <w:start w:val="1"/>
      <w:numFmt w:val="decimal"/>
      <w:isLgl/>
      <w:lvlText w:val="%1.%2.%3.%4.%5.%6"/>
      <w:lvlJc w:val="left"/>
      <w:pPr>
        <w:ind w:left="510" w:hanging="510"/>
      </w:pPr>
      <w:rPr>
        <w:rFonts w:hint="default"/>
      </w:rPr>
    </w:lvl>
    <w:lvl w:ilvl="6">
      <w:start w:val="1"/>
      <w:numFmt w:val="decimal"/>
      <w:isLgl/>
      <w:lvlText w:val="%1.%2.%3.%4.%5.%6.%7"/>
      <w:lvlJc w:val="left"/>
      <w:pPr>
        <w:ind w:left="510" w:hanging="510"/>
      </w:pPr>
      <w:rPr>
        <w:rFonts w:hint="default"/>
      </w:rPr>
    </w:lvl>
    <w:lvl w:ilvl="7">
      <w:start w:val="1"/>
      <w:numFmt w:val="decimal"/>
      <w:isLgl/>
      <w:lvlText w:val="%1.%2.%3.%4.%5.%6.%7.%8"/>
      <w:lvlJc w:val="left"/>
      <w:pPr>
        <w:ind w:left="510" w:hanging="510"/>
      </w:pPr>
      <w:rPr>
        <w:rFonts w:hint="default"/>
      </w:rPr>
    </w:lvl>
    <w:lvl w:ilvl="8">
      <w:start w:val="1"/>
      <w:numFmt w:val="decimal"/>
      <w:isLgl/>
      <w:lvlText w:val="%1.%2.%3.%4.%5.%6.%7.%8.%9"/>
      <w:lvlJc w:val="left"/>
      <w:pPr>
        <w:ind w:left="510" w:hanging="510"/>
      </w:pPr>
      <w:rPr>
        <w:rFonts w:hint="default"/>
      </w:rPr>
    </w:lvl>
  </w:abstractNum>
  <w:abstractNum w:abstractNumId="5" w15:restartNumberingAfterBreak="0">
    <w:nsid w:val="1A306716"/>
    <w:multiLevelType w:val="hybridMultilevel"/>
    <w:tmpl w:val="24845B46"/>
    <w:lvl w:ilvl="0" w:tplc="4536845C">
      <w:start w:val="2"/>
      <w:numFmt w:val="decimal"/>
      <w:lvlText w:val="%1."/>
      <w:lvlJc w:val="left"/>
      <w:pPr>
        <w:ind w:left="360" w:hanging="360"/>
      </w:pPr>
      <w:rPr>
        <w:rFonts w:hint="eastAsia"/>
        <w:b/>
        <w:sz w:val="18"/>
        <w:szCs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D7F9C"/>
    <w:multiLevelType w:val="hybridMultilevel"/>
    <w:tmpl w:val="AFD28542"/>
    <w:lvl w:ilvl="0" w:tplc="5742D170">
      <w:start w:val="5"/>
      <w:numFmt w:val="decimal"/>
      <w:lvlText w:val="%1."/>
      <w:lvlJc w:val="left"/>
      <w:pPr>
        <w:ind w:left="360" w:hanging="360"/>
      </w:pPr>
      <w:rPr>
        <w:rFonts w:hint="eastAsia"/>
        <w:b/>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5E198F"/>
    <w:multiLevelType w:val="hybridMultilevel"/>
    <w:tmpl w:val="97E0F1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292D9A"/>
    <w:multiLevelType w:val="hybridMultilevel"/>
    <w:tmpl w:val="792A9C50"/>
    <w:lvl w:ilvl="0" w:tplc="4C5AA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B124F2"/>
    <w:multiLevelType w:val="hybridMultilevel"/>
    <w:tmpl w:val="09AA291A"/>
    <w:lvl w:ilvl="0" w:tplc="3F120DCA">
      <w:start w:val="4"/>
      <w:numFmt w:val="decimal"/>
      <w:lvlText w:val="%1."/>
      <w:lvlJc w:val="left"/>
      <w:pPr>
        <w:ind w:left="360" w:hanging="360"/>
      </w:pPr>
      <w:rPr>
        <w:rFonts w:hint="eastAsia"/>
        <w:b/>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CD2955"/>
    <w:multiLevelType w:val="hybridMultilevel"/>
    <w:tmpl w:val="0248E02A"/>
    <w:lvl w:ilvl="0" w:tplc="5356A1BC">
      <w:start w:val="1"/>
      <w:numFmt w:val="decimal"/>
      <w:lvlText w:val="2.%1"/>
      <w:lvlJc w:val="left"/>
      <w:pPr>
        <w:ind w:left="420" w:hanging="420"/>
      </w:pPr>
      <w:rPr>
        <w:rFonts w:hint="eastAsia"/>
        <w:b/>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CE77A9"/>
    <w:multiLevelType w:val="multilevel"/>
    <w:tmpl w:val="C9B227E2"/>
    <w:lvl w:ilvl="0">
      <w:start w:val="5"/>
      <w:numFmt w:val="decimal"/>
      <w:lvlText w:val="%1."/>
      <w:lvlJc w:val="left"/>
      <w:pPr>
        <w:ind w:left="420" w:hanging="420"/>
      </w:pPr>
      <w:rPr>
        <w:rFonts w:hint="eastAsia"/>
        <w:b/>
        <w:sz w:val="18"/>
        <w:szCs w:val="18"/>
      </w:rPr>
    </w:lvl>
    <w:lvl w:ilvl="1">
      <w:start w:val="3"/>
      <w:numFmt w:val="decimal"/>
      <w:isLgl/>
      <w:lvlText w:val="%1.%2"/>
      <w:lvlJc w:val="left"/>
      <w:pPr>
        <w:ind w:left="510" w:hanging="510"/>
      </w:pPr>
      <w:rPr>
        <w:rFonts w:hint="default"/>
      </w:rPr>
    </w:lvl>
    <w:lvl w:ilvl="2">
      <w:start w:val="1"/>
      <w:numFmt w:val="decimal"/>
      <w:isLgl/>
      <w:lvlText w:val="%1.%2.%3"/>
      <w:lvlJc w:val="left"/>
      <w:pPr>
        <w:ind w:left="510" w:hanging="510"/>
      </w:pPr>
      <w:rPr>
        <w:rFonts w:hint="default"/>
      </w:rPr>
    </w:lvl>
    <w:lvl w:ilvl="3">
      <w:start w:val="1"/>
      <w:numFmt w:val="decimal"/>
      <w:isLgl/>
      <w:lvlText w:val="%1.%2.%3.%4"/>
      <w:lvlJc w:val="left"/>
      <w:pPr>
        <w:ind w:left="510" w:hanging="510"/>
      </w:pPr>
      <w:rPr>
        <w:rFonts w:hint="default"/>
      </w:rPr>
    </w:lvl>
    <w:lvl w:ilvl="4">
      <w:start w:val="1"/>
      <w:numFmt w:val="decimal"/>
      <w:isLgl/>
      <w:lvlText w:val="%1.%2.%3.%4.%5"/>
      <w:lvlJc w:val="left"/>
      <w:pPr>
        <w:ind w:left="510" w:hanging="510"/>
      </w:pPr>
      <w:rPr>
        <w:rFonts w:hint="default"/>
      </w:rPr>
    </w:lvl>
    <w:lvl w:ilvl="5">
      <w:start w:val="1"/>
      <w:numFmt w:val="decimal"/>
      <w:isLgl/>
      <w:lvlText w:val="%1.%2.%3.%4.%5.%6"/>
      <w:lvlJc w:val="left"/>
      <w:pPr>
        <w:ind w:left="510" w:hanging="510"/>
      </w:pPr>
      <w:rPr>
        <w:rFonts w:hint="default"/>
      </w:rPr>
    </w:lvl>
    <w:lvl w:ilvl="6">
      <w:start w:val="1"/>
      <w:numFmt w:val="decimal"/>
      <w:isLgl/>
      <w:lvlText w:val="%1.%2.%3.%4.%5.%6.%7"/>
      <w:lvlJc w:val="left"/>
      <w:pPr>
        <w:ind w:left="510" w:hanging="510"/>
      </w:pPr>
      <w:rPr>
        <w:rFonts w:hint="default"/>
      </w:rPr>
    </w:lvl>
    <w:lvl w:ilvl="7">
      <w:start w:val="1"/>
      <w:numFmt w:val="decimal"/>
      <w:isLgl/>
      <w:lvlText w:val="%1.%2.%3.%4.%5.%6.%7.%8"/>
      <w:lvlJc w:val="left"/>
      <w:pPr>
        <w:ind w:left="510" w:hanging="510"/>
      </w:pPr>
      <w:rPr>
        <w:rFonts w:hint="default"/>
      </w:rPr>
    </w:lvl>
    <w:lvl w:ilvl="8">
      <w:start w:val="1"/>
      <w:numFmt w:val="decimal"/>
      <w:isLgl/>
      <w:lvlText w:val="%1.%2.%3.%4.%5.%6.%7.%8.%9"/>
      <w:lvlJc w:val="left"/>
      <w:pPr>
        <w:ind w:left="510" w:hanging="510"/>
      </w:pPr>
      <w:rPr>
        <w:rFonts w:hint="default"/>
      </w:rPr>
    </w:lvl>
  </w:abstractNum>
  <w:abstractNum w:abstractNumId="12" w15:restartNumberingAfterBreak="0">
    <w:nsid w:val="447F0E16"/>
    <w:multiLevelType w:val="hybridMultilevel"/>
    <w:tmpl w:val="40A0B454"/>
    <w:lvl w:ilvl="0" w:tplc="785E3E46">
      <w:start w:val="8"/>
      <w:numFmt w:val="decimal"/>
      <w:lvlText w:val="%1."/>
      <w:lvlJc w:val="left"/>
      <w:pPr>
        <w:ind w:left="420" w:hanging="420"/>
      </w:pPr>
      <w:rPr>
        <w:rFonts w:hint="eastAsia"/>
        <w:b/>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545811"/>
    <w:multiLevelType w:val="hybridMultilevel"/>
    <w:tmpl w:val="0AD26F28"/>
    <w:lvl w:ilvl="0" w:tplc="C4B84B20">
      <w:start w:val="1"/>
      <w:numFmt w:val="decimal"/>
      <w:lvlText w:val="%1."/>
      <w:lvlJc w:val="left"/>
      <w:pPr>
        <w:ind w:left="420" w:hanging="420"/>
      </w:pPr>
      <w:rPr>
        <w:b/>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781ED0"/>
    <w:multiLevelType w:val="hybridMultilevel"/>
    <w:tmpl w:val="A4A869A8"/>
    <w:lvl w:ilvl="0" w:tplc="4E661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882702"/>
    <w:multiLevelType w:val="hybridMultilevel"/>
    <w:tmpl w:val="C4BE209C"/>
    <w:lvl w:ilvl="0" w:tplc="E9F0236E">
      <w:start w:val="1"/>
      <w:numFmt w:val="decimal"/>
      <w:lvlText w:val="%1."/>
      <w:lvlJc w:val="left"/>
      <w:pPr>
        <w:ind w:left="360" w:hanging="360"/>
      </w:pPr>
      <w:rPr>
        <w:rFonts w:hint="eastAsia"/>
        <w:b/>
        <w:sz w:val="18"/>
        <w:szCs w:val="18"/>
      </w:rPr>
    </w:lvl>
    <w:lvl w:ilvl="1" w:tplc="EA72BFEA">
      <w:start w:val="1"/>
      <w:numFmt w:val="upperLetter"/>
      <w:lvlText w:val="%2、"/>
      <w:lvlJc w:val="left"/>
      <w:pPr>
        <w:ind w:left="785"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DCA6738"/>
    <w:multiLevelType w:val="hybridMultilevel"/>
    <w:tmpl w:val="3AFC44E0"/>
    <w:lvl w:ilvl="0" w:tplc="1C22AC12">
      <w:start w:val="8"/>
      <w:numFmt w:val="decimal"/>
      <w:lvlText w:val="%1."/>
      <w:lvlJc w:val="left"/>
      <w:pPr>
        <w:ind w:left="420" w:hanging="420"/>
      </w:pPr>
      <w:rPr>
        <w:rFonts w:hint="eastAsia"/>
        <w:b/>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1F6D30"/>
    <w:multiLevelType w:val="hybridMultilevel"/>
    <w:tmpl w:val="790C65AC"/>
    <w:lvl w:ilvl="0" w:tplc="6CF43474">
      <w:start w:val="1"/>
      <w:numFmt w:val="upperLetter"/>
      <w:lvlText w:val="%1、"/>
      <w:lvlJc w:val="left"/>
      <w:pPr>
        <w:ind w:left="420" w:hanging="420"/>
      </w:pPr>
      <w:rPr>
        <w:rFonts w:hint="eastAsia"/>
      </w:rPr>
    </w:lvl>
    <w:lvl w:ilvl="1" w:tplc="04090019">
      <w:start w:val="1"/>
      <w:numFmt w:val="lowerLetter"/>
      <w:lvlText w:val="%2)"/>
      <w:lvlJc w:val="left"/>
      <w:pPr>
        <w:ind w:left="420" w:hanging="420"/>
      </w:pPr>
    </w:lvl>
    <w:lvl w:ilvl="2" w:tplc="4C1C2374">
      <w:start w:val="2"/>
      <w:numFmt w:val="japaneseCounting"/>
      <w:lvlText w:val="%3、"/>
      <w:lvlJc w:val="left"/>
      <w:pPr>
        <w:ind w:left="432" w:hanging="432"/>
      </w:pPr>
      <w:rPr>
        <w:rFonts w:hint="default"/>
      </w:rPr>
    </w:lvl>
    <w:lvl w:ilvl="3" w:tplc="0D143912">
      <w:start w:val="1"/>
      <w:numFmt w:val="decimal"/>
      <w:lvlText w:val="%4、"/>
      <w:lvlJc w:val="left"/>
      <w:pPr>
        <w:ind w:left="408" w:hanging="408"/>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B95DFA"/>
    <w:multiLevelType w:val="hybridMultilevel"/>
    <w:tmpl w:val="2F66AD74"/>
    <w:lvl w:ilvl="0" w:tplc="B16C2F02">
      <w:start w:val="8"/>
      <w:numFmt w:val="decimal"/>
      <w:lvlText w:val="%1."/>
      <w:lvlJc w:val="left"/>
      <w:pPr>
        <w:ind w:left="420" w:hanging="420"/>
      </w:pPr>
      <w:rPr>
        <w:rFonts w:hint="eastAsia"/>
        <w:b/>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9778B1"/>
    <w:multiLevelType w:val="hybridMultilevel"/>
    <w:tmpl w:val="30546752"/>
    <w:lvl w:ilvl="0" w:tplc="8B1AF8F2">
      <w:start w:val="5"/>
      <w:numFmt w:val="decimal"/>
      <w:lvlText w:val="%1."/>
      <w:lvlJc w:val="left"/>
      <w:pPr>
        <w:ind w:left="420" w:hanging="420"/>
      </w:pPr>
      <w:rPr>
        <w:rFonts w:hint="eastAsia"/>
        <w:b/>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9C1E20"/>
    <w:multiLevelType w:val="hybridMultilevel"/>
    <w:tmpl w:val="BFF216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22080B"/>
    <w:multiLevelType w:val="hybridMultilevel"/>
    <w:tmpl w:val="D28AA912"/>
    <w:lvl w:ilvl="0" w:tplc="0409000F">
      <w:start w:val="1"/>
      <w:numFmt w:val="decimal"/>
      <w:lvlText w:val="%1."/>
      <w:lvlJc w:val="left"/>
      <w:pPr>
        <w:ind w:left="420" w:hanging="420"/>
      </w:pPr>
    </w:lvl>
    <w:lvl w:ilvl="1" w:tplc="C8AE6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13490"/>
    <w:multiLevelType w:val="hybridMultilevel"/>
    <w:tmpl w:val="F3C453F6"/>
    <w:lvl w:ilvl="0" w:tplc="B93A9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3"/>
  </w:num>
  <w:num w:numId="3">
    <w:abstractNumId w:val="1"/>
  </w:num>
  <w:num w:numId="4">
    <w:abstractNumId w:val="4"/>
  </w:num>
  <w:num w:numId="5">
    <w:abstractNumId w:val="10"/>
  </w:num>
  <w:num w:numId="6">
    <w:abstractNumId w:val="15"/>
  </w:num>
  <w:num w:numId="7">
    <w:abstractNumId w:val="19"/>
  </w:num>
  <w:num w:numId="8">
    <w:abstractNumId w:val="18"/>
  </w:num>
  <w:num w:numId="9">
    <w:abstractNumId w:val="22"/>
  </w:num>
  <w:num w:numId="10">
    <w:abstractNumId w:val="2"/>
  </w:num>
  <w:num w:numId="11">
    <w:abstractNumId w:val="12"/>
  </w:num>
  <w:num w:numId="12">
    <w:abstractNumId w:val="16"/>
  </w:num>
  <w:num w:numId="13">
    <w:abstractNumId w:val="11"/>
  </w:num>
  <w:num w:numId="14">
    <w:abstractNumId w:val="14"/>
  </w:num>
  <w:num w:numId="15">
    <w:abstractNumId w:val="5"/>
  </w:num>
  <w:num w:numId="16">
    <w:abstractNumId w:val="3"/>
  </w:num>
  <w:num w:numId="17">
    <w:abstractNumId w:val="9"/>
  </w:num>
  <w:num w:numId="18">
    <w:abstractNumId w:val="6"/>
  </w:num>
  <w:num w:numId="19">
    <w:abstractNumId w:val="20"/>
  </w:num>
  <w:num w:numId="20">
    <w:abstractNumId w:val="21"/>
  </w:num>
  <w:num w:numId="21">
    <w:abstractNumId w:val="7"/>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96"/>
    <w:rsid w:val="00000762"/>
    <w:rsid w:val="00007999"/>
    <w:rsid w:val="00012429"/>
    <w:rsid w:val="0005412C"/>
    <w:rsid w:val="00057223"/>
    <w:rsid w:val="00063502"/>
    <w:rsid w:val="000762BB"/>
    <w:rsid w:val="00081071"/>
    <w:rsid w:val="000832AB"/>
    <w:rsid w:val="000900AC"/>
    <w:rsid w:val="000A490A"/>
    <w:rsid w:val="000A49C9"/>
    <w:rsid w:val="000A78B0"/>
    <w:rsid w:val="000D4560"/>
    <w:rsid w:val="000D4792"/>
    <w:rsid w:val="000F35A8"/>
    <w:rsid w:val="00106003"/>
    <w:rsid w:val="00131021"/>
    <w:rsid w:val="00141C55"/>
    <w:rsid w:val="0015396F"/>
    <w:rsid w:val="00156C8B"/>
    <w:rsid w:val="001577AB"/>
    <w:rsid w:val="0017713C"/>
    <w:rsid w:val="001843AC"/>
    <w:rsid w:val="00192B80"/>
    <w:rsid w:val="00193302"/>
    <w:rsid w:val="001A7E38"/>
    <w:rsid w:val="001C2DAB"/>
    <w:rsid w:val="001D2667"/>
    <w:rsid w:val="001D5A8C"/>
    <w:rsid w:val="001F7EE6"/>
    <w:rsid w:val="0020286A"/>
    <w:rsid w:val="0021139F"/>
    <w:rsid w:val="00223474"/>
    <w:rsid w:val="00223E73"/>
    <w:rsid w:val="00225D09"/>
    <w:rsid w:val="00271FB9"/>
    <w:rsid w:val="002760C1"/>
    <w:rsid w:val="00284604"/>
    <w:rsid w:val="00285B0B"/>
    <w:rsid w:val="00290E92"/>
    <w:rsid w:val="00293DB5"/>
    <w:rsid w:val="002A3C85"/>
    <w:rsid w:val="002C0432"/>
    <w:rsid w:val="002C1DAF"/>
    <w:rsid w:val="002E37EC"/>
    <w:rsid w:val="003069CF"/>
    <w:rsid w:val="003176A0"/>
    <w:rsid w:val="003305E6"/>
    <w:rsid w:val="00334754"/>
    <w:rsid w:val="00335CB7"/>
    <w:rsid w:val="00351475"/>
    <w:rsid w:val="00373361"/>
    <w:rsid w:val="00381F06"/>
    <w:rsid w:val="003862F5"/>
    <w:rsid w:val="003A541F"/>
    <w:rsid w:val="003C5DE4"/>
    <w:rsid w:val="003F40A4"/>
    <w:rsid w:val="00402AE3"/>
    <w:rsid w:val="0040375A"/>
    <w:rsid w:val="00414F88"/>
    <w:rsid w:val="0041541C"/>
    <w:rsid w:val="00420535"/>
    <w:rsid w:val="004222DA"/>
    <w:rsid w:val="004417A8"/>
    <w:rsid w:val="004443D5"/>
    <w:rsid w:val="00447496"/>
    <w:rsid w:val="004517EA"/>
    <w:rsid w:val="00453F33"/>
    <w:rsid w:val="00456915"/>
    <w:rsid w:val="00457165"/>
    <w:rsid w:val="0049504A"/>
    <w:rsid w:val="004C75BB"/>
    <w:rsid w:val="004D2826"/>
    <w:rsid w:val="004E21B6"/>
    <w:rsid w:val="0050288E"/>
    <w:rsid w:val="00517CCD"/>
    <w:rsid w:val="00520B41"/>
    <w:rsid w:val="00521E91"/>
    <w:rsid w:val="00536343"/>
    <w:rsid w:val="00556F34"/>
    <w:rsid w:val="00572B4C"/>
    <w:rsid w:val="0059651C"/>
    <w:rsid w:val="005A4378"/>
    <w:rsid w:val="005B5EB4"/>
    <w:rsid w:val="005C7A36"/>
    <w:rsid w:val="005D0585"/>
    <w:rsid w:val="005F003B"/>
    <w:rsid w:val="00601026"/>
    <w:rsid w:val="0060344D"/>
    <w:rsid w:val="006205F2"/>
    <w:rsid w:val="00652E98"/>
    <w:rsid w:val="00663650"/>
    <w:rsid w:val="006720C0"/>
    <w:rsid w:val="00680D49"/>
    <w:rsid w:val="00682E0C"/>
    <w:rsid w:val="00684AC9"/>
    <w:rsid w:val="006B2200"/>
    <w:rsid w:val="006B4379"/>
    <w:rsid w:val="006D5F09"/>
    <w:rsid w:val="006D70AC"/>
    <w:rsid w:val="006E1E03"/>
    <w:rsid w:val="00702704"/>
    <w:rsid w:val="007077E6"/>
    <w:rsid w:val="00734EB6"/>
    <w:rsid w:val="007415BF"/>
    <w:rsid w:val="007507A1"/>
    <w:rsid w:val="00784FBF"/>
    <w:rsid w:val="00786B31"/>
    <w:rsid w:val="0078775B"/>
    <w:rsid w:val="00792E21"/>
    <w:rsid w:val="007A23B9"/>
    <w:rsid w:val="007A5694"/>
    <w:rsid w:val="007C45CB"/>
    <w:rsid w:val="007D4D55"/>
    <w:rsid w:val="007E3BF2"/>
    <w:rsid w:val="00800876"/>
    <w:rsid w:val="008013F7"/>
    <w:rsid w:val="00802DF6"/>
    <w:rsid w:val="008041B3"/>
    <w:rsid w:val="00810CC9"/>
    <w:rsid w:val="0081744E"/>
    <w:rsid w:val="0081780C"/>
    <w:rsid w:val="00817A69"/>
    <w:rsid w:val="00834EF2"/>
    <w:rsid w:val="008376DD"/>
    <w:rsid w:val="00841B9D"/>
    <w:rsid w:val="00857E90"/>
    <w:rsid w:val="00882D5A"/>
    <w:rsid w:val="008D3B21"/>
    <w:rsid w:val="008D5A19"/>
    <w:rsid w:val="008D6BE2"/>
    <w:rsid w:val="008D7476"/>
    <w:rsid w:val="008F6E90"/>
    <w:rsid w:val="009026D6"/>
    <w:rsid w:val="0091005E"/>
    <w:rsid w:val="00936859"/>
    <w:rsid w:val="00974A78"/>
    <w:rsid w:val="00981BE9"/>
    <w:rsid w:val="00985F37"/>
    <w:rsid w:val="009A39F9"/>
    <w:rsid w:val="009A4227"/>
    <w:rsid w:val="009A4957"/>
    <w:rsid w:val="009B1D09"/>
    <w:rsid w:val="009B7928"/>
    <w:rsid w:val="009C729E"/>
    <w:rsid w:val="009E4319"/>
    <w:rsid w:val="009F5F4E"/>
    <w:rsid w:val="009F78D1"/>
    <w:rsid w:val="00A01EF5"/>
    <w:rsid w:val="00A126EC"/>
    <w:rsid w:val="00A150F0"/>
    <w:rsid w:val="00A16580"/>
    <w:rsid w:val="00A243AB"/>
    <w:rsid w:val="00A41237"/>
    <w:rsid w:val="00A42A79"/>
    <w:rsid w:val="00A44566"/>
    <w:rsid w:val="00A476FF"/>
    <w:rsid w:val="00A60D6E"/>
    <w:rsid w:val="00A631C2"/>
    <w:rsid w:val="00A72336"/>
    <w:rsid w:val="00A72A83"/>
    <w:rsid w:val="00AA7FD2"/>
    <w:rsid w:val="00AB3AC3"/>
    <w:rsid w:val="00AB7564"/>
    <w:rsid w:val="00AD05A0"/>
    <w:rsid w:val="00AE0C2C"/>
    <w:rsid w:val="00AE49FC"/>
    <w:rsid w:val="00AF3CCF"/>
    <w:rsid w:val="00AF7F3C"/>
    <w:rsid w:val="00B106E5"/>
    <w:rsid w:val="00B11D88"/>
    <w:rsid w:val="00B32DE0"/>
    <w:rsid w:val="00B738E0"/>
    <w:rsid w:val="00B97221"/>
    <w:rsid w:val="00BA552A"/>
    <w:rsid w:val="00BB0BD8"/>
    <w:rsid w:val="00BB31C9"/>
    <w:rsid w:val="00BC60A3"/>
    <w:rsid w:val="00BE1799"/>
    <w:rsid w:val="00C0334F"/>
    <w:rsid w:val="00C25DE3"/>
    <w:rsid w:val="00C3054C"/>
    <w:rsid w:val="00C50F3B"/>
    <w:rsid w:val="00C55CCA"/>
    <w:rsid w:val="00C6404D"/>
    <w:rsid w:val="00C747F1"/>
    <w:rsid w:val="00C823FE"/>
    <w:rsid w:val="00C86646"/>
    <w:rsid w:val="00C90A57"/>
    <w:rsid w:val="00CA11EB"/>
    <w:rsid w:val="00CA2F64"/>
    <w:rsid w:val="00CA72AA"/>
    <w:rsid w:val="00CB670B"/>
    <w:rsid w:val="00CC4EE1"/>
    <w:rsid w:val="00CE1683"/>
    <w:rsid w:val="00CE4098"/>
    <w:rsid w:val="00D32773"/>
    <w:rsid w:val="00D36E9A"/>
    <w:rsid w:val="00D43275"/>
    <w:rsid w:val="00D54187"/>
    <w:rsid w:val="00D6297E"/>
    <w:rsid w:val="00D67E51"/>
    <w:rsid w:val="00D71161"/>
    <w:rsid w:val="00D7503C"/>
    <w:rsid w:val="00D82DD4"/>
    <w:rsid w:val="00D82F7D"/>
    <w:rsid w:val="00D9698E"/>
    <w:rsid w:val="00DA1DC1"/>
    <w:rsid w:val="00DB3D12"/>
    <w:rsid w:val="00DD64B7"/>
    <w:rsid w:val="00DE0668"/>
    <w:rsid w:val="00DE1418"/>
    <w:rsid w:val="00DE151D"/>
    <w:rsid w:val="00DF5748"/>
    <w:rsid w:val="00E05A2A"/>
    <w:rsid w:val="00E11533"/>
    <w:rsid w:val="00E1419D"/>
    <w:rsid w:val="00E33816"/>
    <w:rsid w:val="00E34DA9"/>
    <w:rsid w:val="00E5013B"/>
    <w:rsid w:val="00E65A94"/>
    <w:rsid w:val="00E763A5"/>
    <w:rsid w:val="00E91084"/>
    <w:rsid w:val="00E92097"/>
    <w:rsid w:val="00EA398D"/>
    <w:rsid w:val="00EB5A2D"/>
    <w:rsid w:val="00EB7B18"/>
    <w:rsid w:val="00EC168D"/>
    <w:rsid w:val="00ED1184"/>
    <w:rsid w:val="00EE3463"/>
    <w:rsid w:val="00F00D69"/>
    <w:rsid w:val="00F11211"/>
    <w:rsid w:val="00F1357F"/>
    <w:rsid w:val="00F156DA"/>
    <w:rsid w:val="00F1574A"/>
    <w:rsid w:val="00F21EFE"/>
    <w:rsid w:val="00F24D5E"/>
    <w:rsid w:val="00F26798"/>
    <w:rsid w:val="00F273C8"/>
    <w:rsid w:val="00F53801"/>
    <w:rsid w:val="00F8538F"/>
    <w:rsid w:val="00FA2F5A"/>
    <w:rsid w:val="00FA61DE"/>
    <w:rsid w:val="00FB48EF"/>
    <w:rsid w:val="00FC0FFF"/>
    <w:rsid w:val="00FC5916"/>
    <w:rsid w:val="00FD6238"/>
    <w:rsid w:val="00FE1AF1"/>
    <w:rsid w:val="00FE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F6D87"/>
  <w15:chartTrackingRefBased/>
  <w15:docId w15:val="{EC64E8A1-3952-4A92-8F99-E948281D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3FE"/>
    <w:pPr>
      <w:widowControl w:val="0"/>
      <w:jc w:val="both"/>
    </w:pPr>
    <w:rPr>
      <w:rFonts w:ascii="微软雅黑" w:eastAsia="微软雅黑" w:hAnsi="微软雅黑"/>
      <w:color w:val="3535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3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23FE"/>
    <w:rPr>
      <w:sz w:val="18"/>
      <w:szCs w:val="18"/>
    </w:rPr>
  </w:style>
  <w:style w:type="paragraph" w:styleId="a5">
    <w:name w:val="footer"/>
    <w:basedOn w:val="a"/>
    <w:link w:val="a6"/>
    <w:uiPriority w:val="99"/>
    <w:unhideWhenUsed/>
    <w:rsid w:val="00C823FE"/>
    <w:pPr>
      <w:tabs>
        <w:tab w:val="center" w:pos="4153"/>
        <w:tab w:val="right" w:pos="8306"/>
      </w:tabs>
      <w:snapToGrid w:val="0"/>
      <w:jc w:val="left"/>
    </w:pPr>
    <w:rPr>
      <w:sz w:val="18"/>
      <w:szCs w:val="18"/>
    </w:rPr>
  </w:style>
  <w:style w:type="character" w:customStyle="1" w:styleId="a6">
    <w:name w:val="页脚 字符"/>
    <w:basedOn w:val="a0"/>
    <w:link w:val="a5"/>
    <w:uiPriority w:val="99"/>
    <w:rsid w:val="00C823FE"/>
    <w:rPr>
      <w:sz w:val="18"/>
      <w:szCs w:val="18"/>
    </w:rPr>
  </w:style>
  <w:style w:type="paragraph" w:styleId="a7">
    <w:name w:val="List Paragraph"/>
    <w:basedOn w:val="a"/>
    <w:uiPriority w:val="34"/>
    <w:qFormat/>
    <w:rsid w:val="00C823FE"/>
    <w:pPr>
      <w:ind w:firstLineChars="200" w:firstLine="420"/>
    </w:pPr>
  </w:style>
  <w:style w:type="character" w:styleId="a8">
    <w:name w:val="annotation reference"/>
    <w:basedOn w:val="a0"/>
    <w:uiPriority w:val="99"/>
    <w:semiHidden/>
    <w:unhideWhenUsed/>
    <w:rsid w:val="00C823FE"/>
    <w:rPr>
      <w:sz w:val="21"/>
      <w:szCs w:val="21"/>
    </w:rPr>
  </w:style>
  <w:style w:type="paragraph" w:styleId="a9">
    <w:name w:val="annotation text"/>
    <w:basedOn w:val="a"/>
    <w:link w:val="aa"/>
    <w:uiPriority w:val="99"/>
    <w:semiHidden/>
    <w:unhideWhenUsed/>
    <w:rsid w:val="00C823FE"/>
    <w:pPr>
      <w:jc w:val="left"/>
    </w:pPr>
  </w:style>
  <w:style w:type="character" w:customStyle="1" w:styleId="aa">
    <w:name w:val="批注文字 字符"/>
    <w:basedOn w:val="a0"/>
    <w:link w:val="a9"/>
    <w:uiPriority w:val="99"/>
    <w:semiHidden/>
    <w:rsid w:val="00C823FE"/>
    <w:rPr>
      <w:rFonts w:ascii="微软雅黑" w:eastAsia="微软雅黑" w:hAnsi="微软雅黑"/>
      <w:color w:val="353535"/>
    </w:rPr>
  </w:style>
  <w:style w:type="table" w:styleId="ab">
    <w:name w:val="Table Grid"/>
    <w:basedOn w:val="a1"/>
    <w:uiPriority w:val="39"/>
    <w:rsid w:val="00C823F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823FE"/>
    <w:rPr>
      <w:sz w:val="18"/>
      <w:szCs w:val="18"/>
    </w:rPr>
  </w:style>
  <w:style w:type="character" w:customStyle="1" w:styleId="ad">
    <w:name w:val="批注框文本 字符"/>
    <w:basedOn w:val="a0"/>
    <w:link w:val="ac"/>
    <w:uiPriority w:val="99"/>
    <w:semiHidden/>
    <w:rsid w:val="00C823FE"/>
    <w:rPr>
      <w:rFonts w:ascii="微软雅黑" w:eastAsia="微软雅黑" w:hAnsi="微软雅黑"/>
      <w:color w:val="353535"/>
      <w:sz w:val="18"/>
      <w:szCs w:val="18"/>
    </w:rPr>
  </w:style>
  <w:style w:type="paragraph" w:styleId="ae">
    <w:name w:val="annotation subject"/>
    <w:basedOn w:val="a9"/>
    <w:next w:val="a9"/>
    <w:link w:val="af"/>
    <w:uiPriority w:val="99"/>
    <w:semiHidden/>
    <w:unhideWhenUsed/>
    <w:rsid w:val="00DE151D"/>
    <w:rPr>
      <w:b/>
      <w:bCs/>
    </w:rPr>
  </w:style>
  <w:style w:type="character" w:customStyle="1" w:styleId="af">
    <w:name w:val="批注主题 字符"/>
    <w:basedOn w:val="aa"/>
    <w:link w:val="ae"/>
    <w:uiPriority w:val="99"/>
    <w:semiHidden/>
    <w:rsid w:val="00DE151D"/>
    <w:rPr>
      <w:rFonts w:ascii="微软雅黑" w:eastAsia="微软雅黑" w:hAnsi="微软雅黑"/>
      <w:b/>
      <w:bCs/>
      <w:color w:val="353535"/>
    </w:rPr>
  </w:style>
  <w:style w:type="paragraph" w:styleId="af0">
    <w:name w:val="Revision"/>
    <w:hidden/>
    <w:uiPriority w:val="99"/>
    <w:semiHidden/>
    <w:rsid w:val="00CC4EE1"/>
    <w:rPr>
      <w:rFonts w:ascii="微软雅黑" w:eastAsia="微软雅黑" w:hAnsi="微软雅黑"/>
      <w:color w:val="3535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4F968-7320-4C22-8F0B-6CD4E25B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张景刚</dc:creator>
  <cp:keywords/>
  <dc:description/>
  <cp:lastModifiedBy>jiayutao1</cp:lastModifiedBy>
  <cp:revision>7</cp:revision>
  <dcterms:created xsi:type="dcterms:W3CDTF">2024-02-05T09:14:00Z</dcterms:created>
  <dcterms:modified xsi:type="dcterms:W3CDTF">2024-02-27T08:08:00Z</dcterms:modified>
</cp:coreProperties>
</file>