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656C0">
      <w:pPr>
        <w:pStyle w:val="2"/>
        <w:bidi w:val="0"/>
      </w:pPr>
      <w:r>
        <w:t>项目概况                                                                </w:t>
      </w:r>
    </w:p>
    <w:p w14:paraId="365C0702">
      <w:pPr>
        <w:pStyle w:val="2"/>
        <w:bidi w:val="0"/>
      </w:pPr>
      <w:r>
        <w:t>诸暨市粮食收储有限公司</w:t>
      </w:r>
      <w:bookmarkStart w:id="0" w:name="_GoBack"/>
      <w:r>
        <w:t>2025年度运输服务采购项目招标项目</w:t>
      </w:r>
      <w:bookmarkEnd w:id="0"/>
      <w:r>
        <w:t>的潜在投标人应在乐采云平台(www.lecaiyun.com)线上获取招标文件，并于2025年03月05日 14:00（北京时间）前递交投标文件。                                                            </w:t>
      </w:r>
    </w:p>
    <w:p w14:paraId="3EAC79BC">
      <w:pPr>
        <w:pStyle w:val="2"/>
        <w:bidi w:val="0"/>
      </w:pPr>
      <w:r>
        <w:t>一、项目基本情况                                                </w:t>
      </w:r>
    </w:p>
    <w:p w14:paraId="0C23116E">
      <w:pPr>
        <w:pStyle w:val="2"/>
        <w:bidi w:val="0"/>
      </w:pPr>
      <w:r>
        <w:t>项目编号：诸广和2025-02-01</w:t>
      </w:r>
    </w:p>
    <w:p w14:paraId="6876EFF0">
      <w:pPr>
        <w:pStyle w:val="2"/>
        <w:bidi w:val="0"/>
      </w:pPr>
      <w:r>
        <w:t>项目名称：诸暨市粮食收储有限公司2025年度运输服务采购项目       </w:t>
      </w:r>
    </w:p>
    <w:p w14:paraId="30636BBB">
      <w:pPr>
        <w:pStyle w:val="2"/>
        <w:bidi w:val="0"/>
      </w:pPr>
      <w:r>
        <w:t>预算金额（元）：600000</w:t>
      </w:r>
    </w:p>
    <w:p w14:paraId="2F374F53">
      <w:pPr>
        <w:pStyle w:val="2"/>
        <w:bidi w:val="0"/>
      </w:pPr>
      <w:r>
        <w:t>最高限价（元）：600000</w:t>
      </w:r>
    </w:p>
    <w:p w14:paraId="18942D10">
      <w:pPr>
        <w:pStyle w:val="2"/>
        <w:bidi w:val="0"/>
      </w:pPr>
      <w:r>
        <w:t>采购需求：        </w:t>
      </w:r>
    </w:p>
    <w:p w14:paraId="3A863DA3">
      <w:pPr>
        <w:pStyle w:val="2"/>
        <w:bidi w:val="0"/>
      </w:pPr>
      <w:r>
        <w:t>    </w:t>
      </w:r>
      <w:r>
        <w:br w:type="textWrapping"/>
      </w:r>
      <w:r>
        <w:t>    标项名称: 诸暨市粮食收储有限公司2025年度运输服务采购项目 </w:t>
      </w:r>
      <w:r>
        <w:br w:type="textWrapping"/>
      </w:r>
      <w:r>
        <w:t>    数量: 不限 </w:t>
      </w:r>
      <w:r>
        <w:br w:type="textWrapping"/>
      </w:r>
      <w:r>
        <w:t>    预算金额（元）：600000</w:t>
      </w:r>
      <w:r>
        <w:br w:type="textWrapping"/>
      </w:r>
      <w:r>
        <w:t>    简要规格描述或项目基本概况介绍、用途： 诸暨市粮食收储有限公司2025年度运输服务采购项目，采购预算金额为60万元，采购清单及最高限价详见采购清单   </w:t>
      </w:r>
      <w:r>
        <w:br w:type="textWrapping"/>
      </w:r>
      <w:r>
        <w:t>    备注：           </w:t>
      </w:r>
    </w:p>
    <w:p w14:paraId="7CE8339B">
      <w:pPr>
        <w:pStyle w:val="2"/>
        <w:bidi w:val="0"/>
      </w:pPr>
      <w:r>
        <w:t>合同履约期限：标项 1，自合同签订生效之日起一年或本项目采购预算金额满止</w:t>
      </w:r>
    </w:p>
    <w:p w14:paraId="60214A9C">
      <w:pPr>
        <w:pStyle w:val="2"/>
        <w:bidi w:val="0"/>
      </w:pPr>
      <w:r>
        <w:t>本项目（否）接受联合体投标。        </w:t>
      </w:r>
    </w:p>
    <w:p w14:paraId="21028D67">
      <w:pPr>
        <w:pStyle w:val="2"/>
        <w:bidi w:val="0"/>
      </w:pPr>
      <w:r>
        <w:t>二、申请人的资格要求     </w:t>
      </w:r>
    </w:p>
    <w:p w14:paraId="632AEC65">
      <w:pPr>
        <w:pStyle w:val="2"/>
        <w:bidi w:val="0"/>
      </w:pPr>
      <w:r>
        <w:t>1.依法设立：申请人应为中华人民共和国境内依法注册的、具有独立法人资格的单位或其他组织  </w:t>
      </w:r>
    </w:p>
    <w:p w14:paraId="7D8036AE">
      <w:pPr>
        <w:pStyle w:val="2"/>
        <w:bidi w:val="0"/>
      </w:pPr>
      <w:r>
        <w:t>2.财务要求：申请人应承诺中选后向采购人开具符合采购人要求的增值税专用发票</w:t>
      </w:r>
    </w:p>
    <w:p w14:paraId="217D78DF">
      <w:pPr>
        <w:pStyle w:val="2"/>
        <w:bidi w:val="0"/>
      </w:pPr>
      <w:r>
        <w:t>3.本项目的特定资格要求：无   </w:t>
      </w:r>
    </w:p>
    <w:p w14:paraId="231E76BC">
      <w:pPr>
        <w:pStyle w:val="2"/>
        <w:bidi w:val="0"/>
      </w:pPr>
      <w:r>
        <w:t>三、获取招标文件    </w:t>
      </w:r>
    </w:p>
    <w:p w14:paraId="2CAFABBF">
      <w:pPr>
        <w:pStyle w:val="2"/>
        <w:bidi w:val="0"/>
      </w:pPr>
      <w:r>
        <w:t>时间：2025年02月13日至2025年03月05日，每天上午00:00至12:00，下午12:00至23:59（北京时间，法定节假日除外）        </w:t>
      </w:r>
    </w:p>
    <w:p w14:paraId="54D60897">
      <w:pPr>
        <w:pStyle w:val="2"/>
        <w:bidi w:val="0"/>
      </w:pPr>
      <w:r>
        <w:t>地点：乐采云平台(www.lecaiyun.com)线上</w:t>
      </w:r>
    </w:p>
    <w:p w14:paraId="02E889F7">
      <w:pPr>
        <w:pStyle w:val="2"/>
        <w:bidi w:val="0"/>
      </w:pPr>
      <w:r>
        <w:t>方式：供应商登录政采云平台https://www.zcygov.cn/在线申请获取采购文件（进入“项目采购”应用，在获取采购文件菜单中选择项目，申请获取采购文件）       </w:t>
      </w:r>
    </w:p>
    <w:p w14:paraId="606EDED8">
      <w:pPr>
        <w:pStyle w:val="2"/>
        <w:bidi w:val="0"/>
      </w:pPr>
      <w:r>
        <w:t>售价（元）：0       </w:t>
      </w:r>
    </w:p>
    <w:p w14:paraId="606FC4D1">
      <w:pPr>
        <w:pStyle w:val="2"/>
        <w:bidi w:val="0"/>
      </w:pPr>
      <w:r>
        <w:t>四、提交投标文件截止时间、开标时间和地点    </w:t>
      </w:r>
    </w:p>
    <w:p w14:paraId="40F0869E">
      <w:pPr>
        <w:pStyle w:val="2"/>
        <w:bidi w:val="0"/>
      </w:pPr>
      <w:r>
        <w:t>提交投标文件截止时间：2025年03月05日 14:00（北京时间）        </w:t>
      </w:r>
    </w:p>
    <w:p w14:paraId="0AC4A571">
      <w:pPr>
        <w:pStyle w:val="2"/>
        <w:bidi w:val="0"/>
      </w:pPr>
      <w:r>
        <w:t>投标地点（网址）：请登录乐采云投标客户端投标，客户端下载地址https://sitecdn.zcycdn.com/zcy-client/bidding-client-new/official/lcy/LeCaiYunSetup.latest.exe     </w:t>
      </w:r>
    </w:p>
    <w:p w14:paraId="4417648B">
      <w:pPr>
        <w:pStyle w:val="2"/>
        <w:bidi w:val="0"/>
      </w:pPr>
      <w:r>
        <w:t>开标时间：2025年03月05日 14:00        </w:t>
      </w:r>
    </w:p>
    <w:p w14:paraId="38420DF0">
      <w:pPr>
        <w:pStyle w:val="2"/>
        <w:bidi w:val="0"/>
      </w:pPr>
      <w:r>
        <w:t>开标地点：乐采云平台(www.lecaiyun.com)     </w:t>
      </w:r>
    </w:p>
    <w:p w14:paraId="7CB27570">
      <w:pPr>
        <w:pStyle w:val="2"/>
        <w:bidi w:val="0"/>
      </w:pPr>
      <w:r>
        <w:t>五、公告期限     </w:t>
      </w:r>
    </w:p>
    <w:p w14:paraId="5CF21C68">
      <w:pPr>
        <w:pStyle w:val="2"/>
        <w:bidi w:val="0"/>
      </w:pPr>
      <w:r>
        <w:t>自本公告发布之日起5个工作日。    </w:t>
      </w:r>
    </w:p>
    <w:p w14:paraId="0A922861">
      <w:pPr>
        <w:pStyle w:val="2"/>
        <w:bidi w:val="0"/>
      </w:pPr>
      <w:r>
        <w:t>六、其他补充事宜    </w:t>
      </w:r>
    </w:p>
    <w:p w14:paraId="2F8F2467">
      <w:pPr>
        <w:pStyle w:val="2"/>
        <w:bidi w:val="0"/>
      </w:pPr>
      <w:r>
        <w:t>1、具有本项目实施能力，具有良好信誉；</w:t>
      </w:r>
      <w:r>
        <w:br w:type="textWrapping"/>
      </w:r>
      <w:r>
        <w:t>2、本项目不接受联合体投标。      </w:t>
      </w:r>
    </w:p>
    <w:p w14:paraId="58B0DBC8">
      <w:pPr>
        <w:pStyle w:val="2"/>
        <w:bidi w:val="0"/>
      </w:pPr>
      <w:r>
        <w:t>七、对本次采购提出询问，请按以下方式联系    </w:t>
      </w:r>
    </w:p>
    <w:p w14:paraId="749A2112">
      <w:pPr>
        <w:pStyle w:val="2"/>
        <w:bidi w:val="0"/>
      </w:pPr>
      <w:r>
        <w:t>1.采购人信息        </w:t>
      </w:r>
    </w:p>
    <w:p w14:paraId="70C906D8">
      <w:pPr>
        <w:pStyle w:val="2"/>
        <w:bidi w:val="0"/>
      </w:pPr>
      <w:r>
        <w:t>名    称：诸暨市粮食收储有限公司         </w:t>
      </w:r>
    </w:p>
    <w:p w14:paraId="0A907EF5">
      <w:pPr>
        <w:pStyle w:val="2"/>
        <w:bidi w:val="0"/>
      </w:pPr>
      <w:r>
        <w:t>地    址：诸暨市         </w:t>
      </w:r>
    </w:p>
    <w:p w14:paraId="4B02F7B5">
      <w:pPr>
        <w:pStyle w:val="2"/>
        <w:bidi w:val="0"/>
      </w:pPr>
      <w:r>
        <w:t>联系方式：13732481845       </w:t>
      </w:r>
    </w:p>
    <w:p w14:paraId="7B241BA3">
      <w:pPr>
        <w:pStyle w:val="2"/>
        <w:bidi w:val="0"/>
      </w:pPr>
      <w:r>
        <w:t>2.采购代理机构信息        </w:t>
      </w:r>
    </w:p>
    <w:p w14:paraId="394FD988">
      <w:pPr>
        <w:pStyle w:val="2"/>
        <w:bidi w:val="0"/>
      </w:pPr>
      <w:r>
        <w:t>名    称： 诸暨广和工程管理服务有限公司                   </w:t>
      </w:r>
    </w:p>
    <w:p w14:paraId="1A5AD764">
      <w:pPr>
        <w:pStyle w:val="2"/>
        <w:bidi w:val="0"/>
      </w:pPr>
      <w:r>
        <w:t>地    址：诸暨市东旺路218号永业大厦8楼                     </w:t>
      </w:r>
    </w:p>
    <w:p w14:paraId="68815F27">
      <w:pPr>
        <w:pStyle w:val="2"/>
        <w:bidi w:val="0"/>
      </w:pPr>
      <w:r>
        <w:t>联系方式：0575-87911619          </w:t>
      </w:r>
    </w:p>
    <w:p w14:paraId="3889A536">
      <w:pPr>
        <w:pStyle w:val="2"/>
        <w:bidi w:val="0"/>
      </w:pPr>
      <w:r>
        <w:t>项目联系人：徐招红</w:t>
      </w:r>
    </w:p>
    <w:p w14:paraId="2B23EE6E">
      <w:pPr>
        <w:pStyle w:val="2"/>
        <w:bidi w:val="0"/>
      </w:pPr>
    </w:p>
    <w:p w14:paraId="43A8B0CF">
      <w:pPr>
        <w:pStyle w:val="2"/>
        <w:bidi w:val="0"/>
      </w:pPr>
    </w:p>
    <w:p w14:paraId="3B24434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9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2025-02-13T08:15:40Z</dcterms:created>
  <dc:creator>28039</dc:creator>
  <cp:lastModifiedBy>沫燃 *</cp:lastModifiedBy>
  <dcterms:modified xsi:type="dcterms:W3CDTF">2025-02-13T08:15:48Z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B37AEC836DD3490D864CF897776378A9_12</vt:lpwstr>
  </property>
</Properties>
</file>