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31B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E7E0C">
            <w:pPr>
              <w:pStyle w:val="2"/>
              <w:bidi w:val="0"/>
            </w:pPr>
            <w:r>
              <w:rPr>
                <w:lang w:val="en-US" w:eastAsia="zh-CN"/>
              </w:rPr>
              <w:t>我部就以下项目进行快捷简易询价采购，采购资金已全部落实，欢迎符合条件的供应商参加投标。</w:t>
            </w:r>
          </w:p>
          <w:p w14:paraId="618166F6">
            <w:pPr>
              <w:pStyle w:val="2"/>
              <w:bidi w:val="0"/>
            </w:pPr>
            <w:r>
              <w:rPr>
                <w:lang w:val="en-US" w:eastAsia="zh-CN"/>
              </w:rPr>
              <w:t>一、项目名称：</w:t>
            </w:r>
            <w:bookmarkStart w:id="0" w:name="_GoBack"/>
            <w:r>
              <w:rPr>
                <w:lang w:val="en-US" w:eastAsia="zh-CN"/>
              </w:rPr>
              <w:t>物流运输服务项目</w:t>
            </w:r>
            <w:bookmarkEnd w:id="0"/>
            <w:r>
              <w:rPr>
                <w:lang w:val="en-US" w:eastAsia="zh-CN"/>
              </w:rPr>
              <w:br w:type="textWrapping"/>
            </w:r>
            <w:r>
              <w:rPr>
                <w:lang w:val="en-US" w:eastAsia="zh-CN"/>
              </w:rPr>
              <w:t>二、项目编号：2025-JKBSAB-F9001</w:t>
            </w:r>
            <w:r>
              <w:rPr>
                <w:lang w:val="en-US" w:eastAsia="zh-CN"/>
              </w:rPr>
              <w:br w:type="textWrapping"/>
            </w:r>
            <w:r>
              <w:rPr>
                <w:lang w:val="en-US" w:eastAsia="zh-CN"/>
              </w:rPr>
              <w:t>三、项目概况：</w:t>
            </w:r>
          </w:p>
          <w:p w14:paraId="475D82D0">
            <w:pPr>
              <w:pStyle w:val="2"/>
              <w:bidi w:val="0"/>
            </w:pPr>
            <w:r>
              <w:t>该项目预算11万元</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4"/>
              <w:gridCol w:w="6252"/>
              <w:gridCol w:w="685"/>
              <w:gridCol w:w="685"/>
            </w:tblGrid>
            <w:tr w14:paraId="32F2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2BD23">
                  <w:pPr>
                    <w:pStyle w:val="2"/>
                    <w:bidi w:val="0"/>
                  </w:pPr>
                  <w:r>
                    <w:t>项目</w:t>
                  </w:r>
                </w:p>
                <w:p w14:paraId="02E3ED4E">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1CD12">
                  <w:pPr>
                    <w:pStyle w:val="2"/>
                    <w:bidi w:val="0"/>
                  </w:pPr>
                  <w:r>
                    <w:t>物资质量技术参数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52ACB">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951D0">
                  <w:pPr>
                    <w:pStyle w:val="2"/>
                    <w:bidi w:val="0"/>
                  </w:pPr>
                  <w:r>
                    <w:t>采购数量</w:t>
                  </w:r>
                </w:p>
              </w:tc>
            </w:tr>
            <w:tr w14:paraId="5DC7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7348B">
                  <w:pPr>
                    <w:pStyle w:val="2"/>
                    <w:bidi w:val="0"/>
                  </w:pPr>
                  <w:r>
                    <w:t>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9EAFB">
                  <w:pPr>
                    <w:pStyle w:val="2"/>
                    <w:bidi w:val="0"/>
                  </w:pPr>
                  <w:r>
                    <w:t>路线1：向塘一如皋，约820公里，车型及数量：13米高栏运输车4台，6.8米高栏运输车1台。（预计3-4月实施）</w:t>
                  </w:r>
                </w:p>
                <w:p w14:paraId="3FAC03D0">
                  <w:pPr>
                    <w:pStyle w:val="2"/>
                    <w:bidi w:val="0"/>
                  </w:pPr>
                  <w:r>
                    <w:t>路线2：如皋一霞浦，约750公里，车型及数量：13米高栏运输车6台。（预计3月中旬实施）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02A0C">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5EDE3">
                  <w:pPr>
                    <w:pStyle w:val="2"/>
                    <w:bidi w:val="0"/>
                  </w:pPr>
                  <w:r>
                    <w:t>1</w:t>
                  </w:r>
                </w:p>
              </w:tc>
            </w:tr>
          </w:tbl>
          <w:p w14:paraId="033A658F">
            <w:pPr>
              <w:pStyle w:val="2"/>
              <w:bidi w:val="0"/>
            </w:pPr>
          </w:p>
          <w:p w14:paraId="31811506">
            <w:pPr>
              <w:pStyle w:val="2"/>
              <w:bidi w:val="0"/>
            </w:pPr>
            <w:r>
              <w:rPr>
                <w:lang w:val="en-US" w:eastAsia="zh-CN"/>
              </w:rPr>
              <w:t>四、投标供应商资格条件：</w:t>
            </w:r>
          </w:p>
          <w:p w14:paraId="4A714EF4">
            <w:pPr>
              <w:pStyle w:val="2"/>
              <w:bidi w:val="0"/>
            </w:pPr>
            <w:r>
              <w:rPr>
                <w:lang w:val="en-US" w:eastAsia="zh-CN"/>
              </w:rPr>
              <w:t>(一)、具有企(事)业法人资格(有行业特殊情况的银行、保险、电力、电信等法人分支机构，会计师、律师等非法人组织，行业协会等社会团体法人除外)；</w:t>
            </w:r>
          </w:p>
          <w:p w14:paraId="082D9D4C">
            <w:pPr>
              <w:pStyle w:val="2"/>
              <w:bidi w:val="0"/>
            </w:pPr>
            <w:r>
              <w:rPr>
                <w:lang w:val="en-US" w:eastAsia="zh-CN"/>
              </w:rPr>
              <w:t>(二)、国有企业;事业单位;军队单位;成立三年以上的非外资(含港澳台)独资或控股企业；</w:t>
            </w:r>
          </w:p>
          <w:p w14:paraId="03A15FA7">
            <w:pPr>
              <w:pStyle w:val="2"/>
              <w:bidi w:val="0"/>
            </w:pPr>
            <w:r>
              <w:rPr>
                <w:lang w:val="en-US" w:eastAsia="zh-CN"/>
              </w:rPr>
              <w:t>(三)、具有良好的商业信誉和健全的财务会计制度；</w:t>
            </w:r>
          </w:p>
          <w:p w14:paraId="43B53952">
            <w:pPr>
              <w:pStyle w:val="2"/>
              <w:bidi w:val="0"/>
            </w:pPr>
            <w:r>
              <w:rPr>
                <w:lang w:val="en-US" w:eastAsia="zh-CN"/>
              </w:rPr>
              <w:t>(四)、具有履行合同所必需的设施设备、专业技术能力、质量保证体系和固定的生产经营、服务场地</w:t>
            </w:r>
          </w:p>
          <w:p w14:paraId="6B2C2F64">
            <w:pPr>
              <w:pStyle w:val="2"/>
              <w:bidi w:val="0"/>
            </w:pPr>
            <w:r>
              <w:rPr>
                <w:lang w:val="en-US" w:eastAsia="zh-CN"/>
              </w:rPr>
              <w:t>(五)、有依法缴纳税收和社会保障资金的良好记录；</w:t>
            </w:r>
          </w:p>
          <w:p w14:paraId="7D1334B5">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10D98AC1">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944F00C">
            <w:pPr>
              <w:pStyle w:val="2"/>
              <w:bidi w:val="0"/>
            </w:pPr>
            <w:r>
              <w:rPr>
                <w:lang w:val="en-US" w:eastAsia="zh-CN"/>
              </w:rPr>
              <w:t>(八)、本项目特定资质: 无。</w:t>
            </w:r>
          </w:p>
          <w:p w14:paraId="0A268154">
            <w:pPr>
              <w:pStyle w:val="2"/>
              <w:bidi w:val="0"/>
            </w:pPr>
            <w:r>
              <w:rPr>
                <w:lang w:val="en-US" w:eastAsia="zh-CN"/>
              </w:rPr>
              <w:t>(九)、投标企业应当具备服务履约的能力。</w:t>
            </w:r>
          </w:p>
          <w:p w14:paraId="30FF2725">
            <w:pPr>
              <w:pStyle w:val="2"/>
              <w:bidi w:val="0"/>
            </w:pPr>
            <w:r>
              <w:rPr>
                <w:lang w:val="en-US" w:eastAsia="zh-CN"/>
              </w:rPr>
              <w:t>五、招标文件申领时间、地点、方式</w:t>
            </w:r>
          </w:p>
          <w:p w14:paraId="2AFCEB68">
            <w:pPr>
              <w:pStyle w:val="2"/>
              <w:bidi w:val="0"/>
            </w:pPr>
            <w:r>
              <w:rPr>
                <w:lang w:val="en-US" w:eastAsia="zh-CN"/>
              </w:rPr>
              <w:t>(一)申领时间: 2025年02月14日 至 2025年02月20日 ，每天上午 08:00 至 11:30 ，下午 15:00 至 17:00 (北京时间,日历日)</w:t>
            </w:r>
          </w:p>
          <w:p w14:paraId="600D1C83">
            <w:pPr>
              <w:pStyle w:val="2"/>
              <w:bidi w:val="0"/>
            </w:pPr>
            <w:r>
              <w:rPr>
                <w:lang w:val="en-US" w:eastAsia="zh-CN"/>
              </w:rPr>
              <w:t>(二)申领地址(采购机构): 各供应商将报名材料发至以下邮箱，948495102@qq.com</w:t>
            </w:r>
          </w:p>
          <w:p w14:paraId="4CA36409">
            <w:pPr>
              <w:pStyle w:val="2"/>
              <w:bidi w:val="0"/>
            </w:pPr>
            <w:r>
              <w:rPr>
                <w:lang w:val="en-US" w:eastAsia="zh-CN"/>
              </w:rPr>
              <w:t>(三)申领方式:线下申领</w:t>
            </w:r>
          </w:p>
          <w:p w14:paraId="4E1CA28D">
            <w:pPr>
              <w:pStyle w:val="2"/>
              <w:bidi w:val="0"/>
            </w:pPr>
            <w:r>
              <w:rPr>
                <w:lang w:val="en-US" w:eastAsia="zh-CN"/>
              </w:rPr>
              <w:t>(四)本项目特定资质材料:</w:t>
            </w:r>
          </w:p>
          <w:p w14:paraId="5B9F0CC4">
            <w:pPr>
              <w:pStyle w:val="2"/>
              <w:bidi w:val="0"/>
            </w:pPr>
            <w:r>
              <w:rPr>
                <w:lang w:val="en-US" w:eastAsia="zh-CN"/>
              </w:rPr>
              <w:t>无</w:t>
            </w:r>
          </w:p>
          <w:p w14:paraId="2E504C0C">
            <w:pPr>
              <w:pStyle w:val="2"/>
              <w:bidi w:val="0"/>
            </w:pPr>
            <w:r>
              <w:rPr>
                <w:lang w:val="en-US" w:eastAsia="zh-CN"/>
              </w:rPr>
              <w:t>六、投标受理时间及地点、方式</w:t>
            </w:r>
          </w:p>
          <w:p w14:paraId="48102327">
            <w:pPr>
              <w:pStyle w:val="2"/>
              <w:bidi w:val="0"/>
            </w:pPr>
            <w:r>
              <w:rPr>
                <w:lang w:val="en-US" w:eastAsia="zh-CN"/>
              </w:rPr>
              <w:t>(一)投标受理开始时间:2025年02月14日 08:00</w:t>
            </w:r>
          </w:p>
          <w:p w14:paraId="657A7C9F">
            <w:pPr>
              <w:pStyle w:val="2"/>
              <w:bidi w:val="0"/>
            </w:pPr>
            <w:r>
              <w:rPr>
                <w:lang w:val="en-US" w:eastAsia="zh-CN"/>
              </w:rPr>
              <w:t>(二)投标截止时间:2025年02月25日 15:30</w:t>
            </w:r>
          </w:p>
          <w:p w14:paraId="1187B61D">
            <w:pPr>
              <w:pStyle w:val="2"/>
              <w:bidi w:val="0"/>
            </w:pPr>
            <w:r>
              <w:rPr>
                <w:lang w:val="en-US" w:eastAsia="zh-CN"/>
              </w:rPr>
              <w:t>(三)投标地点(采购机构): 江苏南通</w:t>
            </w:r>
          </w:p>
          <w:p w14:paraId="0E2CF028">
            <w:pPr>
              <w:pStyle w:val="2"/>
              <w:bidi w:val="0"/>
            </w:pPr>
            <w:r>
              <w:rPr>
                <w:lang w:val="en-US" w:eastAsia="zh-CN"/>
              </w:rPr>
              <w:t>(四)提交方式:邮寄或直接递送</w:t>
            </w:r>
          </w:p>
          <w:p w14:paraId="6EFB5CD0">
            <w:pPr>
              <w:pStyle w:val="2"/>
              <w:bidi w:val="0"/>
            </w:pPr>
            <w:r>
              <w:rPr>
                <w:lang w:val="en-US" w:eastAsia="zh-CN"/>
              </w:rPr>
              <w:t>七、开标时间、地点</w:t>
            </w:r>
          </w:p>
          <w:p w14:paraId="7D494ADB">
            <w:pPr>
              <w:pStyle w:val="2"/>
              <w:bidi w:val="0"/>
            </w:pPr>
            <w:r>
              <w:rPr>
                <w:lang w:val="en-US" w:eastAsia="zh-CN"/>
              </w:rPr>
              <w:t>(一)开标时间: 2025年02月25日 16:00</w:t>
            </w:r>
          </w:p>
          <w:p w14:paraId="60CE43C9">
            <w:pPr>
              <w:pStyle w:val="2"/>
              <w:bidi w:val="0"/>
            </w:pPr>
            <w:r>
              <w:rPr>
                <w:lang w:val="en-US" w:eastAsia="zh-CN"/>
              </w:rPr>
              <w:t>(二)开标地点(采购机构): 江苏南通</w:t>
            </w:r>
          </w:p>
          <w:p w14:paraId="0966AE2F">
            <w:pPr>
              <w:pStyle w:val="2"/>
              <w:bidi w:val="0"/>
            </w:pPr>
            <w:r>
              <w:rPr>
                <w:lang w:val="en-US" w:eastAsia="zh-CN"/>
              </w:rPr>
              <w:t>八、样品</w:t>
            </w:r>
          </w:p>
          <w:p w14:paraId="7ED8A4B8">
            <w:pPr>
              <w:pStyle w:val="2"/>
              <w:bidi w:val="0"/>
            </w:pPr>
            <w:r>
              <w:rPr>
                <w:lang w:val="en-US" w:eastAsia="zh-CN"/>
              </w:rPr>
              <w:t>采购包(1 )：不需要提交样品</w:t>
            </w:r>
          </w:p>
          <w:p w14:paraId="7B0400F8">
            <w:pPr>
              <w:pStyle w:val="2"/>
              <w:bidi w:val="0"/>
            </w:pPr>
            <w:r>
              <w:rPr>
                <w:lang w:val="en-US" w:eastAsia="zh-CN"/>
              </w:rPr>
              <w:t>九、现场踏勘</w:t>
            </w:r>
          </w:p>
          <w:p w14:paraId="72C71165">
            <w:pPr>
              <w:pStyle w:val="2"/>
              <w:bidi w:val="0"/>
            </w:pPr>
            <w:r>
              <w:rPr>
                <w:lang w:val="en-US" w:eastAsia="zh-CN"/>
              </w:rPr>
              <w:t>采购包(1 )：不需要现场踏勘</w:t>
            </w:r>
          </w:p>
          <w:p w14:paraId="4350029B">
            <w:pPr>
              <w:pStyle w:val="2"/>
              <w:bidi w:val="0"/>
            </w:pPr>
            <w:r>
              <w:rPr>
                <w:lang w:val="en-US" w:eastAsia="zh-CN"/>
              </w:rPr>
              <w:t>十、标前答疑会</w:t>
            </w:r>
          </w:p>
          <w:p w14:paraId="2AAD6B24">
            <w:pPr>
              <w:pStyle w:val="2"/>
              <w:bidi w:val="0"/>
            </w:pPr>
            <w:r>
              <w:rPr>
                <w:lang w:val="en-US" w:eastAsia="zh-CN"/>
              </w:rPr>
              <w:t>不需要标前答疑</w:t>
            </w:r>
          </w:p>
          <w:p w14:paraId="13087DC4">
            <w:pPr>
              <w:pStyle w:val="2"/>
              <w:bidi w:val="0"/>
            </w:pPr>
            <w:r>
              <w:rPr>
                <w:lang w:val="en-US" w:eastAsia="zh-CN"/>
              </w:rPr>
              <w:t>十一、本采购项目相关信息在《军队采购网》(www.plap.mil.cn)上发布。</w:t>
            </w:r>
          </w:p>
          <w:p w14:paraId="6DAA77AB">
            <w:pPr>
              <w:pStyle w:val="2"/>
              <w:bidi w:val="0"/>
            </w:pPr>
            <w:r>
              <w:rPr>
                <w:lang w:val="en-US" w:eastAsia="zh-CN"/>
              </w:rPr>
              <w:t>无</w:t>
            </w:r>
          </w:p>
          <w:p w14:paraId="5600D3A5">
            <w:pPr>
              <w:pStyle w:val="2"/>
              <w:bidi w:val="0"/>
            </w:pPr>
            <w:r>
              <w:rPr>
                <w:lang w:val="en-US" w:eastAsia="zh-CN"/>
              </w:rPr>
              <w:t>十二、其他补充事宜</w:t>
            </w:r>
          </w:p>
          <w:p w14:paraId="42932AC5">
            <w:pPr>
              <w:pStyle w:val="2"/>
              <w:bidi w:val="0"/>
            </w:pPr>
            <w:r>
              <w:t>1.邮件标题：XXXXX公司（公司全名）XXXX采购项目（编号XXXXXX）报名材料。</w:t>
            </w:r>
          </w:p>
          <w:p w14:paraId="32B469FC">
            <w:pPr>
              <w:pStyle w:val="2"/>
              <w:bidi w:val="0"/>
            </w:pPr>
            <w:r>
              <w:t>2.邮件内容：我公司经研讨后有参与XXXXXX采购项目（编号XXXXXX）意愿，现参与报名，相关报名材料详情见附件，并承诺所提供的报名材料均真实有效，否则愿意承担相关责任。</w:t>
            </w:r>
          </w:p>
          <w:p w14:paraId="1A1E6485">
            <w:pPr>
              <w:pStyle w:val="2"/>
              <w:bidi w:val="0"/>
            </w:pPr>
            <w:r>
              <w:t>项目联系人：XXX       联系方式：XXXXXXXXX</w:t>
            </w:r>
          </w:p>
          <w:p w14:paraId="4CABC4B5">
            <w:pPr>
              <w:pStyle w:val="2"/>
              <w:bidi w:val="0"/>
            </w:pPr>
            <w:r>
              <w:t>3.附件内容：供应商报名表，附（1）营业执照复印件；（2）法定代表人资格证明书；（3）法定代表人授权书，含授权代表在报价前近3个月内（不含报价当月）任意1个月由税务机构或社保机构出具的报价供应商缴纳社保的证明材料，代缴社保证明材料不予认可；（4）税务机构出具的报价供应商最近一年内（报价时间截止前）任意3个月纳税的证明材料；（5）税务机构或社保机构出具的报价供应商最近一年内（报价时间截止前）任意3个月缴纳社会保障金的证明材料。</w:t>
            </w:r>
          </w:p>
          <w:p w14:paraId="183D359E">
            <w:pPr>
              <w:pStyle w:val="2"/>
              <w:bidi w:val="0"/>
            </w:pPr>
            <w:r>
              <w:t>注意：</w:t>
            </w:r>
          </w:p>
          <w:p w14:paraId="277C5009">
            <w:pPr>
              <w:pStyle w:val="2"/>
              <w:bidi w:val="0"/>
            </w:pPr>
            <w:r>
              <w:t>1.上述附件格式请在公告附件自行下载查看。</w:t>
            </w:r>
          </w:p>
          <w:p w14:paraId="6935832E">
            <w:pPr>
              <w:pStyle w:val="2"/>
              <w:bidi w:val="0"/>
            </w:pPr>
            <w:r>
              <w:t>2.以上材料每页均须加盖单位公章以A4纸幅面扫描成PDF格式，所扫描出的PDF图片应当清晰可辨。</w:t>
            </w:r>
          </w:p>
          <w:p w14:paraId="580A6AA2">
            <w:pPr>
              <w:pStyle w:val="2"/>
              <w:bidi w:val="0"/>
            </w:pPr>
            <w:r>
              <w:t>3.未按照报名要求规定的时限、方式和格式报名的单位，其报名将被拒绝。</w:t>
            </w:r>
          </w:p>
          <w:p w14:paraId="7C7E843F">
            <w:pPr>
              <w:pStyle w:val="2"/>
              <w:bidi w:val="0"/>
            </w:pPr>
          </w:p>
          <w:p w14:paraId="1682ABFC">
            <w:pPr>
              <w:pStyle w:val="2"/>
              <w:bidi w:val="0"/>
            </w:pPr>
            <w:r>
              <w:rPr>
                <w:lang w:val="en-US" w:eastAsia="zh-CN"/>
              </w:rPr>
              <w:t>十三、采购单位联系方式</w:t>
            </w:r>
          </w:p>
          <w:p w14:paraId="6FAA74BA">
            <w:pPr>
              <w:pStyle w:val="2"/>
              <w:bidi w:val="0"/>
            </w:pPr>
            <w:r>
              <w:rPr>
                <w:lang w:val="en-US" w:eastAsia="zh-CN"/>
              </w:rPr>
              <w:t>联 系 人：周先生</w:t>
            </w:r>
          </w:p>
          <w:p w14:paraId="29C3A2B4">
            <w:pPr>
              <w:pStyle w:val="2"/>
              <w:bidi w:val="0"/>
            </w:pPr>
            <w:r>
              <w:rPr>
                <w:lang w:val="en-US" w:eastAsia="zh-CN"/>
              </w:rPr>
              <w:t>联系电话：16606279810</w:t>
            </w:r>
          </w:p>
          <w:p w14:paraId="0A559A17">
            <w:pPr>
              <w:pStyle w:val="2"/>
              <w:bidi w:val="0"/>
            </w:pPr>
            <w:r>
              <w:rPr>
                <w:lang w:val="en-US" w:eastAsia="zh-CN"/>
              </w:rPr>
              <w:t>地 址：江苏省 南通市</w:t>
            </w:r>
          </w:p>
          <w:p w14:paraId="1B3C77B3">
            <w:pPr>
              <w:pStyle w:val="2"/>
              <w:bidi w:val="0"/>
            </w:pPr>
            <w:r>
              <w:rPr>
                <w:lang w:val="en-US" w:eastAsia="zh-CN"/>
              </w:rPr>
              <w:t>十四、采购机构联系方式</w:t>
            </w:r>
          </w:p>
          <w:p w14:paraId="39840BF4">
            <w:pPr>
              <w:pStyle w:val="2"/>
              <w:bidi w:val="0"/>
            </w:pPr>
            <w:r>
              <w:rPr>
                <w:lang w:val="en-US" w:eastAsia="zh-CN"/>
              </w:rPr>
              <w:t>联 系 人：董先生</w:t>
            </w:r>
          </w:p>
          <w:p w14:paraId="770A2A6A">
            <w:pPr>
              <w:pStyle w:val="2"/>
              <w:bidi w:val="0"/>
            </w:pPr>
            <w:r>
              <w:rPr>
                <w:lang w:val="en-US" w:eastAsia="zh-CN"/>
              </w:rPr>
              <w:t>联系电话：17798881520</w:t>
            </w:r>
          </w:p>
          <w:p w14:paraId="65A596A1">
            <w:pPr>
              <w:pStyle w:val="2"/>
              <w:bidi w:val="0"/>
            </w:pPr>
            <w:r>
              <w:rPr>
                <w:lang w:val="en-US" w:eastAsia="zh-CN"/>
              </w:rPr>
              <w:t>地 址：江苏省 南通市</w:t>
            </w:r>
          </w:p>
          <w:p w14:paraId="7DC145C8">
            <w:pPr>
              <w:pStyle w:val="2"/>
              <w:bidi w:val="0"/>
            </w:pPr>
            <w:r>
              <w:rPr>
                <w:lang w:val="en-US" w:eastAsia="zh-CN"/>
              </w:rPr>
              <w:t>十五、纪检监督联系方式</w:t>
            </w:r>
          </w:p>
          <w:p w14:paraId="22552547">
            <w:pPr>
              <w:pStyle w:val="2"/>
              <w:bidi w:val="0"/>
            </w:pPr>
            <w:r>
              <w:rPr>
                <w:lang w:val="en-US" w:eastAsia="zh-CN"/>
              </w:rPr>
              <w:t>联 系 人：陈先生</w:t>
            </w:r>
          </w:p>
          <w:p w14:paraId="27BAD985">
            <w:pPr>
              <w:pStyle w:val="2"/>
              <w:bidi w:val="0"/>
            </w:pPr>
            <w:r>
              <w:rPr>
                <w:lang w:val="en-US" w:eastAsia="zh-CN"/>
              </w:rPr>
              <w:t>联系电话：17798881577</w:t>
            </w:r>
          </w:p>
        </w:tc>
      </w:tr>
    </w:tbl>
    <w:p w14:paraId="1FF5508F">
      <w:pPr>
        <w:pStyle w:val="2"/>
        <w:bidi w:val="0"/>
      </w:pPr>
      <w:r>
        <w:rPr>
          <w:rFonts w:hint="eastAsia"/>
          <w:lang w:val="en-US" w:eastAsia="zh-CN"/>
        </w:rPr>
        <w:t>报价网址:http://plap.mil.cn/freecms/site/juncai/ggxx/info/2025/8a1d04739473d048019501fb7c573a7e.html</w:t>
      </w:r>
    </w:p>
    <w:p w14:paraId="2FF4F30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6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2025-02-14T07:47:59Z</dcterms:created>
  <dc:creator>28039</dc:creator>
  <cp:lastModifiedBy>沫燃 *</cp:lastModifiedBy>
  <dcterms:modified xsi:type="dcterms:W3CDTF">2025-02-14T07:48:07Z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6FA3302445174E23AB2E929A996568BB_12</vt:lpwstr>
  </property>
</Properties>
</file>