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BD0B2">
      <w:pPr>
        <w:pStyle w:val="3"/>
        <w:bidi w:val="0"/>
      </w:pPr>
      <w:r>
        <w:rPr>
          <w:rFonts w:hint="eastAsia"/>
        </w:rPr>
        <w:t>为进一步发挥社会力量在我市文化事业和现代公共文化服务体系建设中的积极作用，瑞安市图书馆面向社会公开比选采购2025-2026年图书物流配送服务，现将有关事项公告如下：</w:t>
      </w:r>
    </w:p>
    <w:p w14:paraId="5B6F5F1A">
      <w:pPr>
        <w:pStyle w:val="3"/>
        <w:bidi w:val="0"/>
        <w:rPr>
          <w:rFonts w:hint="eastAsia"/>
        </w:rPr>
      </w:pPr>
      <w:r>
        <w:rPr>
          <w:rFonts w:hint="eastAsia"/>
        </w:rPr>
        <w:t>一、项目名称：</w:t>
      </w:r>
    </w:p>
    <w:p w14:paraId="020AA9FA">
      <w:pPr>
        <w:pStyle w:val="3"/>
        <w:bidi w:val="0"/>
        <w:rPr>
          <w:rFonts w:hint="eastAsia"/>
        </w:rPr>
      </w:pPr>
      <w:bookmarkStart w:id="0" w:name="_GoBack"/>
      <w:r>
        <w:rPr>
          <w:rFonts w:hint="eastAsia"/>
        </w:rPr>
        <w:t>2025-2026年瑞安市图书馆图书物流配送服务</w:t>
      </w:r>
    </w:p>
    <w:bookmarkEnd w:id="0"/>
    <w:p w14:paraId="4E397E39">
      <w:pPr>
        <w:pStyle w:val="3"/>
        <w:bidi w:val="0"/>
        <w:rPr>
          <w:rFonts w:hint="eastAsia"/>
        </w:rPr>
      </w:pPr>
      <w:r>
        <w:rPr>
          <w:rFonts w:hint="eastAsia"/>
        </w:rPr>
        <w:t>二、项目合作金额：</w:t>
      </w:r>
    </w:p>
    <w:p w14:paraId="14003CDA">
      <w:pPr>
        <w:pStyle w:val="3"/>
        <w:bidi w:val="0"/>
        <w:rPr>
          <w:rFonts w:hint="eastAsia"/>
        </w:rPr>
      </w:pPr>
      <w:r>
        <w:rPr>
          <w:rFonts w:hint="eastAsia"/>
        </w:rPr>
        <w:t>19万元人民币</w:t>
      </w:r>
    </w:p>
    <w:p w14:paraId="6653A1F2">
      <w:pPr>
        <w:pStyle w:val="3"/>
        <w:bidi w:val="0"/>
        <w:rPr>
          <w:rFonts w:hint="eastAsia"/>
        </w:rPr>
      </w:pPr>
      <w:r>
        <w:rPr>
          <w:rFonts w:hint="eastAsia"/>
        </w:rPr>
        <w:t>三、项目合作期限：</w:t>
      </w:r>
    </w:p>
    <w:p w14:paraId="2F26182C">
      <w:pPr>
        <w:pStyle w:val="3"/>
        <w:bidi w:val="0"/>
        <w:rPr>
          <w:rFonts w:hint="eastAsia"/>
        </w:rPr>
      </w:pPr>
      <w:r>
        <w:rPr>
          <w:rFonts w:hint="eastAsia"/>
        </w:rPr>
        <w:t>2025年3月1日至2026年2月28日</w:t>
      </w:r>
    </w:p>
    <w:p w14:paraId="3F60B98F">
      <w:pPr>
        <w:pStyle w:val="3"/>
        <w:bidi w:val="0"/>
        <w:rPr>
          <w:rFonts w:hint="eastAsia"/>
        </w:rPr>
      </w:pPr>
      <w:r>
        <w:rPr>
          <w:rFonts w:hint="eastAsia"/>
        </w:rPr>
        <w:t>四、项目合作内容：                                 </w:t>
      </w:r>
    </w:p>
    <w:p w14:paraId="7332AE20">
      <w:pPr>
        <w:pStyle w:val="3"/>
        <w:bidi w:val="0"/>
        <w:rPr>
          <w:rFonts w:hint="eastAsia"/>
        </w:rPr>
      </w:pPr>
      <w:r>
        <w:rPr>
          <w:rFonts w:hint="eastAsia"/>
        </w:rPr>
        <w:t>1、中标方根据瑞安市图书馆的要求，负责完成对瑞图所属的58家图书分馆、城市书房、百姓书屋和21个童书漂流服务点（详见附件3）以及在合同有效期内新建成的图书分馆、城市书房、百姓书屋和童书漂流服务点的首次以及后续的文献资料的分拣、信息录入、配送、回收及上架工作。</w:t>
      </w:r>
    </w:p>
    <w:p w14:paraId="7A7D35F9">
      <w:pPr>
        <w:pStyle w:val="3"/>
        <w:bidi w:val="0"/>
        <w:rPr>
          <w:rFonts w:hint="eastAsia"/>
        </w:rPr>
      </w:pPr>
      <w:r>
        <w:rPr>
          <w:rFonts w:hint="eastAsia"/>
        </w:rPr>
        <w:t>2、完成瑞安市图书馆委派的其他临时性工作任务。    </w:t>
      </w:r>
    </w:p>
    <w:p w14:paraId="09CA2263">
      <w:pPr>
        <w:pStyle w:val="3"/>
        <w:bidi w:val="0"/>
        <w:rPr>
          <w:rFonts w:hint="eastAsia"/>
        </w:rPr>
      </w:pPr>
      <w:r>
        <w:rPr>
          <w:rFonts w:hint="eastAsia"/>
        </w:rPr>
        <w:t>五、评选方式：</w:t>
      </w:r>
    </w:p>
    <w:p w14:paraId="039D7619">
      <w:pPr>
        <w:pStyle w:val="3"/>
        <w:bidi w:val="0"/>
        <w:rPr>
          <w:rFonts w:hint="eastAsia"/>
        </w:rPr>
      </w:pPr>
      <w:r>
        <w:rPr>
          <w:rFonts w:hint="eastAsia"/>
        </w:rPr>
        <w:t>本次比选由商务标、技术标和业绩标组成（评标标准见附件4），根据评委评审得分高低择优采购1家单位；如若投标单位只有1家，不再另外组织比选，双方协商后直接委托组织实施。</w:t>
      </w:r>
    </w:p>
    <w:p w14:paraId="0DDFB9E1">
      <w:pPr>
        <w:pStyle w:val="3"/>
        <w:bidi w:val="0"/>
        <w:rPr>
          <w:rFonts w:hint="eastAsia"/>
        </w:rPr>
      </w:pPr>
      <w:r>
        <w:rPr>
          <w:rFonts w:hint="eastAsia"/>
        </w:rPr>
        <w:t>六、资质要求</w:t>
      </w:r>
    </w:p>
    <w:p w14:paraId="609B3AD1">
      <w:pPr>
        <w:pStyle w:val="3"/>
        <w:bidi w:val="0"/>
        <w:rPr>
          <w:rFonts w:hint="eastAsia"/>
        </w:rPr>
      </w:pPr>
      <w:r>
        <w:rPr>
          <w:rFonts w:hint="eastAsia"/>
        </w:rPr>
        <w:t>1、报名单位具有独立承担民事责任的能力。</w:t>
      </w:r>
    </w:p>
    <w:p w14:paraId="586C64B0">
      <w:pPr>
        <w:pStyle w:val="3"/>
        <w:bidi w:val="0"/>
        <w:rPr>
          <w:rFonts w:hint="eastAsia"/>
        </w:rPr>
      </w:pPr>
      <w:r>
        <w:rPr>
          <w:rFonts w:hint="eastAsia"/>
        </w:rPr>
        <w:t>2、报名单位需具备经国家相关部门认证批准的道路运输或物流配送的资质并提供相关佐证材料（以营业执照为准）。</w:t>
      </w:r>
    </w:p>
    <w:p w14:paraId="207A0383">
      <w:pPr>
        <w:pStyle w:val="3"/>
        <w:bidi w:val="0"/>
        <w:rPr>
          <w:rFonts w:hint="eastAsia"/>
        </w:rPr>
      </w:pPr>
      <w:r>
        <w:rPr>
          <w:rFonts w:hint="eastAsia"/>
        </w:rPr>
        <w:t>3、参选单位未被“信用中国”（www.creditchina.gov.cn)，中国政府采购网（www.ccgp.gov.cn)列入失信被执行人名单、重大税收违法案件当事人名单，政府采购严重违法失信行为记录名单，信用信息以信用中国（www.creditchina.gov.cn）、中国政府采购网（www.ccgp.gov.cn）公布为准。</w:t>
      </w:r>
    </w:p>
    <w:p w14:paraId="3CC35AEB">
      <w:pPr>
        <w:pStyle w:val="3"/>
        <w:bidi w:val="0"/>
        <w:rPr>
          <w:rFonts w:hint="eastAsia"/>
        </w:rPr>
      </w:pPr>
      <w:r>
        <w:rPr>
          <w:rFonts w:hint="eastAsia"/>
        </w:rPr>
        <w:t>4、单位负责人为同一人或者存在直接控股、管理关系的不同供应商，不得参加同一合同项目下的政府采购活动。</w:t>
      </w:r>
    </w:p>
    <w:p w14:paraId="34B5143E">
      <w:pPr>
        <w:pStyle w:val="3"/>
        <w:bidi w:val="0"/>
        <w:rPr>
          <w:rFonts w:hint="eastAsia"/>
        </w:rPr>
      </w:pPr>
      <w:r>
        <w:rPr>
          <w:rFonts w:hint="eastAsia"/>
        </w:rPr>
        <w:t>5、本次比选以单位形式参加比选报名，不接受联合体投标，不允许转包、分包。</w:t>
      </w:r>
    </w:p>
    <w:p w14:paraId="228ED24B">
      <w:pPr>
        <w:pStyle w:val="3"/>
        <w:bidi w:val="0"/>
        <w:rPr>
          <w:rFonts w:hint="eastAsia"/>
        </w:rPr>
      </w:pPr>
      <w:r>
        <w:rPr>
          <w:rFonts w:hint="eastAsia"/>
        </w:rPr>
        <w:t>七、报名方式及时间：</w:t>
      </w:r>
    </w:p>
    <w:p w14:paraId="57D10FA7">
      <w:pPr>
        <w:pStyle w:val="3"/>
        <w:bidi w:val="0"/>
        <w:rPr>
          <w:rFonts w:hint="eastAsia"/>
        </w:rPr>
      </w:pPr>
      <w:r>
        <w:rPr>
          <w:rFonts w:hint="eastAsia"/>
        </w:rPr>
        <w:t>1、请具备相关资质的单位于公告之日起5个工作日内，将加盖单位公章的报名表和有效营业执照副本扫描电子版发至邮箱：ralib@126.com。联系人：李先生，0577-58905626</w:t>
      </w:r>
    </w:p>
    <w:p w14:paraId="2F24B0EA">
      <w:pPr>
        <w:pStyle w:val="3"/>
        <w:bidi w:val="0"/>
        <w:rPr>
          <w:rFonts w:hint="eastAsia"/>
        </w:rPr>
      </w:pPr>
      <w:r>
        <w:rPr>
          <w:rFonts w:hint="eastAsia"/>
        </w:rPr>
        <w:t>2、我馆将在公告到期后组织公开比选。如只有一家单位报名投标，不再另外组织比选，双方协商后直接委托组织实施。（评标标准见附件4）  </w:t>
      </w:r>
    </w:p>
    <w:p w14:paraId="2A0CAF84">
      <w:pPr>
        <w:pStyle w:val="3"/>
        <w:bidi w:val="0"/>
        <w:rPr>
          <w:rFonts w:hint="eastAsia"/>
        </w:rPr>
      </w:pPr>
      <w:r>
        <w:rPr>
          <w:rFonts w:hint="eastAsia"/>
        </w:rPr>
        <w:t>3、报名截止时间：2025年2月26日17时30分</w:t>
      </w:r>
    </w:p>
    <w:p w14:paraId="09665943">
      <w:pPr>
        <w:pStyle w:val="3"/>
        <w:bidi w:val="0"/>
        <w:rPr>
          <w:rFonts w:hint="eastAsia"/>
        </w:rPr>
      </w:pPr>
      <w:r>
        <w:rPr>
          <w:rFonts w:hint="eastAsia"/>
        </w:rPr>
        <w:t>八、比选资料提交</w:t>
      </w:r>
    </w:p>
    <w:p w14:paraId="16F5344C">
      <w:pPr>
        <w:pStyle w:val="3"/>
        <w:bidi w:val="0"/>
        <w:rPr>
          <w:rFonts w:hint="eastAsia"/>
        </w:rPr>
      </w:pPr>
      <w:r>
        <w:rPr>
          <w:rFonts w:hint="eastAsia"/>
        </w:rPr>
        <w:t>1、报名单位须于比选时提交以下资料：</w:t>
      </w:r>
    </w:p>
    <w:p w14:paraId="2722A72B">
      <w:pPr>
        <w:pStyle w:val="3"/>
        <w:bidi w:val="0"/>
        <w:rPr>
          <w:rFonts w:hint="eastAsia"/>
        </w:rPr>
      </w:pPr>
      <w:r>
        <w:rPr>
          <w:rFonts w:hint="eastAsia"/>
        </w:rPr>
        <w:t>（1）报名表（一份纸质版加盖公章）</w:t>
      </w:r>
    </w:p>
    <w:p w14:paraId="0D1A89B6">
      <w:pPr>
        <w:pStyle w:val="3"/>
        <w:bidi w:val="0"/>
        <w:rPr>
          <w:rFonts w:hint="eastAsia"/>
        </w:rPr>
      </w:pPr>
      <w:r>
        <w:rPr>
          <w:rFonts w:hint="eastAsia"/>
        </w:rPr>
        <w:t>（2）承诺书（一份纸质版加盖公章）</w:t>
      </w:r>
    </w:p>
    <w:p w14:paraId="79E0FFA1">
      <w:pPr>
        <w:pStyle w:val="3"/>
        <w:bidi w:val="0"/>
        <w:rPr>
          <w:rFonts w:hint="eastAsia"/>
        </w:rPr>
      </w:pPr>
      <w:r>
        <w:rPr>
          <w:rFonts w:hint="eastAsia"/>
        </w:rPr>
        <w:t>（3）有效的法人营业执照（一份复印件加盖公章）</w:t>
      </w:r>
    </w:p>
    <w:p w14:paraId="4A8F501B">
      <w:pPr>
        <w:pStyle w:val="3"/>
        <w:bidi w:val="0"/>
        <w:rPr>
          <w:rFonts w:hint="eastAsia"/>
        </w:rPr>
      </w:pPr>
      <w:r>
        <w:rPr>
          <w:rFonts w:hint="eastAsia"/>
        </w:rPr>
        <w:t>（4）项目实施方案和项目预算清单（三份纸质版加盖公章）</w:t>
      </w:r>
    </w:p>
    <w:p w14:paraId="327FD151">
      <w:pPr>
        <w:pStyle w:val="3"/>
        <w:bidi w:val="0"/>
        <w:rPr>
          <w:rFonts w:hint="eastAsia"/>
        </w:rPr>
      </w:pPr>
      <w:r>
        <w:rPr>
          <w:rFonts w:hint="eastAsia"/>
        </w:rPr>
        <w:t>（5）法人代表身份证原件、复印件（如法人代表不能到场参加比选，被委托人需提交法定代表人身份证原件、复印件及法定代表人授权书。被委托人参加比选时需携带本人身份证原件。）</w:t>
      </w:r>
    </w:p>
    <w:p w14:paraId="7E7A1924">
      <w:pPr>
        <w:pStyle w:val="3"/>
        <w:bidi w:val="0"/>
        <w:rPr>
          <w:rFonts w:hint="eastAsia"/>
        </w:rPr>
      </w:pPr>
      <w:r>
        <w:rPr>
          <w:rFonts w:hint="eastAsia"/>
        </w:rPr>
        <w:t>2、报名单位需将以上资料按顺序装订成册，集中放置于封闭文件袋中，袋口密封并加盖比选单位公章。</w:t>
      </w:r>
    </w:p>
    <w:p w14:paraId="7A8B1A56">
      <w:pPr>
        <w:pStyle w:val="3"/>
        <w:bidi w:val="0"/>
        <w:rPr>
          <w:rFonts w:hint="eastAsia"/>
        </w:rPr>
      </w:pPr>
      <w:r>
        <w:rPr>
          <w:rFonts w:hint="eastAsia"/>
        </w:rPr>
        <w:t>九、监督及投诉电话</w:t>
      </w:r>
    </w:p>
    <w:p w14:paraId="2314260F">
      <w:pPr>
        <w:pStyle w:val="3"/>
        <w:bidi w:val="0"/>
        <w:rPr>
          <w:rFonts w:hint="eastAsia"/>
        </w:rPr>
      </w:pPr>
      <w:r>
        <w:rPr>
          <w:rFonts w:hint="eastAsia"/>
        </w:rPr>
        <w:t>瑞安市文化和广电旅游体育局机关工委，联系人：陈先生，监督电话：0577-65839801。</w:t>
      </w:r>
    </w:p>
    <w:p w14:paraId="25E2C5A6">
      <w:pPr>
        <w:pStyle w:val="3"/>
        <w:bidi w:val="0"/>
        <w:rPr>
          <w:rFonts w:hint="eastAsia"/>
        </w:rPr>
      </w:pPr>
      <w:r>
        <w:rPr>
          <w:rFonts w:hint="eastAsia"/>
        </w:rPr>
        <w:t>十、比选时间和地点</w:t>
      </w:r>
    </w:p>
    <w:p w14:paraId="02CB90E6">
      <w:pPr>
        <w:pStyle w:val="3"/>
        <w:bidi w:val="0"/>
        <w:rPr>
          <w:rFonts w:hint="eastAsia"/>
        </w:rPr>
      </w:pPr>
      <w:r>
        <w:rPr>
          <w:rFonts w:hint="eastAsia"/>
        </w:rPr>
        <w:t>比选时间：2025年2月28日上午9时整</w:t>
      </w:r>
    </w:p>
    <w:p w14:paraId="4D3CEDB6">
      <w:pPr>
        <w:pStyle w:val="3"/>
        <w:bidi w:val="0"/>
        <w:rPr>
          <w:rFonts w:hint="eastAsia"/>
        </w:rPr>
      </w:pPr>
      <w:r>
        <w:rPr>
          <w:rFonts w:hint="eastAsia"/>
        </w:rPr>
        <w:t>比选地点：嘉宁路十九号瑞安市图书馆四楼会议室</w:t>
      </w:r>
    </w:p>
    <w:p w14:paraId="1A63F1C0">
      <w:pPr>
        <w:pStyle w:val="3"/>
        <w:bidi w:val="0"/>
        <w:rPr>
          <w:rFonts w:hint="eastAsia"/>
        </w:rPr>
      </w:pPr>
      <w:r>
        <w:rPr>
          <w:rFonts w:hint="eastAsia"/>
        </w:rPr>
        <w:t> </w:t>
      </w:r>
    </w:p>
    <w:p w14:paraId="263FCD16">
      <w:pPr>
        <w:pStyle w:val="3"/>
        <w:bidi w:val="0"/>
        <w:rPr>
          <w:rFonts w:hint="eastAsia"/>
        </w:rPr>
      </w:pPr>
      <w:r>
        <w:rPr>
          <w:rFonts w:hint="eastAsia"/>
        </w:rPr>
        <w:t> </w:t>
      </w:r>
    </w:p>
    <w:p w14:paraId="55006A6B">
      <w:pPr>
        <w:pStyle w:val="3"/>
        <w:bidi w:val="0"/>
        <w:rPr>
          <w:rFonts w:hint="eastAsia"/>
        </w:rPr>
      </w:pPr>
      <w:r>
        <w:rPr>
          <w:rFonts w:hint="eastAsia"/>
        </w:rPr>
        <w:t> </w:t>
      </w:r>
    </w:p>
    <w:p w14:paraId="1DB42D62">
      <w:pPr>
        <w:pStyle w:val="3"/>
        <w:bidi w:val="0"/>
        <w:rPr>
          <w:rFonts w:hint="eastAsia"/>
        </w:rPr>
      </w:pPr>
      <w:r>
        <w:rPr>
          <w:rFonts w:hint="eastAsia"/>
        </w:rPr>
        <w:t>                              瑞安市图书馆  </w:t>
      </w:r>
    </w:p>
    <w:p w14:paraId="71A985AC">
      <w:pPr>
        <w:pStyle w:val="3"/>
        <w:bidi w:val="0"/>
        <w:rPr>
          <w:rFonts w:hint="eastAsia"/>
        </w:rPr>
      </w:pPr>
      <w:r>
        <w:rPr>
          <w:rFonts w:hint="eastAsia"/>
        </w:rPr>
        <w:t>      2025年2月19 日    </w:t>
      </w:r>
    </w:p>
    <w:p w14:paraId="4BBA3036">
      <w:pPr>
        <w:pStyle w:val="3"/>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8F5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2025-02-19T06:00:23Z</dcterms:created>
  <dc:creator>28039</dc:creator>
  <cp:lastModifiedBy>沫燃 *</cp:lastModifiedBy>
  <dcterms:modified xsi:type="dcterms:W3CDTF">2025-02-19T06:00:33Z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eyJoZGlkIjoiMGM2Y2JhNTI2ODZhZDhlNDdiZWJlOWMzN2NmM2E2N2QiLCJ1c2VySWQiOiI2NzYyNDQ5OTcifQ==</vt:lpwstr>
  </property>
  <property fmtid="{D5CDD505-2E9C-101B-9397-08002B2CF9AE}" pid="4" name="ICV">
    <vt:lpwstr>C796A3007AA44761B59948C9283E4DC1_12</vt:lpwstr>
  </property>
</Properties>
</file>