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BE74F">
      <w:pPr>
        <w:pStyle w:val="2"/>
        <w:bidi w:val="0"/>
      </w:pPr>
      <w:r>
        <w:t>·</w:t>
      </w:r>
      <w:r>
        <w:rPr>
          <w:rFonts w:hint="eastAsia"/>
        </w:rPr>
        <w:t xml:space="preserve">  </w:t>
      </w:r>
      <w:r>
        <w:t>招标机构：粤海永顺泰（宁波）麦芽有限公司</w:t>
      </w:r>
    </w:p>
    <w:p w14:paraId="13012BC1">
      <w:pPr>
        <w:pStyle w:val="2"/>
        <w:bidi w:val="0"/>
      </w:pPr>
      <w:r>
        <w:rPr>
          <w:rFonts w:hint="eastAsia"/>
        </w:rPr>
        <w:t>一、项目基本情况</w:t>
      </w:r>
    </w:p>
    <w:p w14:paraId="617C459A">
      <w:pPr>
        <w:pStyle w:val="2"/>
        <w:bidi w:val="0"/>
        <w:rPr>
          <w:rFonts w:hint="eastAsia"/>
        </w:rPr>
      </w:pPr>
      <w:r>
        <w:rPr>
          <w:rFonts w:hint="eastAsia"/>
        </w:rPr>
        <w:t>1、项目名称：</w:t>
      </w:r>
      <w:bookmarkStart w:id="0" w:name="_GoBack"/>
      <w:r>
        <w:rPr>
          <w:rFonts w:hint="eastAsia"/>
        </w:rPr>
        <w:t>2025年3-5月出口泰国海运集装箱货运代理</w:t>
      </w:r>
      <w:bookmarkEnd w:id="0"/>
      <w:r>
        <w:rPr>
          <w:rFonts w:hint="eastAsia"/>
        </w:rPr>
        <w:t>。</w:t>
      </w:r>
    </w:p>
    <w:p w14:paraId="5EAE8714">
      <w:pPr>
        <w:pStyle w:val="2"/>
        <w:bidi w:val="0"/>
        <w:rPr>
          <w:rFonts w:hint="eastAsia"/>
        </w:rPr>
      </w:pPr>
      <w:r>
        <w:rPr>
          <w:rFonts w:hint="eastAsia"/>
        </w:rPr>
        <w:t>2、采购方式：公开询比采购。</w:t>
      </w:r>
    </w:p>
    <w:p w14:paraId="43BF5F8C">
      <w:pPr>
        <w:pStyle w:val="2"/>
        <w:bidi w:val="0"/>
        <w:rPr>
          <w:rFonts w:hint="eastAsia"/>
        </w:rPr>
      </w:pPr>
      <w:r>
        <w:rPr>
          <w:rFonts w:hint="eastAsia"/>
        </w:rPr>
        <w:t>3、货物名称：麦芽。</w:t>
      </w:r>
    </w:p>
    <w:p w14:paraId="5F7229A4">
      <w:pPr>
        <w:pStyle w:val="2"/>
        <w:bidi w:val="0"/>
        <w:rPr>
          <w:rFonts w:hint="eastAsia"/>
        </w:rPr>
      </w:pPr>
      <w:r>
        <w:rPr>
          <w:rFonts w:hint="eastAsia"/>
        </w:rPr>
        <w:t>4、采购内容：将上述麦芽货物从宁波港码头运至目的港集装箱堆场的海运费及海运附加费、起运港THC、订舱费、箱检费、报关报检代理费及可能发生的其他费用等。</w:t>
      </w:r>
    </w:p>
    <w:p w14:paraId="2FAF3B55">
      <w:pPr>
        <w:pStyle w:val="2"/>
        <w:bidi w:val="0"/>
        <w:rPr>
          <w:rFonts w:hint="eastAsia"/>
        </w:rPr>
      </w:pPr>
      <w:r>
        <w:rPr>
          <w:rFonts w:hint="eastAsia"/>
        </w:rPr>
        <w:t>5、货物数量、目的港及发货计划： 目的港：泰国林查班LAEM CHABANG 数量：3331吨/187*20GP 工厂发货时间：2025年3-5月</w:t>
      </w:r>
    </w:p>
    <w:p w14:paraId="3DA24247">
      <w:pPr>
        <w:pStyle w:val="2"/>
        <w:bidi w:val="0"/>
        <w:rPr>
          <w:rFonts w:hint="eastAsia"/>
        </w:rPr>
      </w:pPr>
      <w:r>
        <w:rPr>
          <w:rFonts w:hint="eastAsia"/>
        </w:rPr>
        <w:t>二、申请人资格要求：</w:t>
      </w:r>
    </w:p>
    <w:p w14:paraId="1AE69502">
      <w:pPr>
        <w:pStyle w:val="2"/>
        <w:bidi w:val="0"/>
        <w:rPr>
          <w:rFonts w:hint="eastAsia"/>
        </w:rPr>
      </w:pPr>
      <w:r>
        <w:rPr>
          <w:rFonts w:hint="eastAsia"/>
        </w:rPr>
        <w:t>1、能够独立完成询比采购文件所规定业务的在中华人民共和国境内依法注册、具有独立法人资格或企事业单位或其他组织；具有行政管理部门核发的合法有效营业执照或事业单位法人证书（营业执照或事业单位法人证书复印件并加盖公章）；</w:t>
      </w:r>
    </w:p>
    <w:p w14:paraId="33F88B76">
      <w:pPr>
        <w:pStyle w:val="2"/>
        <w:bidi w:val="0"/>
        <w:rPr>
          <w:rFonts w:hint="eastAsia"/>
        </w:rPr>
      </w:pPr>
      <w:r>
        <w:rPr>
          <w:rFonts w:hint="eastAsia"/>
        </w:rPr>
        <w:t>2、具备一般纳税人资格（一般纳税人资格证明资料或近期所开发票复印件并加盖公章）；</w:t>
      </w:r>
    </w:p>
    <w:p w14:paraId="4C8531B4">
      <w:pPr>
        <w:pStyle w:val="2"/>
        <w:bidi w:val="0"/>
        <w:rPr>
          <w:rFonts w:hint="eastAsia"/>
        </w:rPr>
      </w:pPr>
      <w:r>
        <w:rPr>
          <w:rFonts w:hint="eastAsia"/>
        </w:rPr>
        <w:t>3、具备出口货运代理资格（提供国际货运代理企业备案表复印件，加盖公章）；</w:t>
      </w:r>
    </w:p>
    <w:p w14:paraId="6B6D026D">
      <w:pPr>
        <w:pStyle w:val="2"/>
        <w:bidi w:val="0"/>
        <w:rPr>
          <w:rFonts w:hint="eastAsia"/>
        </w:rPr>
      </w:pPr>
      <w:r>
        <w:rPr>
          <w:rFonts w:hint="eastAsia"/>
        </w:rPr>
        <w:t>4、具备出口货运代理报关资格（提供自有或合作报关单位注册登记证书复印件或中国海关企业进出口信用信息公示平台http://credit.customs.gov.cn/中企业信息截图复印件，加盖公章）；</w:t>
      </w:r>
    </w:p>
    <w:p w14:paraId="7082A66E">
      <w:pPr>
        <w:pStyle w:val="2"/>
        <w:bidi w:val="0"/>
        <w:rPr>
          <w:rFonts w:hint="eastAsia"/>
        </w:rPr>
      </w:pPr>
      <w:r>
        <w:rPr>
          <w:rFonts w:hint="eastAsia"/>
        </w:rPr>
        <w:t>5、提供公司介绍（文字描述，加盖公章）；</w:t>
      </w:r>
    </w:p>
    <w:p w14:paraId="09545BFE">
      <w:pPr>
        <w:pStyle w:val="2"/>
        <w:bidi w:val="0"/>
        <w:rPr>
          <w:rFonts w:hint="eastAsia"/>
        </w:rPr>
      </w:pPr>
      <w:r>
        <w:rPr>
          <w:rFonts w:hint="eastAsia"/>
        </w:rPr>
        <w:t>6、信用中国网站（https://www.creditchina.gov.cn/）下载最新日期的信用信息报告复印件并加盖公章； 7、法定代表人证明书或授权委托书（如非法定代表人亲自参与报价时提供）。</w:t>
      </w:r>
    </w:p>
    <w:p w14:paraId="4AC39EC7">
      <w:pPr>
        <w:pStyle w:val="2"/>
        <w:bidi w:val="0"/>
        <w:rPr>
          <w:rFonts w:hint="eastAsia"/>
        </w:rPr>
      </w:pPr>
      <w:r>
        <w:rPr>
          <w:rFonts w:hint="eastAsia"/>
        </w:rPr>
        <w:t>三、获取采购文件时间：2025年2月18日至2025年2月22日，每天上午08:30至11:30，下午13:30至17:00（北京时间） 地点：浙江省宁波市北仑区凤洋一路18号。</w:t>
      </w:r>
    </w:p>
    <w:p w14:paraId="351A1DD8">
      <w:pPr>
        <w:pStyle w:val="2"/>
        <w:bidi w:val="0"/>
        <w:rPr>
          <w:rFonts w:hint="eastAsia"/>
        </w:rPr>
      </w:pPr>
      <w:r>
        <w:rPr>
          <w:rFonts w:hint="eastAsia"/>
        </w:rPr>
        <w:t>四、响应文件提交截止时间：2025年2月25日 13:00（北京时间） 地点：浙江省宁波市北仑区凤洋一路18号。</w:t>
      </w:r>
    </w:p>
    <w:p w14:paraId="040C96BE">
      <w:pPr>
        <w:pStyle w:val="2"/>
        <w:bidi w:val="0"/>
        <w:rPr>
          <w:rFonts w:hint="eastAsia"/>
        </w:rPr>
      </w:pPr>
      <w:r>
        <w:rPr>
          <w:rFonts w:hint="eastAsia"/>
        </w:rPr>
        <w:t>五、响应文件开启 开启时间：报价文件投递截止后3个工作日内。</w:t>
      </w:r>
    </w:p>
    <w:p w14:paraId="6BDD5F2C">
      <w:pPr>
        <w:pStyle w:val="2"/>
        <w:bidi w:val="0"/>
        <w:rPr>
          <w:rFonts w:hint="eastAsia"/>
        </w:rPr>
      </w:pPr>
      <w:r>
        <w:rPr>
          <w:rFonts w:hint="eastAsia"/>
        </w:rPr>
        <w:t>六、公告期限2025年2月18日至2025年2月22日。</w:t>
      </w:r>
    </w:p>
    <w:p w14:paraId="7558D541">
      <w:pPr>
        <w:pStyle w:val="2"/>
        <w:bidi w:val="0"/>
        <w:rPr>
          <w:rFonts w:hint="eastAsia"/>
        </w:rPr>
      </w:pPr>
      <w:r>
        <w:rPr>
          <w:rFonts w:hint="eastAsia"/>
        </w:rPr>
        <w:t>七、其他补充事宜具体见采购文件</w:t>
      </w:r>
    </w:p>
    <w:p w14:paraId="1AD0A084">
      <w:pPr>
        <w:pStyle w:val="2"/>
        <w:bidi w:val="0"/>
        <w:rPr>
          <w:rFonts w:hint="eastAsia"/>
        </w:rPr>
      </w:pPr>
      <w:r>
        <w:rPr>
          <w:rFonts w:hint="eastAsia"/>
        </w:rPr>
        <w:t>八、采购人联系方式</w:t>
      </w:r>
    </w:p>
    <w:p w14:paraId="4B10B8A5">
      <w:pPr>
        <w:pStyle w:val="2"/>
        <w:bidi w:val="0"/>
        <w:rPr>
          <w:rFonts w:hint="eastAsia"/>
        </w:rPr>
      </w:pPr>
      <w:r>
        <w:rPr>
          <w:rFonts w:hint="eastAsia"/>
        </w:rPr>
        <w:t>1、采购人信息名称：粤海永顺泰（宁波）麦芽有限公司 地址：浙江省宁波市北仑区凤洋一路18号。</w:t>
      </w:r>
    </w:p>
    <w:p w14:paraId="36123903">
      <w:pPr>
        <w:pStyle w:val="2"/>
        <w:bidi w:val="0"/>
        <w:rPr>
          <w:rFonts w:hint="eastAsia"/>
        </w:rPr>
      </w:pPr>
      <w:r>
        <w:rPr>
          <w:rFonts w:hint="eastAsia"/>
        </w:rPr>
        <w:t>2、联系方式 项目联系人：艾丽媛 电 话：0574-55008615</w:t>
      </w:r>
    </w:p>
    <w:p w14:paraId="73683C60">
      <w:pPr>
        <w:pStyle w:val="2"/>
        <w:bidi w:val="0"/>
      </w:pPr>
    </w:p>
    <w:p w14:paraId="3DE0743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C57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2025-02-19T07:24:26Z</dcterms:created>
  <dc:creator>28039</dc:creator>
  <cp:lastModifiedBy>沫燃 *</cp:lastModifiedBy>
  <dcterms:modified xsi:type="dcterms:W3CDTF">2025-02-19T07:24:34Z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A8EBB1C330FB425FA880EF11BFD9CD4F_12</vt:lpwstr>
  </property>
</Properties>
</file>