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14A54">
      <w:pPr>
        <w:pStyle w:val="2"/>
        <w:bidi w:val="0"/>
      </w:pPr>
      <w:r>
        <w:t>一、项目信息</w:t>
      </w:r>
    </w:p>
    <w:p w14:paraId="4D11D85D">
      <w:pPr>
        <w:pStyle w:val="2"/>
        <w:bidi w:val="0"/>
      </w:pPr>
      <w:r>
        <w:rPr>
          <w:rFonts w:hint="eastAsia"/>
        </w:rPr>
        <w:t> 项目名称：</w:t>
      </w:r>
      <w:bookmarkStart w:id="0" w:name="_GoBack"/>
      <w:r>
        <w:rPr>
          <w:rFonts w:hint="eastAsia"/>
        </w:rPr>
        <w:t>中晟新材料内供骨料运输服务 </w:t>
      </w:r>
    </w:p>
    <w:bookmarkEnd w:id="0"/>
    <w:p w14:paraId="487343E5">
      <w:pPr>
        <w:pStyle w:val="2"/>
        <w:bidi w:val="0"/>
      </w:pPr>
      <w:r>
        <w:rPr>
          <w:rFonts w:hint="eastAsia"/>
        </w:rPr>
        <w:t> 项目编号：62025022593517317 </w:t>
      </w:r>
      <w:r>
        <w:rPr>
          <w:rFonts w:hint="eastAsia"/>
        </w:rPr>
        <w:br w:type="textWrapping"/>
      </w:r>
      <w:r>
        <w:rPr>
          <w:rFonts w:hint="eastAsia"/>
        </w:rPr>
        <w:t> 项目联系人及联系方式： 中晟  15197321535 </w:t>
      </w:r>
    </w:p>
    <w:p w14:paraId="64CC14FD">
      <w:pPr>
        <w:pStyle w:val="2"/>
        <w:bidi w:val="0"/>
      </w:pPr>
      <w:r>
        <w:rPr>
          <w:rFonts w:hint="eastAsia"/>
        </w:rPr>
        <w:t> 报价起止时间：2025-02-25 16:57  -  2025-02-28 16:57 </w:t>
      </w:r>
    </w:p>
    <w:p w14:paraId="09E273FB">
      <w:pPr>
        <w:pStyle w:val="2"/>
        <w:bidi w:val="0"/>
      </w:pPr>
      <w:r>
        <w:rPr>
          <w:rFonts w:hint="eastAsia"/>
        </w:rPr>
        <w:t> 采购单位：湖南中晟新材料科技有限公司 </w:t>
      </w:r>
    </w:p>
    <w:p w14:paraId="366CF301">
      <w:pPr>
        <w:pStyle w:val="2"/>
        <w:bidi w:val="0"/>
      </w:pPr>
      <w:r>
        <w:rPr>
          <w:rFonts w:hint="eastAsia"/>
        </w:rPr>
        <w:t> 供应商规模要求： - </w:t>
      </w:r>
    </w:p>
    <w:p w14:paraId="0EF20F86">
      <w:pPr>
        <w:pStyle w:val="2"/>
        <w:bidi w:val="0"/>
      </w:pPr>
      <w:r>
        <w:rPr>
          <w:rFonts w:hint="eastAsia"/>
        </w:rPr>
        <w:t> 供应商资质要求： 企业资质-其他企业资质 </w:t>
      </w:r>
    </w:p>
    <w:p w14:paraId="036B291F">
      <w:pPr>
        <w:pStyle w:val="2"/>
        <w:bidi w:val="0"/>
      </w:pPr>
      <w:r>
        <w:rPr>
          <w:rFonts w:hint="eastAsia"/>
        </w:rPr>
        <w:t> 供应商基本要求：满足湖南省政府采购电子卖场管理办法的供应商 </w:t>
      </w:r>
    </w:p>
    <w:p w14:paraId="1621DF3D">
      <w:pPr>
        <w:pStyle w:val="2"/>
        <w:bidi w:val="0"/>
      </w:pPr>
      <w:r>
        <w:rPr>
          <w:rFonts w:hint="eastAsia"/>
        </w:rPr>
        <w:br w:type="textWrapping"/>
      </w:r>
      <w:r>
        <w:rPr>
          <w:rFonts w:hint="eastAsia"/>
        </w:rPr>
        <w:t>二、采购需求清单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2"/>
        <w:gridCol w:w="5983"/>
        <w:gridCol w:w="460"/>
        <w:gridCol w:w="680"/>
        <w:gridCol w:w="461"/>
      </w:tblGrid>
      <w:tr w14:paraId="74F4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67E40">
            <w:pPr>
              <w:pStyle w:val="2"/>
              <w:bidi w:val="0"/>
            </w:pPr>
            <w:r>
              <w:rPr>
                <w:lang w:val="en-US" w:eastAsia="zh-CN"/>
              </w:rPr>
              <w:t>商品名称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4833F">
            <w:pPr>
              <w:pStyle w:val="2"/>
              <w:bidi w:val="0"/>
            </w:pPr>
            <w:r>
              <w:rPr>
                <w:lang w:val="en-US" w:eastAsia="zh-CN"/>
              </w:rPr>
              <w:t>参数要求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9EEF3">
            <w:pPr>
              <w:pStyle w:val="2"/>
              <w:bidi w:val="0"/>
            </w:pPr>
            <w:r>
              <w:rPr>
                <w:lang w:val="en-US" w:eastAsia="zh-CN"/>
              </w:rPr>
              <w:t>购买数量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047C2">
            <w:pPr>
              <w:pStyle w:val="2"/>
              <w:bidi w:val="0"/>
            </w:pPr>
            <w:r>
              <w:rPr>
                <w:lang w:val="en-US" w:eastAsia="zh-CN"/>
              </w:rPr>
              <w:t>控制金额(元)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8540A">
            <w:pPr>
              <w:pStyle w:val="2"/>
              <w:bidi w:val="0"/>
            </w:pPr>
            <w:r>
              <w:rPr>
                <w:lang w:val="en-US" w:eastAsia="zh-CN"/>
              </w:rPr>
              <w:t>意向品牌</w:t>
            </w:r>
          </w:p>
        </w:tc>
      </w:tr>
      <w:tr w14:paraId="407A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74D17">
            <w:pPr>
              <w:pStyle w:val="2"/>
              <w:bidi w:val="0"/>
            </w:pPr>
            <w:r>
              <w:rPr>
                <w:lang w:val="en-US" w:eastAsia="zh-CN"/>
              </w:rPr>
              <w:t>中晟新材料内供骨料运输服务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64E7B">
            <w:pPr>
              <w:pStyle w:val="2"/>
              <w:bidi w:val="0"/>
            </w:pPr>
            <w:r>
              <w:rPr>
                <w:lang w:val="en-US" w:eastAsia="zh-CN"/>
              </w:rPr>
              <w:t>核心参数要求:</w:t>
            </w:r>
            <w:r>
              <w:rPr>
                <w:lang w:val="en-US" w:eastAsia="zh-CN"/>
              </w:rPr>
              <w:br w:type="textWrapping"/>
            </w:r>
            <w:r>
              <w:rPr>
                <w:lang w:val="en-US" w:eastAsia="zh-CN"/>
              </w:rPr>
              <w:t>商品类目: 车辆及其他运输机械租赁服务; 描述:中晟新材料内供骨料运输服务运输服务，起始价9.5元/吨（含9个点增值税专用发票）运距16公里。;供应商要求:（1）为保证本运输服务能够及时得到更好的解决，参与报价的供应商必须提供运输车队经营场所。（2）运输车辆必须符合标载带装卸并提供9个点的专用发票，本项目涉及交通安全情况，确保交通人员和过往车辆畅通无阻，请中标单位第一时间自行和相关部门进行协商。同等条件下优先考虑近一年内有同类业绩的供应商（需提供相关材料）。（3）毎运走一车货物必须有详细的票据，交由我单位负责人认可签字方能生效。;资质要求:参与报价的供应商企业规模需为一般纳税人并同时具备（1）要求企业实力强、具有可靠良好的资信状况。（2）具有独立承担民事责任能力。（3）具有良好的商业信誉和健全的财务会计等规章制度。（4）具有履行合同所必须的设备和专业技术能力。（5）具有依法缴纳税收和社会保障资金的良好记录。;项目要求:确保竞价的供应商对本项目实际情况的充分了解，确保车辆符合运输标准和人员安全，在参与竞价前，所有有意向参与竞价的供应商须到我单位提供营业执照、法人授权委托书及被委托人身份证进行现场验证、审查，并提供相关运输服务方案2篇及以上，验证审查合格通过的服务单位方可参与竞价，否则视为无效报价。为达到甲方区域治超管理要求，乙方需严格控制超载超限情况，如有违反治超管控条例的情况，中标方自行承担相关责任。;采购需求:（1）本运输项目总长每车次货物运输距离16公里（2）中标方必须和我单位签订安全协议，如运输过程中导致车辆和人员安全问题一切由中标单位自行承担，运输过程导致货物丢失应按货物价值的百分之百赔付我单位。(3）服务周期为一年。（4）如运距或市场有重大变动，经双方协商一致后可另行签订补充协议。;</w:t>
            </w:r>
            <w:r>
              <w:rPr>
                <w:lang w:val="en-US" w:eastAsia="zh-CN"/>
              </w:rPr>
              <w:br w:type="textWrapping"/>
            </w:r>
            <w:r>
              <w:rPr>
                <w:lang w:val="en-US" w:eastAsia="zh-CN"/>
              </w:rPr>
              <w:br w:type="textWrapping"/>
            </w:r>
            <w:r>
              <w:rPr>
                <w:lang w:val="en-US" w:eastAsia="zh-CN"/>
              </w:rPr>
              <w:t>次要参数要求: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8D93C">
            <w:pPr>
              <w:pStyle w:val="2"/>
              <w:bidi w:val="0"/>
            </w:pPr>
            <w:r>
              <w:rPr>
                <w:lang w:val="en-US" w:eastAsia="zh-CN"/>
              </w:rPr>
              <w:t>1吨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A6AC8">
            <w:pPr>
              <w:pStyle w:val="2"/>
              <w:bidi w:val="0"/>
            </w:pPr>
            <w:r>
              <w:rPr>
                <w:lang w:val="en-US" w:eastAsia="zh-CN"/>
              </w:rPr>
              <w:t>9.50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8DAF1">
            <w:pPr>
              <w:pStyle w:val="2"/>
              <w:bidi w:val="0"/>
            </w:pPr>
            <w:r>
              <w:rPr>
                <w:lang w:val="en-US" w:eastAsia="zh-CN"/>
              </w:rPr>
              <w:t>-</w:t>
            </w:r>
          </w:p>
        </w:tc>
      </w:tr>
    </w:tbl>
    <w:p w14:paraId="1FEAFF5C">
      <w:pPr>
        <w:pStyle w:val="2"/>
        <w:bidi w:val="0"/>
        <w:rPr>
          <w:rFonts w:hint="eastAsia"/>
        </w:rPr>
      </w:pPr>
      <w:r>
        <w:rPr>
          <w:rFonts w:hint="eastAsia"/>
          <w:lang w:val="en-US" w:eastAsia="zh-CN"/>
        </w:rPr>
        <w:t> </w:t>
      </w:r>
      <w:r>
        <w:rPr>
          <w:rFonts w:hint="eastAsia"/>
          <w:lang w:val="en-US" w:eastAsia="zh-CN"/>
        </w:rPr>
        <w:br w:type="textWrapping"/>
      </w:r>
      <w:r>
        <w:rPr>
          <w:rFonts w:hint="eastAsia"/>
          <w:lang w:val="en-US" w:eastAsia="zh-CN"/>
        </w:rPr>
        <w:t> 买家留言：（1）该项目属于运输服务项目，应熟悉当地区域情况，能够随时响应甲方的运输需求。（2)请中标单位严格按照我方采购需求提供服务否则我方有权终止一切合同，服务周期为12个月。（3）全部满足采购需求的为合格正式有效报价供应商，否则视为无效报价。 </w:t>
      </w:r>
    </w:p>
    <w:p w14:paraId="403739F9">
      <w:pPr>
        <w:pStyle w:val="2"/>
        <w:bidi w:val="0"/>
      </w:pPr>
      <w:r>
        <w:rPr>
          <w:rFonts w:hint="eastAsia"/>
        </w:rPr>
        <w:t> 附件： - </w:t>
      </w:r>
    </w:p>
    <w:p w14:paraId="37334765">
      <w:pPr>
        <w:pStyle w:val="2"/>
        <w:bidi w:val="0"/>
      </w:pPr>
      <w:r>
        <w:rPr>
          <w:rFonts w:hint="eastAsia"/>
        </w:rPr>
        <w:t> 响应附件要求：相关资质、报价单、一套及以上运输服务方案 </w:t>
      </w:r>
    </w:p>
    <w:p w14:paraId="7E3781C9">
      <w:pPr>
        <w:pStyle w:val="2"/>
        <w:bidi w:val="0"/>
      </w:pPr>
      <w:r>
        <w:rPr>
          <w:rFonts w:hint="eastAsia"/>
        </w:rPr>
        <w:t>三、收货信息</w:t>
      </w:r>
    </w:p>
    <w:p w14:paraId="7CD83D4E">
      <w:pPr>
        <w:pStyle w:val="2"/>
        <w:bidi w:val="0"/>
      </w:pPr>
      <w:r>
        <w:rPr>
          <w:rFonts w:hint="eastAsia"/>
        </w:rPr>
        <w:t> 送货方式:   送货上门 </w:t>
      </w:r>
    </w:p>
    <w:p w14:paraId="33F4D6EA">
      <w:pPr>
        <w:pStyle w:val="2"/>
        <w:bidi w:val="0"/>
      </w:pPr>
      <w:r>
        <w:rPr>
          <w:rFonts w:hint="eastAsia"/>
        </w:rPr>
        <w:t> 送货时间:   工作日09:00至17:00 </w:t>
      </w:r>
    </w:p>
    <w:p w14:paraId="63FFD677">
      <w:pPr>
        <w:pStyle w:val="2"/>
        <w:bidi w:val="0"/>
      </w:pPr>
      <w:r>
        <w:rPr>
          <w:rFonts w:hint="eastAsia"/>
        </w:rPr>
        <w:t> 送货期限:   竞价成交后255个工作日内 </w:t>
      </w:r>
    </w:p>
    <w:p w14:paraId="0958E616">
      <w:pPr>
        <w:pStyle w:val="2"/>
        <w:bidi w:val="0"/>
      </w:pPr>
      <w:r>
        <w:rPr>
          <w:rFonts w:hint="eastAsia"/>
        </w:rPr>
        <w:t> 送货地址： 湖南省 岳阳市 汨罗市 白水镇 肖家组210路旁搅拌站 </w:t>
      </w:r>
    </w:p>
    <w:p w14:paraId="5636326E">
      <w:pPr>
        <w:pStyle w:val="2"/>
        <w:bidi w:val="0"/>
      </w:pPr>
      <w:r>
        <w:rPr>
          <w:rFonts w:hint="eastAsia"/>
        </w:rPr>
        <w:t> 送货备注： - </w:t>
      </w:r>
    </w:p>
    <w:p w14:paraId="184D659B">
      <w:pPr>
        <w:pStyle w:val="2"/>
        <w:bidi w:val="0"/>
      </w:pPr>
      <w:r>
        <w:rPr>
          <w:rFonts w:hint="eastAsia"/>
        </w:rPr>
        <w:br w:type="textWrapping"/>
      </w:r>
      <w:r>
        <w:rPr>
          <w:rFonts w:hint="eastAsia"/>
        </w:rPr>
        <w:t>四、商务要求</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7"/>
        <w:gridCol w:w="7899"/>
      </w:tblGrid>
      <w:tr w14:paraId="1B5A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B6782">
            <w:pPr>
              <w:pStyle w:val="2"/>
              <w:bidi w:val="0"/>
            </w:pPr>
            <w:r>
              <w:rPr>
                <w:lang w:val="en-US" w:eastAsia="zh-CN"/>
              </w:rPr>
              <w:t>商务项目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22610">
            <w:pPr>
              <w:pStyle w:val="2"/>
              <w:bidi w:val="0"/>
            </w:pPr>
            <w:r>
              <w:rPr>
                <w:lang w:val="en-US" w:eastAsia="zh-CN"/>
              </w:rPr>
              <w:t>商务要求</w:t>
            </w:r>
          </w:p>
        </w:tc>
      </w:tr>
      <w:tr w14:paraId="2CEB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131CB">
            <w:pPr>
              <w:pStyle w:val="2"/>
              <w:bidi w:val="0"/>
            </w:pPr>
            <w:r>
              <w:rPr>
                <w:lang w:val="en-US" w:eastAsia="zh-CN"/>
              </w:rPr>
              <w:t>结算支付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313C8">
            <w:pPr>
              <w:pStyle w:val="2"/>
              <w:bidi w:val="0"/>
            </w:pPr>
            <w:r>
              <w:rPr>
                <w:lang w:val="en-US" w:eastAsia="zh-CN"/>
              </w:rPr>
              <w:t>乙方在每月10日前与甲方对账人员核对上月的发运数量，并根据核对完后的结算运输数量在2日内开具9%税率的增值税专用发票给甲方，如乙方未按期开具发票，则甲方有权拒绝支付货款。甲方在收到有效的增值税发票后在每月月底前付清上月运输款。</w:t>
            </w:r>
          </w:p>
        </w:tc>
      </w:tr>
      <w:tr w14:paraId="753D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EA2AA">
            <w:pPr>
              <w:pStyle w:val="2"/>
              <w:bidi w:val="0"/>
            </w:pPr>
            <w:r>
              <w:rPr>
                <w:lang w:val="en-US" w:eastAsia="zh-CN"/>
              </w:rPr>
              <w:t>其它要求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CEC79">
            <w:pPr>
              <w:pStyle w:val="2"/>
              <w:bidi w:val="0"/>
            </w:pPr>
            <w:r>
              <w:rPr>
                <w:lang w:val="en-US" w:eastAsia="zh-CN"/>
              </w:rPr>
              <w:t>1.合规管理:乙方的运输车辆必须符合岳阳市交通运输局和汨罗市交通运输局的相关监管要求，若相关监管部门禁止乙方车辆作业，甲方有权更换运输车辆。2.安全管理要求:乙方(包括驾驶人员、维护人员及其他人员)必须严格按照车辆的操作和维修保养规程安全作业，其他人员未经允许不得进入作业区域。乙方提供的运输车辆需保持良好的技术状态，并配备合格的持证车辆驾驶人员，确保运输作业安全，乙方车辆的人员、车辆停靠、移动、启动、操作、看护、保养、维修及作业期间的安全责任均由乙方负责，与甲方无关。3.现场调度管理:乙方必须严格遵守甲方规章制度，服从甲方现场人员的指挥和上级有关部门的监督管理，按甲方调度人员的要求作业。4.乙方需对运输车辆进行定期维护并对车辆故障及时进行检修，确保车辆随时处于正常可用状态。5.乙方违反上述条款所造成的不良后果和损失，由乙方自行负责。同时甲方有权要求乙方更换操作人员、更换车辆、中止合同，由此造成甲方及甲方客户的财产损失由乙方负责赔偿。6、运输车辆必须符合标载并提供9个点的专用发票。 7、乙方车辆需投保不低于100万元。</w:t>
            </w:r>
          </w:p>
        </w:tc>
      </w:tr>
      <w:tr w14:paraId="1E7D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3BCDA">
            <w:pPr>
              <w:pStyle w:val="2"/>
              <w:bidi w:val="0"/>
            </w:pPr>
            <w:r>
              <w:rPr>
                <w:lang w:val="en-US" w:eastAsia="zh-CN"/>
              </w:rPr>
              <w:t>关于报价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E0591">
            <w:pPr>
              <w:pStyle w:val="2"/>
              <w:bidi w:val="0"/>
            </w:pPr>
            <w:r>
              <w:rPr>
                <w:lang w:val="en-US" w:eastAsia="zh-CN"/>
              </w:rPr>
              <w:t>（1）确保竞价的供应商对本项目实际情况的充分了解，确保车辆符合运输标准和人员安全，在参与竞价前，所有有意向参与竞价的供应商须到我单位提供营业执照、法人授权委托书及被委托人身份证进行现场验证、审查，并提供相关运输服务方案2篇及以上，验证审查合格通过的服务单位方可参与竞价，否则视为无效报价。（2） 总价款包含运输费、人工费、车辆费及税费等一切费用。报价前仔细阅读商务条款，投标人最低报价或者某些分项报价经评委会一致认定为明显不合理或者低于成本，有可能影响运输服务和不能诚信履约，评委会要求投标人在规定期限内提供书面说明，并提交相关证明材料；投标人不能证明其报价合理性的，评委委员会将该投标作为无效投标处理。恶意竞价者，上报相关部门且纳入黑名单。</w:t>
            </w:r>
          </w:p>
        </w:tc>
      </w:tr>
      <w:tr w14:paraId="745B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306CE">
            <w:pPr>
              <w:pStyle w:val="2"/>
              <w:bidi w:val="0"/>
            </w:pPr>
            <w:r>
              <w:rPr>
                <w:lang w:val="en-US" w:eastAsia="zh-CN"/>
              </w:rPr>
              <w:t>项目验收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85F95">
            <w:pPr>
              <w:pStyle w:val="2"/>
              <w:bidi w:val="0"/>
            </w:pPr>
            <w:r>
              <w:rPr>
                <w:lang w:val="en-US" w:eastAsia="zh-CN"/>
              </w:rPr>
              <w:t>1、成交供应商须按甲方要求对本项目运输服务严格把关，并完整地履行服务承诺。中途有修改优化补充的内容，乙方须按要求完成。 2、达不到甲方及上级部门验收审核要求，甲方有权终止合同，一切损失由成交的供应商自行承担。</w:t>
            </w:r>
          </w:p>
        </w:tc>
      </w:tr>
      <w:tr w14:paraId="7B59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B5489">
            <w:pPr>
              <w:pStyle w:val="2"/>
              <w:bidi w:val="0"/>
            </w:pPr>
            <w:r>
              <w:rPr>
                <w:lang w:val="en-US" w:eastAsia="zh-CN"/>
              </w:rPr>
              <w:t>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A91ED">
            <w:pPr>
              <w:pStyle w:val="2"/>
              <w:bidi w:val="0"/>
            </w:pPr>
            <w:r>
              <w:rPr>
                <w:lang w:val="en-US" w:eastAsia="zh-CN"/>
              </w:rPr>
              <w:t>中标单位必须提供快速化经营场所且有健全的运输服务机制，履约期内提供30分钟内响应、1小时内抵达现场的提供相应的服务。</w:t>
            </w:r>
          </w:p>
        </w:tc>
      </w:tr>
    </w:tbl>
    <w:p w14:paraId="1C19BAE7">
      <w:pPr>
        <w:pStyle w:val="2"/>
        <w:bidi w:val="0"/>
      </w:pPr>
      <w:r>
        <w:rPr>
          <w:rFonts w:hint="eastAsia"/>
          <w:lang w:val="en-US" w:eastAsia="zh-CN"/>
        </w:rPr>
        <w:t> </w:t>
      </w:r>
    </w:p>
    <w:p w14:paraId="0AAADC60">
      <w:pPr>
        <w:pStyle w:val="2"/>
        <w:bidi w:val="0"/>
      </w:pPr>
      <w:r>
        <w:rPr>
          <w:rFonts w:hint="eastAsia"/>
        </w:rPr>
        <w:t>报价网址:https://hunan.zcygov.cn/bidding/detail?type=BIDDING_INVITATION&amp;requisitionId=62025022593517317&amp;number=null&amp;utm=a0017.b0067.cl5.3.d62705201efe11ebb24ba1bcacd9bfcf</w:t>
      </w:r>
    </w:p>
    <w:p w14:paraId="2E38F8CE">
      <w:pPr>
        <w:pStyle w:val="2"/>
        <w:bidi w:val="0"/>
      </w:pPr>
    </w:p>
    <w:p w14:paraId="71F1BBA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5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2025-02-26T02:43:18Z</dcterms:created>
  <dc:creator>28039</dc:creator>
  <cp:lastModifiedBy>沫燃 *</cp:lastModifiedBy>
  <dcterms:modified xsi:type="dcterms:W3CDTF">2025-02-26T02:43:30Z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D064347310434E45923A9FB329B07BCE_12</vt:lpwstr>
  </property>
</Properties>
</file>