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56198">
      <w:pPr>
        <w:pStyle w:val="2"/>
        <w:bidi w:val="0"/>
      </w:pPr>
      <w:r>
        <w:rPr>
          <w:rFonts w:hint="eastAsia"/>
        </w:rPr>
        <w:t>采购公告</w:t>
      </w:r>
    </w:p>
    <w:p w14:paraId="539F4BF9">
      <w:pPr>
        <w:pStyle w:val="2"/>
        <w:bidi w:val="0"/>
        <w:rPr>
          <w:rFonts w:hint="eastAsia"/>
        </w:rPr>
      </w:pPr>
      <w:r>
        <w:rPr>
          <w:rFonts w:hint="eastAsia"/>
        </w:rPr>
        <w:t>1.采购条件</w:t>
      </w:r>
    </w:p>
    <w:p w14:paraId="34D5FA42">
      <w:pPr>
        <w:pStyle w:val="2"/>
        <w:bidi w:val="0"/>
        <w:rPr>
          <w:rFonts w:hint="eastAsia"/>
        </w:rPr>
      </w:pPr>
      <w:r>
        <w:rPr>
          <w:rFonts w:hint="eastAsia"/>
        </w:rPr>
        <w:t>本项目已由中汽院汽车技术有限公司批准，项目资金来源为自筹资金。本项目已具备采购条件，现进行公开询比采购。</w:t>
      </w:r>
    </w:p>
    <w:p w14:paraId="70CF2E87">
      <w:pPr>
        <w:pStyle w:val="2"/>
        <w:bidi w:val="0"/>
        <w:rPr>
          <w:rFonts w:hint="eastAsia"/>
        </w:rPr>
      </w:pPr>
      <w:r>
        <w:rPr>
          <w:rFonts w:hint="eastAsia"/>
        </w:rPr>
        <w:t>2.项目概况</w:t>
      </w:r>
    </w:p>
    <w:p w14:paraId="0B26F5BC">
      <w:pPr>
        <w:pStyle w:val="2"/>
        <w:bidi w:val="0"/>
        <w:rPr>
          <w:rFonts w:hint="eastAsia"/>
        </w:rPr>
      </w:pPr>
      <w:r>
        <w:rPr>
          <w:rFonts w:hint="eastAsia"/>
        </w:rPr>
        <w:t>2.1采购项目：</w:t>
      </w:r>
      <w:bookmarkStart w:id="0" w:name="_GoBack"/>
      <w:r>
        <w:rPr>
          <w:rFonts w:hint="eastAsia"/>
        </w:rPr>
        <w:t>欧洲海外项目进出口运输服务</w:t>
      </w:r>
    </w:p>
    <w:bookmarkEnd w:id="0"/>
    <w:p w14:paraId="3F37FC7F">
      <w:pPr>
        <w:pStyle w:val="2"/>
        <w:bidi w:val="0"/>
        <w:rPr>
          <w:rFonts w:hint="eastAsia"/>
        </w:rPr>
      </w:pPr>
      <w:r>
        <w:rPr>
          <w:rFonts w:hint="eastAsia"/>
        </w:rPr>
        <w:t>2.2项目编号：BD202502140005</w:t>
      </w:r>
    </w:p>
    <w:p w14:paraId="357494BB">
      <w:pPr>
        <w:pStyle w:val="2"/>
        <w:bidi w:val="0"/>
        <w:rPr>
          <w:rFonts w:hint="eastAsia"/>
        </w:rPr>
      </w:pPr>
      <w:r>
        <w:rPr>
          <w:rFonts w:hint="eastAsia"/>
        </w:rPr>
        <w:t>2.3采购内容：整车海外进出口运输服务。详见第二章项目服务要求。</w:t>
      </w:r>
    </w:p>
    <w:p w14:paraId="17E4CC76">
      <w:pPr>
        <w:pStyle w:val="2"/>
        <w:bidi w:val="0"/>
        <w:rPr>
          <w:rFonts w:hint="eastAsia"/>
        </w:rPr>
      </w:pPr>
      <w:r>
        <w:rPr>
          <w:rFonts w:hint="eastAsia"/>
        </w:rPr>
        <w:t>2.4服务期限：自合同生效之日起  12  个月。</w:t>
      </w:r>
    </w:p>
    <w:p w14:paraId="3BB7EA01">
      <w:pPr>
        <w:pStyle w:val="2"/>
        <w:bidi w:val="0"/>
        <w:rPr>
          <w:rFonts w:hint="eastAsia"/>
        </w:rPr>
      </w:pPr>
      <w:r>
        <w:rPr>
          <w:rFonts w:hint="eastAsia"/>
        </w:rPr>
        <w:t>2.5服务地点：全国及法国地区。</w:t>
      </w:r>
    </w:p>
    <w:p w14:paraId="16817034">
      <w:pPr>
        <w:pStyle w:val="2"/>
        <w:bidi w:val="0"/>
        <w:rPr>
          <w:rFonts w:hint="eastAsia"/>
        </w:rPr>
      </w:pPr>
      <w:r>
        <w:rPr>
          <w:rFonts w:hint="eastAsia"/>
        </w:rPr>
        <w:t>★3.供应商资格要求</w:t>
      </w:r>
    </w:p>
    <w:p w14:paraId="671E82DD">
      <w:pPr>
        <w:pStyle w:val="2"/>
        <w:bidi w:val="0"/>
        <w:rPr>
          <w:rFonts w:hint="eastAsia"/>
        </w:rPr>
      </w:pPr>
      <w:r>
        <w:rPr>
          <w:rFonts w:hint="eastAsia"/>
        </w:rPr>
        <w:t>3.1供应商须为在中华人民共和国境内登记注册的独立法人，具有独立承担民事责任的能力，提供有效的营业执照复印件。</w:t>
      </w:r>
    </w:p>
    <w:p w14:paraId="53B2ACC5">
      <w:pPr>
        <w:pStyle w:val="2"/>
        <w:bidi w:val="0"/>
        <w:rPr>
          <w:rFonts w:hint="eastAsia"/>
        </w:rPr>
      </w:pPr>
      <w:r>
        <w:rPr>
          <w:rFonts w:hint="eastAsia"/>
        </w:rPr>
        <w:t>3.3供应商拟投入本项目的服务团队成员不得少于5人，须具有丰富的 海外进出口运输及试验支持相关服务 经验，具备海外政策咨询、海外道路试验支持（运输，清关上牌，试验服务等）等国际化业务能力，在国外有一定的资源，有在海外地区服务的能力和经验，可提供专业技术咨询及协助问题分析，按格式文件提供实施服务团队信息表。</w:t>
      </w:r>
    </w:p>
    <w:p w14:paraId="58F87AC9">
      <w:pPr>
        <w:pStyle w:val="2"/>
        <w:bidi w:val="0"/>
        <w:rPr>
          <w:rFonts w:hint="eastAsia"/>
        </w:rPr>
      </w:pPr>
      <w:r>
        <w:rPr>
          <w:rFonts w:hint="eastAsia"/>
        </w:rPr>
        <w:t>3.4供应商自2021年1月1日至本项目响应文件递交截止之日止（以合同签订时间为准），在中国境内已签合同的同类服务项目须不少于2个（同类服务指：海外进出口运输服务项目或海外测试服务项目），须提供合同关键页复印件。注：合同内容至少应包括服务名称、合同签订日期、合同签订方名称等内容。合同中涉及商业机密的部分可隐去。</w:t>
      </w:r>
    </w:p>
    <w:p w14:paraId="3DF0F960">
      <w:pPr>
        <w:pStyle w:val="2"/>
        <w:bidi w:val="0"/>
        <w:rPr>
          <w:rFonts w:hint="eastAsia"/>
        </w:rPr>
      </w:pPr>
      <w:r>
        <w:rPr>
          <w:rFonts w:hint="eastAsia"/>
        </w:rPr>
        <w:t>3.5供应商财务状况良好。提供2023年度财务审计报告或财务报表（审计报告或财务报表须至少包含资产负债表、利润表）；若提供2023年非审计财务报表的，须对财务报表的真实性作承诺说明，并在承诺说明上签字（或盖章）及加盖供应商单位公章。若本年度新成立或成立不满一年的组织和自然人无法提供财务审计报告或财务报表的，可提供银行出具的资信证明复印件。</w:t>
      </w:r>
    </w:p>
    <w:p w14:paraId="20CB65A8">
      <w:pPr>
        <w:pStyle w:val="2"/>
        <w:bidi w:val="0"/>
        <w:rPr>
          <w:rFonts w:hint="eastAsia"/>
        </w:rPr>
      </w:pPr>
      <w:r>
        <w:rPr>
          <w:rFonts w:hint="eastAsia"/>
        </w:rPr>
        <w:t>3.6供应商须提供信誉承诺函，承诺内容至少包含：</w:t>
      </w:r>
    </w:p>
    <w:p w14:paraId="60149CB5">
      <w:pPr>
        <w:pStyle w:val="2"/>
        <w:bidi w:val="0"/>
        <w:rPr>
          <w:rFonts w:hint="eastAsia"/>
        </w:rPr>
      </w:pPr>
      <w:r>
        <w:t>·</w:t>
      </w:r>
      <w:r>
        <w:rPr>
          <w:rFonts w:hint="eastAsia"/>
        </w:rPr>
        <w:t xml:space="preserve">  不存在单位负责人为同一人或者存在控股、管理关系的不同单位，参加同一项目分包或者未分包的同一采购项目的采购活动的情况；</w:t>
      </w:r>
    </w:p>
    <w:p w14:paraId="7515D991">
      <w:pPr>
        <w:pStyle w:val="2"/>
        <w:bidi w:val="0"/>
        <w:rPr>
          <w:rFonts w:hint="eastAsia"/>
        </w:rPr>
      </w:pPr>
      <w:r>
        <w:rPr>
          <w:rFonts w:hint="default"/>
        </w:rPr>
        <w:t>·</w:t>
      </w:r>
      <w:r>
        <w:rPr>
          <w:rFonts w:hint="eastAsia"/>
        </w:rPr>
        <w:t xml:space="preserve">  不存在被“信用中国”网站（www.creditchina.gov.cn）列入失信被执行人和重大税收违法案件当事人名单的情况；</w:t>
      </w:r>
    </w:p>
    <w:p w14:paraId="4ABFED08">
      <w:pPr>
        <w:pStyle w:val="2"/>
        <w:bidi w:val="0"/>
        <w:rPr>
          <w:rFonts w:hint="eastAsia"/>
        </w:rPr>
      </w:pPr>
      <w:r>
        <w:rPr>
          <w:rFonts w:hint="default"/>
        </w:rPr>
        <w:t>·</w:t>
      </w:r>
      <w:r>
        <w:rPr>
          <w:rFonts w:hint="eastAsia"/>
        </w:rPr>
        <w:t xml:space="preserve">  不存在因执行中国汽研系统内采购项目中发生过严重违约行为或被列入中国汽研供应商管理黑名单的情况；</w:t>
      </w:r>
    </w:p>
    <w:p w14:paraId="744BEAD7">
      <w:pPr>
        <w:pStyle w:val="2"/>
        <w:bidi w:val="0"/>
        <w:rPr>
          <w:rFonts w:hint="eastAsia"/>
        </w:rPr>
      </w:pPr>
      <w:r>
        <w:rPr>
          <w:rFonts w:hint="default"/>
        </w:rPr>
        <w:t>·</w:t>
      </w:r>
      <w:r>
        <w:rPr>
          <w:rFonts w:hint="eastAsia"/>
        </w:rPr>
        <w:t xml:space="preserve">  供应商自2020年1月1日至本项目响应文件递交截止之日，无行贿犯罪违法记录；无重要毁约、无故弃标的不良记录；无重大质量事故、安全事故、售后服务投诉记录。  </w:t>
      </w:r>
    </w:p>
    <w:p w14:paraId="0FCAFC6A">
      <w:pPr>
        <w:pStyle w:val="2"/>
        <w:bidi w:val="0"/>
        <w:rPr>
          <w:rFonts w:hint="eastAsia"/>
        </w:rPr>
      </w:pPr>
      <w:r>
        <w:rPr>
          <w:rFonts w:hint="eastAsia"/>
        </w:rPr>
        <w:t>注：供应商须自行对以上信誉要求作出书面承诺，并加盖供应商单位公章。供应商须对信誉承诺函的真实性负责，如提供虚假材料，一经查实，则采购人有权取消其成交资格。</w:t>
      </w:r>
    </w:p>
    <w:p w14:paraId="0D29951C">
      <w:pPr>
        <w:pStyle w:val="2"/>
        <w:bidi w:val="0"/>
        <w:rPr>
          <w:rFonts w:hint="eastAsia"/>
        </w:rPr>
      </w:pPr>
      <w:r>
        <w:rPr>
          <w:rFonts w:hint="eastAsia"/>
        </w:rPr>
        <w:t>3.7本项目不接受联合体投标。</w:t>
      </w:r>
    </w:p>
    <w:p w14:paraId="137C21B1">
      <w:pPr>
        <w:pStyle w:val="2"/>
        <w:bidi w:val="0"/>
        <w:rPr>
          <w:rFonts w:hint="eastAsia"/>
        </w:rPr>
      </w:pPr>
      <w:r>
        <w:rPr>
          <w:rFonts w:hint="eastAsia"/>
        </w:rPr>
        <w:t>4.采购文件的获取</w:t>
      </w:r>
    </w:p>
    <w:p w14:paraId="0CF30C71">
      <w:pPr>
        <w:pStyle w:val="2"/>
        <w:bidi w:val="0"/>
        <w:rPr>
          <w:rFonts w:hint="eastAsia"/>
        </w:rPr>
      </w:pPr>
      <w:r>
        <w:rPr>
          <w:rFonts w:hint="eastAsia"/>
        </w:rPr>
        <w:t>有意向的供应商（若为联合体，则为联合体牵头人）应先在中国汽研采购平台https://srm.caeri.com.cn/免费注册，注册完成后登录报名相应项目获取采购文件。</w:t>
      </w:r>
    </w:p>
    <w:p w14:paraId="33283EC6">
      <w:pPr>
        <w:pStyle w:val="2"/>
        <w:bidi w:val="0"/>
        <w:rPr>
          <w:rFonts w:hint="eastAsia"/>
        </w:rPr>
      </w:pPr>
      <w:r>
        <w:rPr>
          <w:rFonts w:hint="eastAsia"/>
        </w:rPr>
        <w:t>5.响应文件的递交</w:t>
      </w:r>
    </w:p>
    <w:p w14:paraId="04FB7AEE">
      <w:pPr>
        <w:pStyle w:val="2"/>
        <w:bidi w:val="0"/>
        <w:rPr>
          <w:rFonts w:hint="eastAsia"/>
        </w:rPr>
      </w:pPr>
      <w:r>
        <w:rPr>
          <w:rFonts w:hint="eastAsia"/>
        </w:rPr>
        <w:t>5.1响应文件递交截止时间及开启时间： 2025年03月03日14时 00 分</w:t>
      </w:r>
    </w:p>
    <w:p w14:paraId="29A7ECD7">
      <w:pPr>
        <w:pStyle w:val="2"/>
        <w:bidi w:val="0"/>
        <w:rPr>
          <w:rFonts w:hint="eastAsia"/>
        </w:rPr>
      </w:pPr>
      <w:r>
        <w:rPr>
          <w:rFonts w:hint="eastAsia"/>
        </w:rPr>
        <w:t>5.2响应文件递交方式（电子递交方式）：响应文件扫描件电子版发送至中国汽研采购平台。</w:t>
      </w:r>
    </w:p>
    <w:p w14:paraId="43C49342">
      <w:pPr>
        <w:pStyle w:val="2"/>
        <w:bidi w:val="0"/>
        <w:rPr>
          <w:rFonts w:hint="eastAsia"/>
        </w:rPr>
      </w:pPr>
      <w:r>
        <w:rPr>
          <w:rFonts w:hint="eastAsia"/>
        </w:rPr>
        <w:t>5.3逾期送达的或未加密的响应文件，采购人将拒接接收。</w:t>
      </w:r>
    </w:p>
    <w:p w14:paraId="2B0B4ECE">
      <w:pPr>
        <w:pStyle w:val="2"/>
        <w:bidi w:val="0"/>
        <w:rPr>
          <w:rFonts w:hint="eastAsia"/>
        </w:rPr>
      </w:pPr>
      <w:r>
        <w:rPr>
          <w:rFonts w:hint="eastAsia"/>
        </w:rPr>
        <w:t>6.其他</w:t>
      </w:r>
    </w:p>
    <w:p w14:paraId="2006FAA9">
      <w:pPr>
        <w:pStyle w:val="2"/>
        <w:bidi w:val="0"/>
        <w:rPr>
          <w:rFonts w:hint="eastAsia"/>
        </w:rPr>
      </w:pPr>
      <w:r>
        <w:rPr>
          <w:rFonts w:hint="eastAsia"/>
        </w:rPr>
        <w:t>本项目采购公告、成交候选人公示、成交结果公告在中国汽车工程研究院股份有限公司官网（http://www.caeri.com.cn/#/buy/index/）和中国汽研采购平台（https://srm.caeri.com.cn/）发布。</w:t>
      </w:r>
    </w:p>
    <w:p w14:paraId="40618E35">
      <w:pPr>
        <w:pStyle w:val="2"/>
        <w:bidi w:val="0"/>
        <w:rPr>
          <w:rFonts w:hint="eastAsia"/>
        </w:rPr>
      </w:pPr>
      <w:r>
        <w:rPr>
          <w:rFonts w:hint="eastAsia"/>
        </w:rPr>
        <w:t>7.联系方式</w:t>
      </w:r>
    </w:p>
    <w:p w14:paraId="4A61A5D3">
      <w:pPr>
        <w:pStyle w:val="2"/>
        <w:bidi w:val="0"/>
        <w:rPr>
          <w:rFonts w:hint="eastAsia"/>
        </w:rPr>
      </w:pPr>
      <w:r>
        <w:rPr>
          <w:rFonts w:hint="eastAsia"/>
        </w:rPr>
        <w:t>采购人：中汽院汽车技术有限公司</w:t>
      </w:r>
    </w:p>
    <w:p w14:paraId="3EA7003E">
      <w:pPr>
        <w:pStyle w:val="2"/>
        <w:bidi w:val="0"/>
        <w:rPr>
          <w:rFonts w:hint="eastAsia"/>
        </w:rPr>
      </w:pPr>
      <w:r>
        <w:rPr>
          <w:rFonts w:hint="eastAsia"/>
        </w:rPr>
        <w:t>地  址：北京市通州区光机电一体化产业基地兴光三街3号</w:t>
      </w:r>
    </w:p>
    <w:p w14:paraId="38931EA1">
      <w:pPr>
        <w:pStyle w:val="2"/>
        <w:bidi w:val="0"/>
        <w:rPr>
          <w:rFonts w:hint="eastAsia"/>
        </w:rPr>
      </w:pPr>
      <w:r>
        <w:rPr>
          <w:rFonts w:hint="eastAsia"/>
        </w:rPr>
        <w:t>联系人：李老师</w:t>
      </w:r>
    </w:p>
    <w:p w14:paraId="418E553A">
      <w:pPr>
        <w:pStyle w:val="2"/>
        <w:bidi w:val="0"/>
        <w:rPr>
          <w:rFonts w:hint="eastAsia"/>
        </w:rPr>
      </w:pPr>
      <w:r>
        <w:rPr>
          <w:rFonts w:hint="eastAsia"/>
        </w:rPr>
        <w:t>电  话：010-81506565</w:t>
      </w:r>
    </w:p>
    <w:p w14:paraId="5817F036">
      <w:pPr>
        <w:pStyle w:val="2"/>
        <w:bidi w:val="0"/>
        <w:rPr>
          <w:rFonts w:hint="eastAsia"/>
        </w:rPr>
      </w:pPr>
      <w:r>
        <w:rPr>
          <w:rFonts w:hint="eastAsia"/>
        </w:rPr>
        <w:t>电子邮箱：liqiaoling@caeri.com.cn</w:t>
      </w:r>
    </w:p>
    <w:p w14:paraId="5C13809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4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2025-02-26T02:49:27Z</dcterms:created>
  <dc:creator>28039</dc:creator>
  <cp:lastModifiedBy>沫燃 *</cp:lastModifiedBy>
  <dcterms:modified xsi:type="dcterms:W3CDTF">2025-02-26T02:49:38Z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4421C9577B0C44F1B4801F889B81ADFB_12</vt:lpwstr>
  </property>
</Properties>
</file>