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22246">
      <w:pPr>
        <w:pStyle w:val="2"/>
        <w:bidi w:val="0"/>
      </w:pPr>
      <w:r>
        <w:rPr>
          <w:lang w:val="en-US" w:eastAsia="zh-CN"/>
        </w:rPr>
        <w:t>转载时请注明出处：济南二机床</w:t>
      </w:r>
      <w:bookmarkStart w:id="0" w:name="_GoBack"/>
      <w:bookmarkEnd w:id="0"/>
      <w:r>
        <w:rPr>
          <w:lang w:val="en-US" w:eastAsia="zh-CN"/>
        </w:rPr>
        <w:t>集团有限公司网站</w:t>
      </w: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"http://www.jiermt.com/"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www.jiermt.com</w:t>
      </w:r>
    </w:p>
    <w:p w14:paraId="730374C0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报名时间段：2月27日—3月6日（注：本次仅为公示寻源阶段）</w:t>
      </w:r>
    </w:p>
    <w:p w14:paraId="3E8963BC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一、采购信息详情：</w:t>
      </w:r>
    </w:p>
    <w:p w14:paraId="3D5C15FA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1）采购项目：钢制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Cs w:val="16"/>
          <w:u w:val="none"/>
          <w:bdr w:val="none" w:color="auto" w:sz="0" w:space="0"/>
          <w:shd w:val="clear" w:fill="FFFFFF"/>
        </w:rPr>
        <w:t>托盘</w:t>
      </w:r>
    </w:p>
    <w:p w14:paraId="137206BF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2）采购类型：项目竞标</w:t>
      </w:r>
    </w:p>
    <w:p w14:paraId="4A063128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3）采购清单及要求：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530"/>
        <w:gridCol w:w="660"/>
        <w:gridCol w:w="480"/>
        <w:gridCol w:w="850"/>
        <w:gridCol w:w="1040"/>
        <w:gridCol w:w="760"/>
      </w:tblGrid>
      <w:tr w14:paraId="04C4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4789F">
            <w:pPr>
              <w:pStyle w:val="2"/>
              <w:bidi w:val="0"/>
            </w:pPr>
            <w:r>
              <w:rPr>
                <w:rStyle w:val="5"/>
                <w:b/>
                <w:bCs/>
                <w:szCs w:val="14"/>
                <w:bdr w:val="none" w:color="auto" w:sz="0" w:space="0"/>
              </w:rPr>
              <w:t>序号</w:t>
            </w:r>
          </w:p>
        </w:tc>
        <w:tc>
          <w:tcPr>
            <w:tcW w:w="218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8F1C0">
            <w:pPr>
              <w:pStyle w:val="2"/>
              <w:bidi w:val="0"/>
            </w:pPr>
            <w:r>
              <w:rPr>
                <w:rStyle w:val="5"/>
                <w:b/>
                <w:bCs/>
                <w:szCs w:val="14"/>
                <w:bdr w:val="none" w:color="auto" w:sz="0" w:space="0"/>
              </w:rPr>
              <w:t>名称</w:t>
            </w: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7CF2B2">
            <w:pPr>
              <w:pStyle w:val="2"/>
              <w:bidi w:val="0"/>
            </w:pPr>
            <w:r>
              <w:rPr>
                <w:rStyle w:val="5"/>
                <w:b/>
                <w:bCs/>
                <w:szCs w:val="14"/>
                <w:bdr w:val="none" w:color="auto" w:sz="0" w:space="0"/>
              </w:rPr>
              <w:t>执行标准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79A8E">
            <w:pPr>
              <w:pStyle w:val="2"/>
              <w:bidi w:val="0"/>
            </w:pPr>
            <w:r>
              <w:rPr>
                <w:rStyle w:val="5"/>
                <w:b/>
                <w:bCs/>
                <w:szCs w:val="14"/>
                <w:bdr w:val="none" w:color="auto" w:sz="0" w:space="0"/>
              </w:rPr>
              <w:t>单位</w:t>
            </w:r>
          </w:p>
        </w:tc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925DC9">
            <w:pPr>
              <w:pStyle w:val="2"/>
              <w:bidi w:val="0"/>
            </w:pPr>
            <w:r>
              <w:rPr>
                <w:rStyle w:val="5"/>
                <w:b/>
                <w:bCs/>
                <w:szCs w:val="14"/>
                <w:bdr w:val="none" w:color="auto" w:sz="0" w:space="0"/>
              </w:rPr>
              <w:t>数量</w:t>
            </w:r>
          </w:p>
        </w:tc>
      </w:tr>
      <w:tr w14:paraId="1218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2526D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B951E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钢制</w:t>
            </w:r>
            <w:r>
              <w:rPr>
                <w:rStyle w:val="5"/>
                <w:color w:val="FF0000"/>
                <w:szCs w:val="14"/>
                <w:bdr w:val="none" w:color="auto" w:sz="0" w:space="0"/>
              </w:rPr>
              <w:t>托盘</w:t>
            </w:r>
          </w:p>
        </w:tc>
        <w:tc>
          <w:tcPr>
            <w:tcW w:w="132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B593DF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见技术要求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F845B7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个</w:t>
            </w:r>
          </w:p>
        </w:tc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C7AC96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200</w:t>
            </w:r>
          </w:p>
        </w:tc>
      </w:tr>
      <w:tr w14:paraId="2AAF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4D008B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交期</w:t>
            </w:r>
          </w:p>
        </w:tc>
        <w:tc>
          <w:tcPr>
            <w:tcW w:w="1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AA05D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按甲方要求</w:t>
            </w:r>
          </w:p>
        </w:tc>
        <w:tc>
          <w:tcPr>
            <w:tcW w:w="1130" w:type="dxa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295339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地点</w:t>
            </w:r>
          </w:p>
        </w:tc>
        <w:tc>
          <w:tcPr>
            <w:tcW w:w="265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E309B0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济南二机床集团有限公司（济南）</w:t>
            </w:r>
          </w:p>
        </w:tc>
      </w:tr>
      <w:tr w14:paraId="0854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392994">
            <w:pPr>
              <w:pStyle w:val="2"/>
              <w:bidi w:val="0"/>
            </w:pPr>
            <w:r>
              <w:rPr>
                <w:rStyle w:val="5"/>
                <w:rFonts w:ascii="宋体" w:hAnsi="宋体" w:eastAsia="宋体" w:cs="宋体"/>
                <w:szCs w:val="14"/>
                <w:bdr w:val="none" w:color="auto" w:sz="0" w:space="0"/>
              </w:rPr>
              <w:t> </w:t>
            </w:r>
          </w:p>
        </w:tc>
        <w:tc>
          <w:tcPr>
            <w:tcW w:w="1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711260">
            <w:pPr>
              <w:pStyle w:val="2"/>
              <w:bidi w:val="0"/>
            </w:pPr>
            <w:r>
              <w:rPr>
                <w:rStyle w:val="5"/>
                <w:rFonts w:ascii="宋体" w:hAnsi="宋体" w:eastAsia="宋体" w:cs="宋体"/>
                <w:szCs w:val="14"/>
                <w:bdr w:val="none" w:color="auto" w:sz="0" w:space="0"/>
              </w:rPr>
              <w:t> 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1F6C5">
            <w:pPr>
              <w:pStyle w:val="2"/>
              <w:bidi w:val="0"/>
            </w:pPr>
            <w:r>
              <w:rPr>
                <w:rStyle w:val="5"/>
                <w:rFonts w:ascii="宋体" w:hAnsi="宋体" w:eastAsia="宋体" w:cs="宋体"/>
                <w:szCs w:val="14"/>
                <w:bdr w:val="none" w:color="auto" w:sz="0" w:space="0"/>
              </w:rPr>
              <w:t> 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EF71B">
            <w:pPr>
              <w:pStyle w:val="2"/>
              <w:bidi w:val="0"/>
            </w:pPr>
            <w:r>
              <w:rPr>
                <w:rStyle w:val="5"/>
                <w:rFonts w:ascii="宋体" w:hAnsi="宋体" w:eastAsia="宋体" w:cs="宋体"/>
                <w:szCs w:val="14"/>
                <w:bdr w:val="none" w:color="auto" w:sz="0" w:space="0"/>
              </w:rPr>
              <w:t> </w:t>
            </w:r>
          </w:p>
        </w:tc>
        <w:tc>
          <w:tcPr>
            <w:tcW w:w="8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60CE3A">
            <w:pPr>
              <w:pStyle w:val="2"/>
              <w:bidi w:val="0"/>
            </w:pPr>
            <w:r>
              <w:rPr>
                <w:rStyle w:val="5"/>
                <w:rFonts w:ascii="宋体" w:hAnsi="宋体" w:eastAsia="宋体" w:cs="宋体"/>
                <w:szCs w:val="14"/>
                <w:bdr w:val="none" w:color="auto" w:sz="0" w:space="0"/>
              </w:rPr>
              <w:t> 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EADBF">
            <w:pPr>
              <w:pStyle w:val="2"/>
              <w:bidi w:val="0"/>
            </w:pPr>
            <w:r>
              <w:rPr>
                <w:rStyle w:val="5"/>
                <w:rFonts w:ascii="宋体" w:hAnsi="宋体" w:eastAsia="宋体" w:cs="宋体"/>
                <w:szCs w:val="14"/>
                <w:bdr w:val="none" w:color="auto" w:sz="0" w:space="0"/>
              </w:rPr>
              <w:t> </w:t>
            </w:r>
          </w:p>
        </w:tc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2D25E1">
            <w:pPr>
              <w:pStyle w:val="2"/>
              <w:bidi w:val="0"/>
            </w:pPr>
            <w:r>
              <w:rPr>
                <w:rStyle w:val="5"/>
                <w:rFonts w:ascii="宋体" w:hAnsi="宋体" w:eastAsia="宋体" w:cs="宋体"/>
                <w:szCs w:val="14"/>
                <w:bdr w:val="none" w:color="auto" w:sz="0" w:space="0"/>
              </w:rPr>
              <w:t> </w:t>
            </w:r>
          </w:p>
        </w:tc>
      </w:tr>
    </w:tbl>
    <w:p w14:paraId="078C6A75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技术要求：见附件</w:t>
      </w:r>
    </w:p>
    <w:p w14:paraId="5B490E56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二、招标中心联系方式：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3970"/>
      </w:tblGrid>
      <w:tr w14:paraId="67B7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10881">
            <w:pPr>
              <w:pStyle w:val="2"/>
              <w:bidi w:val="0"/>
            </w:pPr>
            <w:r>
              <w:rPr>
                <w:rStyle w:val="5"/>
                <w:b/>
                <w:bCs/>
                <w:szCs w:val="14"/>
                <w:bdr w:val="none" w:color="auto" w:sz="0" w:space="0"/>
              </w:rPr>
              <w:t>咨询项目</w:t>
            </w:r>
          </w:p>
        </w:tc>
        <w:tc>
          <w:tcPr>
            <w:tcW w:w="39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9328D">
            <w:pPr>
              <w:pStyle w:val="2"/>
              <w:bidi w:val="0"/>
            </w:pPr>
            <w:r>
              <w:rPr>
                <w:rStyle w:val="5"/>
                <w:b/>
                <w:bCs/>
                <w:szCs w:val="14"/>
                <w:bdr w:val="none" w:color="auto" w:sz="0" w:space="0"/>
              </w:rPr>
              <w:t>联系电话</w:t>
            </w:r>
          </w:p>
        </w:tc>
      </w:tr>
      <w:tr w14:paraId="05E8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13C42F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采购流程</w:t>
            </w:r>
          </w:p>
        </w:tc>
        <w:tc>
          <w:tcPr>
            <w:tcW w:w="39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E80A43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0531-81616185、88、89</w:t>
            </w:r>
          </w:p>
        </w:tc>
      </w:tr>
      <w:tr w14:paraId="2534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4EBECB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废旧物资处理</w:t>
            </w:r>
          </w:p>
        </w:tc>
        <w:tc>
          <w:tcPr>
            <w:tcW w:w="39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FB690D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0531-81616188</w:t>
            </w:r>
          </w:p>
        </w:tc>
      </w:tr>
      <w:tr w14:paraId="19E7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1DE1C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投标报名</w:t>
            </w:r>
          </w:p>
        </w:tc>
        <w:tc>
          <w:tcPr>
            <w:tcW w:w="39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D66B2">
            <w:pPr>
              <w:pStyle w:val="2"/>
              <w:bidi w:val="0"/>
            </w:pPr>
            <w:r>
              <w:rPr>
                <w:rStyle w:val="5"/>
                <w:szCs w:val="14"/>
                <w:bdr w:val="none" w:color="auto" w:sz="0" w:space="0"/>
              </w:rPr>
              <w:t>0531-81616189</w:t>
            </w:r>
          </w:p>
        </w:tc>
      </w:tr>
    </w:tbl>
    <w:p w14:paraId="50552ABE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传真：0531-81616186</w:t>
      </w:r>
    </w:p>
    <w:p w14:paraId="466174BD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报名邮箱：jierzb@jiermt.com</w:t>
      </w:r>
    </w:p>
    <w:p w14:paraId="321A2F6C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三、招投标监督：</w:t>
      </w:r>
    </w:p>
    <w:p w14:paraId="7AD635AE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投诉单位：济南二机床集团有限公司纪委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投诉电话：0531-81616087</w:t>
      </w:r>
    </w:p>
    <w:p w14:paraId="48B27288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投诉手机：15628871123</w:t>
      </w:r>
    </w:p>
    <w:p w14:paraId="1E20148F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投诉邮箱：jier_jiwei@jiermt.com</w:t>
      </w:r>
    </w:p>
    <w:p w14:paraId="64779E14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董事长邮箱：dong_shizhang@jiermt.com</w:t>
      </w:r>
    </w:p>
    <w:p w14:paraId="2631D65C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四、报名须知：</w:t>
      </w:r>
    </w:p>
    <w:p w14:paraId="2B4704AC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*投标报名流程*：</w:t>
      </w:r>
    </w:p>
    <w:p w14:paraId="4A3C0CB1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电子邮件报名→招标中心收到报名邮件后回复技术、商务负责人联系方式→评标小组资格预审(报名单位也可主动联系技术、商务负责人确认审核结果)→招标中心向通过资格预审单位发送邀请函（对预审未通过单位反馈未通过原因）→被邀请单位参与投标</w:t>
      </w:r>
    </w:p>
    <w:p w14:paraId="3E108229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（注：公示报名时间截止后的报名单位，招标中心将不再反馈未过审原因）</w:t>
      </w:r>
    </w:p>
    <w:p w14:paraId="311072B9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*电子邮件报名要求*：</w:t>
      </w:r>
    </w:p>
    <w:p w14:paraId="1C13455D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1、邮件主题格式：单位简称+“项目名称”+投标报名，例如：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山东天元“监控系统”投标报名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。</w:t>
      </w:r>
    </w:p>
    <w:p w14:paraId="67024FF6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2、提供以下文件至招标中心邮箱jierzb@jiermt.com并邮件正文预留联系人及联系方式（姓名、电话、电子邮箱等）</w:t>
      </w:r>
    </w:p>
    <w:p w14:paraId="1CE10F5D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上传资质文件（包括但不限于）：</w:t>
      </w:r>
    </w:p>
    <w:p w14:paraId="4757D8DF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（1）营业执照（统一社会信用代码证书）</w:t>
      </w:r>
    </w:p>
    <w:p w14:paraId="41BF16F5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（2）公司简介</w:t>
      </w:r>
    </w:p>
    <w:p w14:paraId="04FBB7FA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（3）相关业务资质证明</w:t>
      </w:r>
    </w:p>
    <w:p w14:paraId="55FC830E">
      <w:pPr>
        <w:pStyle w:val="2"/>
        <w:bidi w:val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（4）业绩情况</w:t>
      </w:r>
    </w:p>
    <w:p w14:paraId="0D6124BA">
      <w:pPr>
        <w:pStyle w:val="2"/>
        <w:bidi w:val="0"/>
      </w:pPr>
      <w:r>
        <w:rPr>
          <w:rFonts w:hint="eastAsia"/>
          <w:lang w:val="en-US" w:eastAsia="zh-CN"/>
        </w:rPr>
        <w:fldChar w:fldCharType="end"/>
      </w:r>
    </w:p>
    <w:p w14:paraId="6279913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0671B"/>
    <w:rsid w:val="6C0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2025-02-28T07:43:46Z</dcterms:created>
  <dc:creator>28039</dc:creator>
  <cp:lastModifiedBy>沫燃 *</cp:lastModifiedBy>
  <dcterms:modified xsi:type="dcterms:W3CDTF">2025-02-28T07:44:07Z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4A3EC791E9CB460191057F8759BBA57C_12</vt:lpwstr>
  </property>
</Properties>
</file>