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25C85">
      <w:pPr>
        <w:pStyle w:val="2"/>
        <w:bidi w:val="0"/>
      </w:pPr>
      <w:r>
        <w:rPr>
          <w:rFonts w:hint="eastAsia"/>
        </w:rPr>
        <w:t>1、招标项目：南京顶益食品有限公司</w:t>
      </w:r>
      <w:bookmarkStart w:id="0" w:name="_GoBack"/>
      <w:r>
        <w:rPr>
          <w:rFonts w:hint="eastAsia"/>
        </w:rPr>
        <w:t>2025-2026年度成品面运输招标</w:t>
      </w:r>
      <w:bookmarkEnd w:id="0"/>
    </w:p>
    <w:p w14:paraId="664EC955">
      <w:pPr>
        <w:pStyle w:val="2"/>
        <w:bidi w:val="0"/>
        <w:rPr>
          <w:rFonts w:hint="eastAsia"/>
        </w:rPr>
      </w:pPr>
      <w:r>
        <w:rPr>
          <w:rFonts w:hint="eastAsia"/>
        </w:rPr>
        <w:t>2、合格投标商资格要求：</w:t>
      </w:r>
    </w:p>
    <w:p w14:paraId="2D75ED1F">
      <w:pPr>
        <w:pStyle w:val="2"/>
        <w:bidi w:val="0"/>
        <w:rPr>
          <w:rFonts w:hint="eastAsia"/>
        </w:rPr>
      </w:pPr>
      <w:r>
        <w:rPr>
          <w:rFonts w:hint="eastAsia"/>
        </w:rPr>
        <w:t>2.1  注册资金不低于300万元，实缴资金不低于100万，成立时间至少满2年 ，社保人数不低于10人；</w:t>
      </w:r>
    </w:p>
    <w:p w14:paraId="2AE3C742">
      <w:pPr>
        <w:pStyle w:val="2"/>
        <w:bidi w:val="0"/>
        <w:rPr>
          <w:rFonts w:hint="eastAsia"/>
        </w:rPr>
      </w:pPr>
      <w:r>
        <w:rPr>
          <w:rFonts w:hint="eastAsia"/>
        </w:rPr>
        <w:t>2.2  具有合法有效的《营业执照》、《道路运输许可证》等相关资质；</w:t>
      </w:r>
    </w:p>
    <w:p w14:paraId="3AD4A191">
      <w:pPr>
        <w:pStyle w:val="2"/>
        <w:bidi w:val="0"/>
        <w:rPr>
          <w:rFonts w:hint="eastAsia"/>
        </w:rPr>
      </w:pPr>
      <w:r>
        <w:rPr>
          <w:rFonts w:hint="eastAsia"/>
        </w:rPr>
        <w:t>2.3  通过我司相关部门审核；</w:t>
      </w:r>
    </w:p>
    <w:p w14:paraId="03A18D73">
      <w:pPr>
        <w:pStyle w:val="2"/>
        <w:bidi w:val="0"/>
        <w:rPr>
          <w:rFonts w:hint="eastAsia"/>
        </w:rPr>
      </w:pPr>
      <w:r>
        <w:rPr>
          <w:rFonts w:hint="eastAsia"/>
        </w:rPr>
        <w:t>3、标期：2025.07.01-2026.06.30（暂定，以实际通知为准）</w:t>
      </w:r>
    </w:p>
    <w:p w14:paraId="78805546">
      <w:pPr>
        <w:pStyle w:val="2"/>
        <w:bidi w:val="0"/>
        <w:rPr>
          <w:rFonts w:hint="eastAsia"/>
        </w:rPr>
      </w:pPr>
      <w:r>
        <w:rPr>
          <w:rFonts w:hint="eastAsia"/>
        </w:rPr>
        <w:t>4、报名截止时间：2025年04月03日</w:t>
      </w:r>
    </w:p>
    <w:p w14:paraId="38C5592F">
      <w:pPr>
        <w:pStyle w:val="2"/>
        <w:bidi w:val="0"/>
        <w:rPr>
          <w:rFonts w:hint="eastAsia"/>
        </w:rPr>
      </w:pPr>
      <w:r>
        <w:rPr>
          <w:rFonts w:hint="eastAsia"/>
        </w:rPr>
        <w:t>5、招标说明会：时间: 2025年04月30日（暂定，以实际通知为准）</w:t>
      </w:r>
    </w:p>
    <w:p w14:paraId="3AF72B00">
      <w:pPr>
        <w:pStyle w:val="2"/>
        <w:bidi w:val="0"/>
        <w:rPr>
          <w:rFonts w:hint="eastAsia"/>
        </w:rPr>
      </w:pPr>
      <w:r>
        <w:rPr>
          <w:rFonts w:hint="eastAsia"/>
        </w:rPr>
        <w:t>地点:南京顶益会议室</w:t>
      </w:r>
    </w:p>
    <w:p w14:paraId="21BDB324">
      <w:pPr>
        <w:pStyle w:val="2"/>
        <w:bidi w:val="0"/>
        <w:rPr>
          <w:rFonts w:hint="eastAsia"/>
        </w:rPr>
      </w:pPr>
      <w:r>
        <w:rPr>
          <w:rFonts w:hint="eastAsia"/>
        </w:rPr>
        <w:t>6、投标方式：SRM线上投标</w:t>
      </w:r>
    </w:p>
    <w:p w14:paraId="17C4038A">
      <w:pPr>
        <w:pStyle w:val="2"/>
        <w:bidi w:val="0"/>
        <w:rPr>
          <w:rFonts w:hint="eastAsia"/>
        </w:rPr>
      </w:pPr>
      <w:r>
        <w:rPr>
          <w:rFonts w:hint="eastAsia"/>
        </w:rPr>
        <w:t>7、投标：</w:t>
      </w:r>
    </w:p>
    <w:p w14:paraId="5E185C83">
      <w:pPr>
        <w:pStyle w:val="2"/>
        <w:bidi w:val="0"/>
        <w:rPr>
          <w:rFonts w:hint="eastAsia"/>
        </w:rPr>
      </w:pPr>
      <w:r>
        <w:rPr>
          <w:rFonts w:hint="eastAsia"/>
        </w:rPr>
        <w:t>时间: 2025年05月15日（含）前（暂定，以实际通知为准）</w:t>
      </w:r>
    </w:p>
    <w:p w14:paraId="1A44F7AC">
      <w:pPr>
        <w:pStyle w:val="2"/>
        <w:bidi w:val="0"/>
        <w:rPr>
          <w:rFonts w:hint="eastAsia"/>
        </w:rPr>
      </w:pPr>
      <w:r>
        <w:rPr>
          <w:rFonts w:hint="eastAsia"/>
        </w:rPr>
        <w:t>地点:南京顶益</w:t>
      </w:r>
    </w:p>
    <w:p w14:paraId="3904C4AC">
      <w:pPr>
        <w:pStyle w:val="2"/>
        <w:bidi w:val="0"/>
        <w:rPr>
          <w:rFonts w:hint="eastAsia"/>
        </w:rPr>
      </w:pPr>
      <w:r>
        <w:rPr>
          <w:rFonts w:hint="eastAsia"/>
        </w:rPr>
        <w:t>8、招标开标：</w:t>
      </w:r>
    </w:p>
    <w:p w14:paraId="39E518A4">
      <w:pPr>
        <w:pStyle w:val="2"/>
        <w:bidi w:val="0"/>
        <w:rPr>
          <w:rFonts w:hint="eastAsia"/>
        </w:rPr>
      </w:pPr>
      <w:r>
        <w:rPr>
          <w:rFonts w:hint="eastAsia"/>
        </w:rPr>
        <w:t>时间: 2025年05月15日（暂定，以实际通知为准）</w:t>
      </w:r>
    </w:p>
    <w:p w14:paraId="5A716B12">
      <w:pPr>
        <w:pStyle w:val="2"/>
        <w:bidi w:val="0"/>
        <w:rPr>
          <w:rFonts w:hint="eastAsia"/>
        </w:rPr>
      </w:pPr>
      <w:r>
        <w:rPr>
          <w:rFonts w:hint="eastAsia"/>
        </w:rPr>
        <w:t>地点:南京顶益</w:t>
      </w:r>
    </w:p>
    <w:p w14:paraId="5FA742AA">
      <w:pPr>
        <w:pStyle w:val="2"/>
        <w:bidi w:val="0"/>
        <w:rPr>
          <w:rFonts w:hint="eastAsia"/>
        </w:rPr>
      </w:pPr>
      <w:r>
        <w:rPr>
          <w:rFonts w:hint="eastAsia"/>
        </w:rPr>
        <w:t>9、领取或购买招标文件：</w:t>
      </w:r>
    </w:p>
    <w:p w14:paraId="063C4C5A">
      <w:pPr>
        <w:pStyle w:val="2"/>
        <w:bidi w:val="0"/>
        <w:rPr>
          <w:rFonts w:hint="eastAsia"/>
        </w:rPr>
      </w:pPr>
      <w:r>
        <w:rPr>
          <w:rFonts w:hint="eastAsia"/>
        </w:rPr>
        <w:t>时间: 2025年04月30日（含）前（暂定，以实际通知为准）</w:t>
      </w:r>
    </w:p>
    <w:p w14:paraId="2E1CE03D">
      <w:pPr>
        <w:pStyle w:val="2"/>
        <w:bidi w:val="0"/>
        <w:rPr>
          <w:rFonts w:hint="eastAsia"/>
        </w:rPr>
      </w:pPr>
      <w:r>
        <w:rPr>
          <w:rFonts w:hint="eastAsia"/>
        </w:rPr>
        <w:t>地点: 南京顶益</w:t>
      </w:r>
    </w:p>
    <w:p w14:paraId="04AAE8FC">
      <w:pPr>
        <w:pStyle w:val="2"/>
        <w:bidi w:val="0"/>
        <w:rPr>
          <w:rFonts w:hint="eastAsia"/>
        </w:rPr>
      </w:pPr>
      <w:r>
        <w:rPr>
          <w:rFonts w:hint="eastAsia"/>
        </w:rPr>
        <w:t>10、联络人员：南京顶益  程女士  陈先生</w:t>
      </w:r>
    </w:p>
    <w:p w14:paraId="300A95C1">
      <w:pPr>
        <w:pStyle w:val="2"/>
        <w:bidi w:val="0"/>
        <w:rPr>
          <w:rFonts w:hint="eastAsia"/>
        </w:rPr>
      </w:pPr>
      <w:r>
        <w:rPr>
          <w:rFonts w:hint="eastAsia"/>
        </w:rPr>
        <w:t>11、联系电话：025-52730506/17705174112   025-52730526</w:t>
      </w:r>
    </w:p>
    <w:p w14:paraId="6382BED9">
      <w:pPr>
        <w:pStyle w:val="2"/>
        <w:bidi w:val="0"/>
        <w:rPr>
          <w:rFonts w:hint="eastAsia"/>
        </w:rPr>
      </w:pPr>
      <w:r>
        <w:rPr>
          <w:rFonts w:hint="eastAsia"/>
        </w:rPr>
        <w:t>12、联络邮箱：23412502@masterkong.com.cn；zhangchunxia3@masterkong.com.cn</w:t>
      </w:r>
    </w:p>
    <w:p w14:paraId="388E59B6">
      <w:pPr>
        <w:pStyle w:val="2"/>
        <w:bidi w:val="0"/>
        <w:rPr>
          <w:rFonts w:hint="eastAsia"/>
        </w:rPr>
      </w:pPr>
      <w:r>
        <w:rPr>
          <w:rFonts w:hint="eastAsia"/>
        </w:rPr>
        <w:t>如有意愿，请务必通过邮箱报名（不接受电话报名），报名需提供三证合一的《营业执照》、《道路运输许可证》开户许可证、法人身份证等，均需原件复印件加盖红色公章。</w:t>
      </w:r>
    </w:p>
    <w:p w14:paraId="16C0D5F8">
      <w:pPr>
        <w:pStyle w:val="2"/>
        <w:bidi w:val="0"/>
        <w:rPr>
          <w:rFonts w:hint="eastAsia"/>
        </w:rPr>
      </w:pPr>
      <w:r>
        <w:rPr>
          <w:rFonts w:hint="eastAsia"/>
        </w:rPr>
        <w:t>13、投标商应按招标说明中规定的建议开标时间、地点出席。</w:t>
      </w:r>
    </w:p>
    <w:p w14:paraId="5191324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4F6CF7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053D070">
      <w:pPr>
        <w:pStyle w:val="2"/>
        <w:bidi w:val="0"/>
        <w:rPr>
          <w:rFonts w:hint="eastAsia"/>
        </w:rPr>
      </w:pPr>
      <w:r>
        <w:rPr>
          <w:rFonts w:hint="eastAsia"/>
        </w:rPr>
        <w:t>如需获得详细信息，请联系我们。</w:t>
      </w:r>
    </w:p>
    <w:p w14:paraId="27A05E6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2025-03-03T03:54:58Z</dcterms:created>
  <dc:creator>28039</dc:creator>
  <cp:lastModifiedBy>沫燃 *</cp:lastModifiedBy>
  <dcterms:modified xsi:type="dcterms:W3CDTF">2025-03-03T03:55:05Z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B553199493D245B99AC6684087770027_12</vt:lpwstr>
  </property>
</Properties>
</file>