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48BB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2025年北京苏宁物流西红门转运招标招标立项申请流程项目公告</w:t>
      </w:r>
    </w:p>
    <w:bookmarkEnd w:id="0"/>
    <w:p w14:paraId="29BFD504">
      <w:pPr>
        <w:pStyle w:val="2"/>
        <w:bidi w:val="0"/>
      </w:pPr>
      <w:r>
        <w:rPr>
          <w:rFonts w:hint="eastAsia"/>
        </w:rPr>
        <w:t>ZBC6605250304334</w:t>
      </w:r>
    </w:p>
    <w:p w14:paraId="3AF0E1A8">
      <w:pPr>
        <w:pStyle w:val="2"/>
        <w:bidi w:val="0"/>
      </w:pPr>
      <w:r>
        <w:rPr>
          <w:rFonts w:hint="eastAsia"/>
        </w:rPr>
        <w:t>本次2025年北京苏宁物流西红门转运招标招标立项申请流程（招标项目名称）项目已具备招标条件，现对该项目进行招标，择优选择合作单位，详情如下：</w:t>
      </w:r>
    </w:p>
    <w:p w14:paraId="3891C1C1">
      <w:pPr>
        <w:pStyle w:val="2"/>
        <w:bidi w:val="0"/>
      </w:pPr>
      <w:r>
        <w:rPr>
          <w:rFonts w:hint="eastAsia"/>
        </w:rPr>
        <w:t>一、项目概况</w:t>
      </w:r>
    </w:p>
    <w:p w14:paraId="09D4B6D4">
      <w:pPr>
        <w:pStyle w:val="2"/>
        <w:bidi w:val="0"/>
      </w:pPr>
      <w:r>
        <w:rPr>
          <w:rFonts w:hint="eastAsia"/>
        </w:rPr>
        <w:t>（一）项目概述：北京苏宁物流有限公司为配合好干线运输项目的顺利开展，降低物流成本，提高货物运输质量及物流管理水平，选择有实力、管理规范的货运公司进行合作，特拟定2025年转运运输招标，共计1个标段，具体项目：转运运输（北京西红门--北京通州 通州-西红门往返）大件运输等业务。</w:t>
      </w:r>
    </w:p>
    <w:p w14:paraId="27E973C4">
      <w:pPr>
        <w:pStyle w:val="2"/>
        <w:bidi w:val="0"/>
      </w:pPr>
      <w:r>
        <w:rPr>
          <w:rFonts w:hint="eastAsia"/>
        </w:rPr>
        <w:t>（二）项目地点：北京市</w:t>
      </w:r>
    </w:p>
    <w:p w14:paraId="5FFBED1A">
      <w:pPr>
        <w:pStyle w:val="2"/>
        <w:bidi w:val="0"/>
      </w:pPr>
      <w:r>
        <w:rPr>
          <w:rFonts w:hint="eastAsia"/>
        </w:rPr>
        <w:t>二、参选人资格条件</w:t>
      </w:r>
    </w:p>
    <w:p w14:paraId="75AC20B8">
      <w:pPr>
        <w:pStyle w:val="2"/>
        <w:bidi w:val="0"/>
      </w:pPr>
      <w:r>
        <w:rPr>
          <w:rFonts w:hint="eastAsia"/>
        </w:rPr>
        <w:t>（一）注册资本：10万元</w:t>
      </w:r>
    </w:p>
    <w:p w14:paraId="45252551">
      <w:pPr>
        <w:pStyle w:val="2"/>
        <w:bidi w:val="0"/>
      </w:pPr>
      <w:r>
        <w:rPr>
          <w:rFonts w:hint="eastAsia"/>
        </w:rPr>
        <w:t>（二）成立年限：3</w:t>
      </w:r>
    </w:p>
    <w:p w14:paraId="7B8920A9">
      <w:pPr>
        <w:pStyle w:val="2"/>
        <w:bidi w:val="0"/>
      </w:pPr>
      <w:r>
        <w:rPr>
          <w:rFonts w:hint="eastAsia"/>
        </w:rPr>
        <w:t>（三）资质及业绩要求：1.合法注册：中华人民共和国营业执照，无违法记录，无重大法律纠纷和不良信用记录；2.单位性质：企业单位，非个体工商户、非个人；3.注册资金100万元人民币以上；4.成立年限成立1年以上（注册日期应早于招标公告发布当月1日的1年以上）；5.营业范围：含货物运输，能够提供《道路运输经营许可证》；6.自有车辆：至少5辆以上，不接受挂靠；</w:t>
      </w:r>
    </w:p>
    <w:p w14:paraId="29A890A2">
      <w:pPr>
        <w:pStyle w:val="2"/>
        <w:bidi w:val="0"/>
      </w:pPr>
      <w:r>
        <w:rPr>
          <w:rFonts w:hint="eastAsia"/>
        </w:rPr>
        <w:t>（四）其他要求：对于参与过我司往期招标项目，中标后未履行合同的服务商不予投标资格；投标被拉入黑名单者不予投标资格</w:t>
      </w:r>
    </w:p>
    <w:p w14:paraId="0BA33AA8">
      <w:pPr>
        <w:pStyle w:val="2"/>
        <w:bidi w:val="0"/>
      </w:pPr>
      <w:r>
        <w:rPr>
          <w:rFonts w:hint="eastAsia"/>
        </w:rPr>
        <w:t>（五）对应资质名称：营业执照,开户许可</w:t>
      </w:r>
    </w:p>
    <w:p w14:paraId="43A31C7D">
      <w:pPr>
        <w:pStyle w:val="2"/>
        <w:bidi w:val="0"/>
      </w:pPr>
      <w:r>
        <w:rPr>
          <w:rFonts w:hint="eastAsia"/>
        </w:rPr>
        <w:t>三、报名要求及文件、图纸等资料的获取</w:t>
      </w:r>
    </w:p>
    <w:p w14:paraId="12D1DA49">
      <w:pPr>
        <w:pStyle w:val="2"/>
        <w:bidi w:val="0"/>
      </w:pPr>
      <w:r>
        <w:rPr>
          <w:rFonts w:hint="eastAsia"/>
        </w:rPr>
        <w:t>（一）报名时间：（2025-03-06 11:00:00到2025-03-12 11:00:00）</w:t>
      </w:r>
    </w:p>
    <w:p w14:paraId="5722C166">
      <w:pPr>
        <w:pStyle w:val="2"/>
        <w:bidi w:val="0"/>
      </w:pPr>
      <w:r>
        <w:rPr>
          <w:rFonts w:hint="eastAsia"/>
        </w:rPr>
        <w:t>（二）回标时间：（2025-03-06 11:00:00到）</w:t>
      </w:r>
    </w:p>
    <w:p w14:paraId="066A2EFA">
      <w:pPr>
        <w:pStyle w:val="2"/>
        <w:bidi w:val="0"/>
      </w:pPr>
      <w:r>
        <w:rPr>
          <w:rFonts w:hint="eastAsia"/>
        </w:rPr>
        <w:t>（三）招标文件和图纸领取地址：http://zb.suning.com</w:t>
      </w:r>
    </w:p>
    <w:p w14:paraId="09BEA661">
      <w:pPr>
        <w:pStyle w:val="2"/>
        <w:bidi w:val="0"/>
      </w:pPr>
      <w:r>
        <w:rPr>
          <w:rFonts w:hint="eastAsia"/>
        </w:rPr>
        <w:t>（四）标书费金额 200元，注意：标书费银行汇款时，汇款单摘要、附言、备注等均需填有“标书费”字样，切记不要与保证金合并打款。</w:t>
      </w:r>
    </w:p>
    <w:p w14:paraId="5B8C306A">
      <w:pPr>
        <w:pStyle w:val="2"/>
        <w:bidi w:val="0"/>
      </w:pPr>
      <w:r>
        <w:rPr>
          <w:rFonts w:hint="eastAsia"/>
        </w:rPr>
        <w:t>标书费开户行：光大银行南京分行营业部</w:t>
      </w:r>
    </w:p>
    <w:p w14:paraId="59767FC1">
      <w:pPr>
        <w:pStyle w:val="2"/>
        <w:bidi w:val="0"/>
      </w:pPr>
      <w:r>
        <w:rPr>
          <w:rFonts w:hint="eastAsia"/>
        </w:rPr>
        <w:t>标书费开户名称：苏宁易购集团股份有限公司苏宁采购中心</w:t>
      </w:r>
    </w:p>
    <w:p w14:paraId="49B15030">
      <w:pPr>
        <w:pStyle w:val="2"/>
        <w:bidi w:val="0"/>
      </w:pPr>
      <w:r>
        <w:rPr>
          <w:rFonts w:hint="eastAsia"/>
        </w:rPr>
        <w:t>标书费开户帐号：76490188000227174</w:t>
      </w:r>
    </w:p>
    <w:p w14:paraId="39ECCA52">
      <w:pPr>
        <w:pStyle w:val="2"/>
        <w:bidi w:val="0"/>
      </w:pPr>
      <w:r>
        <w:rPr>
          <w:rFonts w:hint="eastAsia"/>
        </w:rPr>
        <w:t>四、项目对接人</w:t>
      </w:r>
    </w:p>
    <w:p w14:paraId="096F8AF6">
      <w:pPr>
        <w:pStyle w:val="2"/>
        <w:bidi w:val="0"/>
      </w:pPr>
      <w:r>
        <w:rPr>
          <w:rFonts w:hint="eastAsia"/>
        </w:rPr>
        <w:t>联系人：　韩庆龙</w:t>
      </w:r>
    </w:p>
    <w:p w14:paraId="004D41CA">
      <w:pPr>
        <w:pStyle w:val="2"/>
        <w:bidi w:val="0"/>
      </w:pPr>
      <w:r>
        <w:rPr>
          <w:rFonts w:hint="eastAsia"/>
        </w:rPr>
        <w:t>联系电话：　18618203528</w:t>
      </w:r>
    </w:p>
    <w:p w14:paraId="670A5E00">
      <w:pPr>
        <w:pStyle w:val="2"/>
        <w:bidi w:val="0"/>
      </w:pPr>
      <w:r>
        <w:rPr>
          <w:rFonts w:hint="eastAsia"/>
        </w:rPr>
        <w:t>联系邮箱：　08041654@suning.com</w:t>
      </w:r>
    </w:p>
    <w:p w14:paraId="4BB69FDC">
      <w:pPr>
        <w:pStyle w:val="2"/>
        <w:bidi w:val="0"/>
      </w:pPr>
      <w:r>
        <w:rPr>
          <w:rFonts w:hint="eastAsia"/>
        </w:rPr>
        <w:t> </w:t>
      </w:r>
    </w:p>
    <w:p w14:paraId="20C3DF32">
      <w:pPr>
        <w:pStyle w:val="2"/>
        <w:bidi w:val="0"/>
      </w:pPr>
      <w:r>
        <w:rPr>
          <w:rFonts w:hint="eastAsia"/>
        </w:rPr>
        <w:t> </w:t>
      </w:r>
    </w:p>
    <w:p w14:paraId="70EC273B">
      <w:pPr>
        <w:pStyle w:val="2"/>
        <w:bidi w:val="0"/>
      </w:pPr>
      <w:r>
        <w:rPr>
          <w:rFonts w:hint="eastAsia"/>
        </w:rPr>
        <w:t>2025-03-06 11:32:31</w:t>
      </w:r>
    </w:p>
    <w:p w14:paraId="2DAEC16D">
      <w:pPr>
        <w:pStyle w:val="2"/>
        <w:bidi w:val="0"/>
      </w:pPr>
      <w:r>
        <w:rPr>
          <w:rFonts w:hint="eastAsia"/>
        </w:rPr>
        <w:t> </w:t>
      </w:r>
    </w:p>
    <w:p w14:paraId="07C2CA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报价网址：http://zb.suning.com</w:t>
      </w:r>
    </w:p>
    <w:p w14:paraId="0F71D4D7">
      <w:pPr>
        <w:pStyle w:val="2"/>
        <w:bidi w:val="0"/>
      </w:pPr>
    </w:p>
    <w:p w14:paraId="5AA9CAE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2025-03-06T05:37:01Z</dcterms:created>
  <dc:creator>28039</dc:creator>
  <cp:lastModifiedBy>沫燃 *</cp:lastModifiedBy>
  <dcterms:modified xsi:type="dcterms:W3CDTF">2025-03-06T05:37:07Z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B43FD6F748784949B77088C555F020EC_12</vt:lpwstr>
  </property>
</Properties>
</file>