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8A08">
      <w:pPr>
        <w:pStyle w:val="2"/>
        <w:bidi w:val="0"/>
      </w:pPr>
      <w:r>
        <w:rPr>
          <w:rFonts w:hint="eastAsia"/>
        </w:rPr>
        <w:t>华润怡宝饮料(中国)有限公司</w:t>
      </w:r>
      <w:r>
        <w:rPr>
          <w:rFonts w:hint="eastAsia"/>
        </w:rPr>
        <w:br w:type="textWrapping"/>
      </w:r>
      <w:r>
        <w:rPr>
          <w:rFonts w:hint="eastAsia"/>
        </w:rPr>
        <w:t>华润饮料</w:t>
      </w:r>
      <w:bookmarkStart w:id="0" w:name="_GoBack"/>
      <w:r>
        <w:rPr>
          <w:rFonts w:hint="eastAsia"/>
        </w:rPr>
        <w:t>2025-2026年运营中心铁路运输服务项目（第一批）招标公告</w:t>
      </w:r>
      <w:r>
        <w:rPr>
          <w:rFonts w:hint="eastAsia"/>
        </w:rPr>
        <w:br w:type="textWrapping"/>
      </w:r>
      <w:bookmarkEnd w:id="0"/>
      <w:r>
        <w:rPr>
          <w:rFonts w:hint="eastAsia"/>
        </w:rPr>
        <w:t>招标公告（Z）JZBGG2025030010号</w:t>
      </w:r>
    </w:p>
    <w:p w14:paraId="323F2E02">
      <w:pPr>
        <w:pStyle w:val="2"/>
        <w:bidi w:val="0"/>
        <w:rPr>
          <w:rFonts w:hint="eastAsia"/>
        </w:rPr>
      </w:pPr>
      <w:r>
        <w:rPr>
          <w:rFonts w:hint="eastAsia"/>
        </w:rPr>
        <w:t>  根据项目进度，华润怡宝饮料(中国)有限公司华润饮料2025-2026年运营中心铁路运输服务项目（第一批）已具备招标条件，现进行公开招标。</w:t>
      </w:r>
    </w:p>
    <w:p w14:paraId="2C53AAB1">
      <w:pPr>
        <w:pStyle w:val="2"/>
        <w:bidi w:val="0"/>
        <w:rPr>
          <w:rFonts w:hint="eastAsia"/>
        </w:rPr>
      </w:pPr>
      <w:r>
        <w:rPr>
          <w:rFonts w:hint="eastAsia"/>
        </w:rPr>
        <w:t>一、项目基本情况</w:t>
      </w:r>
      <w:r>
        <w:rPr>
          <w:rFonts w:hint="eastAsia"/>
        </w:rPr>
        <w:br w:type="textWrapping"/>
      </w:r>
      <w:r>
        <w:rPr>
          <w:rFonts w:hint="eastAsia"/>
        </w:rPr>
        <w:t>招标人：华润怡宝饮料（中国）有限公司</w:t>
      </w:r>
      <w:r>
        <w:rPr>
          <w:rFonts w:hint="eastAsia"/>
        </w:rPr>
        <w:br w:type="textWrapping"/>
      </w:r>
      <w:r>
        <w:rPr>
          <w:rFonts w:hint="eastAsia"/>
        </w:rPr>
        <w:t>建设地点：全国各城市</w:t>
      </w:r>
      <w:r>
        <w:rPr>
          <w:rFonts w:hint="eastAsia"/>
        </w:rPr>
        <w:br w:type="textWrapping"/>
      </w:r>
      <w:r>
        <w:rPr>
          <w:rFonts w:hint="eastAsia"/>
        </w:rPr>
        <w:t>项目规模：本项目预计产生物流费用880万元/年，招标有效期21个月，预计物流费用1540万元（费用为不含税物流费用，运量可能会根据实际调整）。</w:t>
      </w:r>
      <w:r>
        <w:rPr>
          <w:rFonts w:hint="eastAsia"/>
        </w:rPr>
        <w:br w:type="textWrapping"/>
      </w:r>
      <w:r>
        <w:rPr>
          <w:rFonts w:hint="eastAsia"/>
        </w:rPr>
        <w:t>项目资金来源：自筹</w:t>
      </w:r>
      <w:r>
        <w:rPr>
          <w:rFonts w:hint="eastAsia"/>
        </w:rPr>
        <w:br w:type="textWrapping"/>
      </w:r>
      <w:r>
        <w:rPr>
          <w:rFonts w:hint="eastAsia"/>
        </w:rPr>
        <w:t>招标编号：J29001125FZ0001</w:t>
      </w:r>
      <w:r>
        <w:rPr>
          <w:rFonts w:hint="eastAsia"/>
        </w:rPr>
        <w:br w:type="textWrapping"/>
      </w:r>
      <w:r>
        <w:rPr>
          <w:rFonts w:hint="eastAsia"/>
        </w:rPr>
        <w:t>项目名称：华润怡宝饮料(中国)有限公司</w:t>
      </w:r>
      <w:r>
        <w:rPr>
          <w:rFonts w:hint="eastAsia"/>
        </w:rPr>
        <w:br w:type="textWrapping"/>
      </w:r>
      <w:r>
        <w:rPr>
          <w:rFonts w:hint="eastAsia"/>
        </w:rPr>
        <w:t>标段名称：华润饮料2025-2026年运营中心铁路运输服务项目（第一批）</w:t>
      </w:r>
      <w:r>
        <w:rPr>
          <w:rFonts w:hint="eastAsia"/>
        </w:rPr>
        <w:br w:type="textWrapping"/>
      </w:r>
      <w:r>
        <w:rPr>
          <w:rFonts w:hint="eastAsia"/>
        </w:rPr>
        <w:t>招标内容和范围：对成都、河源、南宁、六安、宜兴、武夷山等工厂至川云、桂海、湖南、沪浙、晋冀、山东等大区铁路门到门运输线路进行招标。</w:t>
      </w:r>
      <w:r>
        <w:rPr>
          <w:rFonts w:hint="eastAsia"/>
        </w:rPr>
        <w:br w:type="textWrapping"/>
      </w:r>
      <w:r>
        <w:rPr>
          <w:rFonts w:hint="eastAsia"/>
        </w:rPr>
        <w:t>交货期/工期：合同签订之日起-2026年12月31日</w:t>
      </w:r>
      <w:r>
        <w:rPr>
          <w:rFonts w:hint="eastAsia"/>
        </w:rPr>
        <w:br w:type="textWrapping"/>
      </w:r>
      <w:r>
        <w:rPr>
          <w:rFonts w:hint="eastAsia"/>
        </w:rPr>
        <w:t>注：详细内容见招标文件，以招标文件为准。</w:t>
      </w:r>
    </w:p>
    <w:p w14:paraId="2EE5C2C1">
      <w:pPr>
        <w:pStyle w:val="2"/>
        <w:bidi w:val="0"/>
        <w:rPr>
          <w:rFonts w:hint="eastAsia"/>
        </w:rPr>
      </w:pPr>
      <w:r>
        <w:rPr>
          <w:rFonts w:hint="eastAsia"/>
        </w:rPr>
        <w:t>二、投标人资格能力要求</w:t>
      </w:r>
      <w:r>
        <w:rPr>
          <w:rFonts w:hint="eastAsia"/>
        </w:rPr>
        <w:br w:type="textWrapping"/>
      </w:r>
      <w:r>
        <w:rPr>
          <w:rFonts w:hint="eastAsia"/>
        </w:rPr>
        <w:t>1、资格条件：</w:t>
      </w:r>
      <w:r>
        <w:rPr>
          <w:rFonts w:hint="eastAsia"/>
        </w:rPr>
        <w:br w:type="textWrapping"/>
      </w:r>
      <w:r>
        <w:rPr>
          <w:rFonts w:hint="eastAsia"/>
        </w:rPr>
        <w:t>1.1 企业资质及规模：投标企业为中华人民共和国境内合法注册的独立法人或其他组织，具有独立订立合同的权利（提供营业执照复印件）；具有一般纳税人资格（可开具9%运输服务增值税专用发票，提供相关证明，如：已开具的9%运输服务增值税专用发票复印件，敏感信息可覆盖）；须提供企业的公司章程、股东信息、组织架构等文件复印件。</w:t>
      </w:r>
      <w:r>
        <w:rPr>
          <w:rFonts w:hint="eastAsia"/>
        </w:rPr>
        <w:br w:type="textWrapping"/>
      </w:r>
      <w:r>
        <w:rPr>
          <w:rFonts w:hint="eastAsia"/>
        </w:rPr>
        <w:t>1.2 相关经验：至少满足其中一项：1、近三年（2022-2024年）具有一年及以上快消品铁路运输经验（提供近三年快消品铁路运输服务合同，需显示合同年限页及盖章页，敏感信息可覆盖）；2、具有铁路运输资质或能力（提供铁路运输许可证或铁路行政许可决定书等相关证明文件）；3、具有始发站或到达站铁路运营资产，或相关政策支持等批文（提供资产证明或政策支持如价格下浮申请批文等文件）。</w:t>
      </w:r>
      <w:r>
        <w:rPr>
          <w:rFonts w:hint="eastAsia"/>
        </w:rPr>
        <w:br w:type="textWrapping"/>
      </w:r>
      <w:r>
        <w:rPr>
          <w:rFonts w:hint="eastAsia"/>
        </w:rPr>
        <w:t>1.3 运作方案：具体的运作方案（包含全程各段运输方式的使用及对应时效情况等）。</w:t>
      </w:r>
      <w:r>
        <w:rPr>
          <w:rFonts w:hint="eastAsia"/>
        </w:rPr>
        <w:br w:type="textWrapping"/>
      </w:r>
      <w:r>
        <w:rPr>
          <w:rFonts w:hint="eastAsia"/>
        </w:rPr>
        <w:t>1.4 免费堆存期：两端铁路站（始发站+到达站）免费堆存的时间≥5天（需提供承诺函）。</w:t>
      </w:r>
      <w:r>
        <w:rPr>
          <w:rFonts w:hint="eastAsia"/>
        </w:rPr>
        <w:br w:type="textWrapping"/>
      </w:r>
      <w:r>
        <w:rPr>
          <w:rFonts w:hint="eastAsia"/>
        </w:rPr>
        <w:t>2、业绩要求：/</w:t>
      </w:r>
      <w:r>
        <w:rPr>
          <w:rFonts w:hint="eastAsia"/>
        </w:rPr>
        <w:br w:type="textWrapping"/>
      </w:r>
      <w:r>
        <w:rPr>
          <w:rFonts w:hint="eastAsia"/>
        </w:rPr>
        <w:t>3、项目经理：/</w:t>
      </w:r>
      <w:r>
        <w:rPr>
          <w:rFonts w:hint="eastAsia"/>
        </w:rPr>
        <w:br w:type="textWrapping"/>
      </w:r>
      <w:r>
        <w:rPr>
          <w:rFonts w:hint="eastAsia"/>
        </w:rPr>
        <w:t>4、安全要求：符合国家关于仓储及运输安全生产条件的相关要求或规定（需提供承诺函）。</w:t>
      </w:r>
      <w:r>
        <w:rPr>
          <w:rFonts w:hint="eastAsia"/>
        </w:rPr>
        <w:br w:type="textWrapping"/>
      </w:r>
      <w:r>
        <w:rPr>
          <w:rFonts w:hint="eastAsia"/>
        </w:rPr>
        <w:t>5、联合体投标人：不允许</w:t>
      </w:r>
      <w:r>
        <w:rPr>
          <w:rFonts w:hint="eastAsia"/>
        </w:rPr>
        <w:br w:type="textWrapping"/>
      </w:r>
      <w:r>
        <w:rPr>
          <w:rFonts w:hint="eastAsia"/>
        </w:rPr>
        <w:t>6、信誉要求：投标人不属于在“信用中国”网站（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www.creditchina.gov.cn</w:t>
      </w:r>
      <w:r>
        <w:rPr>
          <w:rFonts w:hint="eastAsia"/>
        </w:rPr>
        <w:fldChar w:fldCharType="end"/>
      </w:r>
      <w:r>
        <w:rPr>
          <w:rFonts w:hint="eastAsia"/>
        </w:rPr>
        <w:t>）或各级信用信息共享平台中查明的失信被执行人（提供网站截图，网页查询打印件或截图须显示投标人名称以及查询结果、打印时间或查询时间。以上信息查询截止时点为招标公告发布后任1日）。</w:t>
      </w:r>
      <w:r>
        <w:rPr>
          <w:rFonts w:hint="eastAsia"/>
        </w:rPr>
        <w:br w:type="textWrapping"/>
      </w:r>
      <w:r>
        <w:rPr>
          <w:rFonts w:hint="eastAsia"/>
        </w:rPr>
        <w:t>7、其他要求：关联企业不得参加同标段或未划分标段的同一项目投标/报价（关联企业定义详见技术规范及要求）。</w:t>
      </w:r>
    </w:p>
    <w:p w14:paraId="5A9F5080">
      <w:pPr>
        <w:pStyle w:val="2"/>
        <w:bidi w:val="0"/>
        <w:rPr>
          <w:rFonts w:hint="eastAsia"/>
        </w:rPr>
      </w:pPr>
      <w:r>
        <w:rPr>
          <w:rFonts w:hint="eastAsia"/>
        </w:rPr>
        <w:t>三、招标文件的获取</w:t>
      </w:r>
      <w:r>
        <w:rPr>
          <w:rFonts w:hint="eastAsia"/>
        </w:rPr>
        <w:br w:type="textWrapping"/>
      </w:r>
      <w:r>
        <w:rPr>
          <w:rFonts w:hint="eastAsia"/>
        </w:rPr>
        <w:t>（一）获取时间</w:t>
      </w:r>
      <w:r>
        <w:rPr>
          <w:rFonts w:hint="eastAsia"/>
        </w:rPr>
        <w:br w:type="textWrapping"/>
      </w:r>
      <w:r>
        <w:rPr>
          <w:rFonts w:hint="eastAsia"/>
        </w:rPr>
        <w:t>  2025年03月07日- 2025年03月17日</w:t>
      </w:r>
      <w:r>
        <w:rPr>
          <w:rFonts w:hint="eastAsia"/>
        </w:rPr>
        <w:br w:type="textWrapping"/>
      </w:r>
      <w:r>
        <w:rPr>
          <w:rFonts w:hint="eastAsia"/>
        </w:rPr>
        <w:t>（二）招标文件获取方式</w:t>
      </w:r>
      <w:r>
        <w:rPr>
          <w:rFonts w:hint="eastAsia"/>
        </w:rPr>
        <w:br w:type="textWrapping"/>
      </w:r>
      <w:r>
        <w:rPr>
          <w:rFonts w:hint="eastAsia"/>
        </w:rPr>
        <w:t>  在华润集团守正电子招标平台(</w:t>
      </w:r>
      <w:r>
        <w:rPr>
          <w:rFonts w:hint="eastAsia"/>
        </w:rPr>
        <w:fldChar w:fldCharType="begin"/>
      </w:r>
      <w:r>
        <w:rPr>
          <w:rFonts w:hint="eastAsia"/>
        </w:rPr>
        <w:instrText xml:space="preserve"> HYPERLINK "https://szecp.crc.com.cn/"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https://szecp.crc.com.cn</w:t>
      </w:r>
      <w:r>
        <w:rPr>
          <w:rFonts w:hint="eastAsia"/>
        </w:rPr>
        <w:fldChar w:fldCharType="end"/>
      </w:r>
      <w:r>
        <w:rPr>
          <w:rFonts w:hint="eastAsia"/>
        </w:rPr>
        <w:t>)在线下载，不接受来人现场领取。</w:t>
      </w:r>
      <w:r>
        <w:rPr>
          <w:rFonts w:hint="eastAsia"/>
        </w:rPr>
        <w:br w:type="textWrapping"/>
      </w:r>
      <w:r>
        <w:rPr>
          <w:rFonts w:hint="eastAsia"/>
        </w:rPr>
        <w:t>（三）投标人提问截止时间</w:t>
      </w:r>
      <w:r>
        <w:rPr>
          <w:rFonts w:hint="eastAsia"/>
        </w:rPr>
        <w:br w:type="textWrapping"/>
      </w:r>
      <w:r>
        <w:rPr>
          <w:rFonts w:hint="eastAsia"/>
        </w:rPr>
        <w:t>  2025年03月20日 17:00</w:t>
      </w:r>
    </w:p>
    <w:p w14:paraId="21D8CBF1">
      <w:pPr>
        <w:pStyle w:val="2"/>
        <w:bidi w:val="0"/>
        <w:rPr>
          <w:rFonts w:hint="eastAsia"/>
        </w:rPr>
      </w:pPr>
      <w:r>
        <w:rPr>
          <w:rFonts w:hint="eastAsia"/>
        </w:rPr>
        <w:t>四、截标/开标时间、地点</w:t>
      </w:r>
      <w:r>
        <w:rPr>
          <w:rFonts w:hint="eastAsia"/>
        </w:rPr>
        <w:br w:type="textWrapping"/>
      </w:r>
      <w:r>
        <w:rPr>
          <w:rFonts w:hint="eastAsia"/>
        </w:rPr>
        <w:t>截标/开标时间：2025/03/25 09:00:00（北京时间，若有变化另行通知）</w:t>
      </w:r>
      <w:r>
        <w:rPr>
          <w:rFonts w:hint="eastAsia"/>
        </w:rPr>
        <w:br w:type="textWrapping"/>
      </w:r>
      <w:r>
        <w:rPr>
          <w:rFonts w:hint="eastAsia"/>
        </w:rPr>
        <w:t>截标/开标地点：网上开标大厅（若有变化另行通知）</w:t>
      </w:r>
      <w:r>
        <w:rPr>
          <w:rFonts w:hint="eastAsia"/>
        </w:rPr>
        <w:br w:type="textWrapping"/>
      </w:r>
      <w:r>
        <w:rPr>
          <w:rFonts w:hint="eastAsia"/>
        </w:rPr>
        <w:t>注：投标人应在截止时间前通过华润集团守正电子招标平台递交电子投标文件，逾期送达的投标文件，将予以拒收。</w:t>
      </w:r>
    </w:p>
    <w:p w14:paraId="0655BBB7">
      <w:pPr>
        <w:pStyle w:val="2"/>
        <w:bidi w:val="0"/>
        <w:rPr>
          <w:rFonts w:hint="eastAsia"/>
        </w:rPr>
      </w:pPr>
      <w:r>
        <w:rPr>
          <w:rFonts w:hint="eastAsia"/>
        </w:rPr>
        <w:t>五、招标人联系方式</w:t>
      </w:r>
      <w:r>
        <w:rPr>
          <w:rFonts w:hint="eastAsia"/>
        </w:rPr>
        <w:br w:type="textWrapping"/>
      </w:r>
      <w:r>
        <w:rPr>
          <w:rFonts w:hint="eastAsia"/>
        </w:rPr>
        <w:t>招标人：华润怡宝饮料（中国）有限公司</w:t>
      </w:r>
      <w:r>
        <w:rPr>
          <w:rFonts w:hint="eastAsia"/>
        </w:rPr>
        <w:br w:type="textWrapping"/>
      </w:r>
      <w:r>
        <w:rPr>
          <w:rFonts w:hint="eastAsia"/>
        </w:rPr>
        <w:t>地址：广东省深圳市南山区朗山路22号</w:t>
      </w:r>
      <w:r>
        <w:rPr>
          <w:rFonts w:hint="eastAsia"/>
        </w:rPr>
        <w:br w:type="textWrapping"/>
      </w:r>
      <w:r>
        <w:rPr>
          <w:rFonts w:hint="eastAsia"/>
        </w:rPr>
        <w:t>联系人：陈胜显</w:t>
      </w:r>
      <w:r>
        <w:rPr>
          <w:rFonts w:hint="eastAsia"/>
        </w:rPr>
        <w:br w:type="textWrapping"/>
      </w:r>
      <w:r>
        <w:rPr>
          <w:rFonts w:hint="eastAsia"/>
        </w:rPr>
        <w:t>电话：15920446307</w:t>
      </w:r>
      <w:r>
        <w:rPr>
          <w:rFonts w:hint="eastAsia"/>
        </w:rPr>
        <w:br w:type="textWrapping"/>
      </w:r>
      <w:r>
        <w:rPr>
          <w:rFonts w:hint="eastAsia"/>
        </w:rPr>
        <w:t>电子邮件：chenshengxian3@crbeverage.com</w:t>
      </w:r>
    </w:p>
    <w:p w14:paraId="3D01998C">
      <w:pPr>
        <w:pStyle w:val="2"/>
        <w:bidi w:val="0"/>
        <w:rPr>
          <w:rFonts w:hint="eastAsia"/>
        </w:rPr>
      </w:pPr>
      <w:r>
        <w:rPr>
          <w:rFonts w:hint="eastAsia"/>
        </w:rPr>
        <w:t>六、其它事项</w:t>
      </w:r>
      <w:r>
        <w:rPr>
          <w:rFonts w:hint="eastAsia"/>
        </w:rPr>
        <w:br w:type="textWrapping"/>
      </w:r>
      <w:r>
        <w:rPr>
          <w:rFonts w:hint="eastAsia"/>
        </w:rPr>
        <w:t>1、本公告在中国招标投标公共服务平台(</w:t>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www.cebpubservice.com</w:t>
      </w:r>
      <w:r>
        <w:rPr>
          <w:rFonts w:hint="eastAsia"/>
        </w:rPr>
        <w:fldChar w:fldCharType="end"/>
      </w:r>
      <w:r>
        <w:rPr>
          <w:rFonts w:hint="eastAsia"/>
        </w:rPr>
        <w:t>)、华润集团守正电子招标平台(</w:t>
      </w:r>
      <w:r>
        <w:rPr>
          <w:rFonts w:hint="eastAsia"/>
        </w:rPr>
        <w:fldChar w:fldCharType="begin"/>
      </w:r>
      <w:r>
        <w:rPr>
          <w:rFonts w:hint="eastAsia"/>
        </w:rPr>
        <w:instrText xml:space="preserve"> HYPERLINK "https://szecp.crc.com.cn/"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https://szecp.crc.com.cn</w:t>
      </w:r>
      <w:r>
        <w:rPr>
          <w:rFonts w:hint="eastAsia"/>
        </w:rPr>
        <w:fldChar w:fldCharType="end"/>
      </w:r>
      <w:r>
        <w:rPr>
          <w:rFonts w:hint="eastAsia"/>
        </w:rPr>
        <w:t>)上公开发布。</w:t>
      </w:r>
      <w:r>
        <w:rPr>
          <w:rFonts w:hint="eastAsia"/>
        </w:rPr>
        <w:br w:type="textWrapping"/>
      </w:r>
      <w:r>
        <w:rPr>
          <w:rFonts w:hint="eastAsia"/>
        </w:rPr>
        <w:t>2、本项目采用电子招标投标方式进行，投标人需采用华润集团守正电子招标平台投标文件制作软件制作电子投标文件，下载地址：华润集团守正电子招标平台(</w:t>
      </w:r>
      <w:r>
        <w:rPr>
          <w:rFonts w:hint="eastAsia"/>
        </w:rPr>
        <w:fldChar w:fldCharType="begin"/>
      </w:r>
      <w:r>
        <w:rPr>
          <w:rFonts w:hint="eastAsia"/>
        </w:rPr>
        <w:instrText xml:space="preserve"> HYPERLINK "https://szecp.crc.com.cn/"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https://szecp.crc.com.cn</w:t>
      </w:r>
      <w:r>
        <w:rPr>
          <w:rFonts w:hint="eastAsia"/>
        </w:rPr>
        <w:fldChar w:fldCharType="end"/>
      </w:r>
      <w:r>
        <w:rPr>
          <w:rFonts w:hint="eastAsia"/>
        </w:rPr>
        <w:t>)→帮助中心→工具下载；投标人操作手册下载地址：华润集团守正电子招标平台(</w:t>
      </w:r>
      <w:r>
        <w:rPr>
          <w:rFonts w:hint="eastAsia"/>
        </w:rPr>
        <w:fldChar w:fldCharType="begin"/>
      </w:r>
      <w:r>
        <w:rPr>
          <w:rFonts w:hint="eastAsia"/>
        </w:rPr>
        <w:instrText xml:space="preserve"> HYPERLINK "https://szecp.crc.com.cn/"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https://szecp.crc.com.cn</w:t>
      </w:r>
      <w:r>
        <w:rPr>
          <w:rFonts w:hint="eastAsia"/>
        </w:rPr>
        <w:fldChar w:fldCharType="end"/>
      </w:r>
      <w:r>
        <w:rPr>
          <w:rFonts w:hint="eastAsia"/>
        </w:rPr>
        <w:t>)→帮助中心→平台手册，技术支持电话：0755-36994788转2。</w:t>
      </w:r>
      <w:r>
        <w:rPr>
          <w:rFonts w:hint="eastAsia"/>
        </w:rPr>
        <w:br w:type="textWrapping"/>
      </w:r>
      <w:r>
        <w:rPr>
          <w:rFonts w:hint="eastAsia"/>
        </w:rPr>
        <w:t>3、投标人在网上报名前须办理企业诚信入库手续，请登录华润集团守正电子招标平台（</w:t>
      </w:r>
      <w:r>
        <w:rPr>
          <w:rFonts w:hint="eastAsia"/>
        </w:rPr>
        <w:fldChar w:fldCharType="begin"/>
      </w:r>
      <w:r>
        <w:rPr>
          <w:rFonts w:hint="eastAsia"/>
        </w:rPr>
        <w:instrText xml:space="preserve"> HYPERLINK "https://szecp.crc.com.cn/"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https://szecp.crc.com.cn</w:t>
      </w:r>
      <w:r>
        <w:rPr>
          <w:rFonts w:hint="eastAsia"/>
        </w:rPr>
        <w:fldChar w:fldCharType="end"/>
      </w:r>
      <w:r>
        <w:rPr>
          <w:rFonts w:hint="eastAsia"/>
        </w:rPr>
        <w:t>）进行注册登记，入库详细流程可参考帮助中心下的操作手册。</w:t>
      </w:r>
      <w:r>
        <w:rPr>
          <w:rFonts w:hint="eastAsia"/>
        </w:rPr>
        <w:br w:type="textWrapping"/>
      </w:r>
      <w:r>
        <w:rPr>
          <w:rFonts w:hint="eastAsia"/>
        </w:rPr>
        <w:t>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w:t>
      </w:r>
      <w:r>
        <w:rPr>
          <w:rFonts w:hint="eastAsia"/>
        </w:rPr>
        <w:br w:type="textWrapping"/>
      </w:r>
      <w:r>
        <w:rPr>
          <w:rFonts w:hint="eastAsia"/>
        </w:rPr>
        <w:t>5、支付投标保证金请特别留意保证金账号是否与招标文件一致，汇入错误的账号将导致投标文件被否决。</w:t>
      </w:r>
      <w:r>
        <w:rPr>
          <w:rFonts w:hint="eastAsia"/>
        </w:rPr>
        <w:br w:type="textWrapping"/>
      </w:r>
      <w:r>
        <w:rPr>
          <w:rFonts w:hint="eastAsia"/>
        </w:rPr>
        <w:t>6、未在招标公告指定媒介/网站/平台上获取招标文件的投标人，其投标文件将被拒收。</w:t>
      </w:r>
      <w:r>
        <w:rPr>
          <w:rFonts w:hint="eastAsia"/>
        </w:rPr>
        <w:br w:type="textWrapping"/>
      </w:r>
      <w:r>
        <w:rPr>
          <w:rFonts w:hint="eastAsia"/>
        </w:rPr>
        <w:t>7、如对招标项目有异议（或投诉），请登录华润集团守正电子招标平台,通过业务管理项下异议（或投诉）菜单提出，其他利害关系人可通过华润集团守正电子招标平台首页投诉通道提出。</w:t>
      </w:r>
    </w:p>
    <w:p w14:paraId="1921C7DC">
      <w:pPr>
        <w:pStyle w:val="2"/>
        <w:bidi w:val="0"/>
        <w:rPr>
          <w:rFonts w:hint="eastAsia"/>
        </w:rPr>
      </w:pPr>
      <w:r>
        <w:rPr>
          <w:rFonts w:hint="eastAsia"/>
        </w:rPr>
        <w:t>2025年03月07日</w:t>
      </w:r>
    </w:p>
    <w:p w14:paraId="1D983B2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1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2025-03-07T08:07:43Z</dcterms:created>
  <dc:creator>28039</dc:creator>
  <cp:lastModifiedBy>沫燃 *</cp:lastModifiedBy>
  <dcterms:modified xsi:type="dcterms:W3CDTF">2025-03-07T08:07:56Z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F21622336A964BB1936243FF4DC84E72_12</vt:lpwstr>
  </property>
</Properties>
</file>