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4F26D4">
      <w:pPr>
        <w:pStyle w:val="2"/>
        <w:bidi w:val="0"/>
      </w:pPr>
      <w:r>
        <w:rPr>
          <w:rFonts w:hint="eastAsia"/>
        </w:rPr>
        <w:t>项目编号：lszb202502261857</w:t>
      </w:r>
    </w:p>
    <w:p w14:paraId="06B46163">
      <w:pPr>
        <w:pStyle w:val="2"/>
        <w:bidi w:val="0"/>
        <w:rPr>
          <w:rFonts w:hint="eastAsia"/>
        </w:rPr>
      </w:pPr>
      <w:r>
        <w:rPr>
          <w:rFonts w:hint="eastAsia"/>
        </w:rPr>
        <w:t>一、项目概况</w:t>
      </w:r>
    </w:p>
    <w:p w14:paraId="104E9118">
      <w:pPr>
        <w:pStyle w:val="2"/>
        <w:bidi w:val="0"/>
        <w:rPr>
          <w:rFonts w:hint="eastAsia"/>
        </w:rPr>
      </w:pPr>
      <w:r>
        <w:rPr>
          <w:rFonts w:hint="eastAsia"/>
        </w:rPr>
        <w:t>1.项目名称：</w:t>
      </w:r>
      <w:bookmarkStart w:id="0" w:name="_GoBack"/>
      <w:r>
        <w:rPr>
          <w:rFonts w:hint="eastAsia"/>
        </w:rPr>
        <w:t>赤峰山金银铅有限公司业务物流运输配送服务</w:t>
      </w:r>
    </w:p>
    <w:bookmarkEnd w:id="0"/>
    <w:p w14:paraId="73CF87F8">
      <w:pPr>
        <w:pStyle w:val="2"/>
        <w:bidi w:val="0"/>
        <w:rPr>
          <w:rFonts w:hint="eastAsia"/>
        </w:rPr>
      </w:pPr>
      <w:r>
        <w:rPr>
          <w:rFonts w:hint="eastAsia"/>
        </w:rPr>
        <w:t> 2.承运物品:鲁商（上海）供应链科技有限公司委托流运输供应商承运铅锭等原材料。</w:t>
      </w:r>
    </w:p>
    <w:p w14:paraId="1915798E">
      <w:pPr>
        <w:pStyle w:val="2"/>
        <w:bidi w:val="0"/>
        <w:rPr>
          <w:rFonts w:hint="eastAsia"/>
        </w:rPr>
      </w:pPr>
      <w:r>
        <w:rPr>
          <w:rFonts w:hint="eastAsia"/>
        </w:rPr>
        <w:t> 3.承运线路:</w:t>
      </w:r>
    </w:p>
    <w:p w14:paraId="29B7C2F8">
      <w:pPr>
        <w:pStyle w:val="2"/>
        <w:bidi w:val="0"/>
        <w:rPr>
          <w:rFonts w:hint="eastAsia"/>
        </w:rPr>
      </w:pPr>
      <w:r>
        <w:rPr>
          <w:rFonts w:hint="eastAsia"/>
        </w:rPr>
        <w:t>巴林左旗（赤峰山金银铅有限公司）—天津中储（天津）；</w:t>
      </w:r>
    </w:p>
    <w:p w14:paraId="783085F7">
      <w:pPr>
        <w:pStyle w:val="2"/>
        <w:bidi w:val="0"/>
        <w:rPr>
          <w:rFonts w:hint="eastAsia"/>
        </w:rPr>
      </w:pPr>
      <w:r>
        <w:rPr>
          <w:rFonts w:hint="eastAsia"/>
        </w:rPr>
        <w:t>巴林左旗（赤峰山金银铅有限公司）—河北超威（新河）；</w:t>
      </w:r>
    </w:p>
    <w:p w14:paraId="07325BC7">
      <w:pPr>
        <w:pStyle w:val="2"/>
        <w:bidi w:val="0"/>
        <w:rPr>
          <w:rFonts w:hint="eastAsia"/>
        </w:rPr>
      </w:pPr>
      <w:r>
        <w:rPr>
          <w:rFonts w:hint="eastAsia"/>
        </w:rPr>
        <w:t>巴林左旗（赤峰山金银铅有限公司）—天能濮阳（濮阳）；</w:t>
      </w:r>
    </w:p>
    <w:p w14:paraId="790DF7D3">
      <w:pPr>
        <w:pStyle w:val="2"/>
        <w:bidi w:val="0"/>
        <w:rPr>
          <w:rFonts w:hint="eastAsia"/>
        </w:rPr>
      </w:pPr>
      <w:r>
        <w:rPr>
          <w:rFonts w:hint="eastAsia"/>
        </w:rPr>
        <w:t>巴林左旗（赤峰山金银铅有限公司）—山东圣阳（曲阜）；</w:t>
      </w:r>
    </w:p>
    <w:p w14:paraId="5DCB2096">
      <w:pPr>
        <w:pStyle w:val="2"/>
        <w:bidi w:val="0"/>
        <w:rPr>
          <w:rFonts w:hint="eastAsia"/>
        </w:rPr>
      </w:pPr>
      <w:r>
        <w:rPr>
          <w:rFonts w:hint="eastAsia"/>
        </w:rPr>
        <w:t>巴林左旗（赤峰山金银铅有限公司）—山东临沂。</w:t>
      </w:r>
    </w:p>
    <w:p w14:paraId="68CFB5E0">
      <w:pPr>
        <w:pStyle w:val="2"/>
        <w:bidi w:val="0"/>
        <w:rPr>
          <w:rFonts w:hint="eastAsia"/>
        </w:rPr>
      </w:pPr>
      <w:r>
        <w:rPr>
          <w:rFonts w:hint="eastAsia"/>
        </w:rPr>
        <w:t>二、资质要求</w:t>
      </w:r>
    </w:p>
    <w:p w14:paraId="65619086">
      <w:pPr>
        <w:pStyle w:val="2"/>
        <w:bidi w:val="0"/>
        <w:rPr>
          <w:rFonts w:hint="eastAsia"/>
        </w:rPr>
      </w:pPr>
      <w:r>
        <w:rPr>
          <w:rFonts w:hint="eastAsia"/>
        </w:rPr>
        <w:t>1.在中华人民共和国境内依法注册，具有独立承担民事责任能力的法人或其他经济组织（银行、保险、石油石化、电力、电信等特殊行业的分支机构可以代表其总公司进行响应），并在人员、设备、资金等方面具有相应的供应能力。</w:t>
      </w:r>
    </w:p>
    <w:p w14:paraId="6D054E1B">
      <w:pPr>
        <w:pStyle w:val="2"/>
        <w:bidi w:val="0"/>
        <w:rPr>
          <w:rFonts w:hint="eastAsia"/>
        </w:rPr>
      </w:pPr>
      <w:r>
        <w:rPr>
          <w:rFonts w:hint="eastAsia"/>
        </w:rPr>
        <w:t>（资格证明材料：供应商的营业执照，供应商名称与营业执照上的名称一致）</w:t>
      </w:r>
    </w:p>
    <w:p w14:paraId="4701CF56">
      <w:pPr>
        <w:pStyle w:val="2"/>
        <w:bidi w:val="0"/>
        <w:rPr>
          <w:rFonts w:hint="eastAsia"/>
        </w:rPr>
      </w:pPr>
      <w:r>
        <w:rPr>
          <w:rFonts w:hint="eastAsia"/>
        </w:rPr>
        <w:t>2.供应商需提供近半年的社会保险单位参保证明（依法不需要缴纳社会保险的提供证明文件）。</w:t>
      </w:r>
    </w:p>
    <w:p w14:paraId="28B1743E">
      <w:pPr>
        <w:pStyle w:val="2"/>
        <w:bidi w:val="0"/>
        <w:rPr>
          <w:rFonts w:hint="eastAsia"/>
        </w:rPr>
      </w:pPr>
      <w:r>
        <w:rPr>
          <w:rFonts w:hint="eastAsia"/>
        </w:rPr>
        <w:t>（资格证明材料：近半年的社会保险单位参保证明，需体现缴纳社保的人数）</w:t>
      </w:r>
    </w:p>
    <w:p w14:paraId="6E5FDB1F">
      <w:pPr>
        <w:pStyle w:val="2"/>
        <w:bidi w:val="0"/>
        <w:rPr>
          <w:rFonts w:hint="eastAsia"/>
        </w:rPr>
      </w:pPr>
      <w:r>
        <w:rPr>
          <w:rFonts w:hint="eastAsia"/>
        </w:rPr>
        <w:t>3.资质要求：具有道路运输许可证等资质；有10及以上的自有车辆或挂靠车辆。</w:t>
      </w:r>
    </w:p>
    <w:p w14:paraId="5D3BC57D">
      <w:pPr>
        <w:pStyle w:val="2"/>
        <w:bidi w:val="0"/>
        <w:rPr>
          <w:rFonts w:hint="eastAsia"/>
        </w:rPr>
      </w:pPr>
      <w:r>
        <w:rPr>
          <w:rFonts w:hint="eastAsia"/>
        </w:rPr>
        <w:t>（资格证明材料：道路运输经营许可证、车辆营运证、车辆自由或者挂靠证明等）</w:t>
      </w:r>
    </w:p>
    <w:p w14:paraId="72726695">
      <w:pPr>
        <w:pStyle w:val="2"/>
        <w:bidi w:val="0"/>
        <w:rPr>
          <w:rFonts w:hint="eastAsia"/>
        </w:rPr>
      </w:pPr>
      <w:r>
        <w:rPr>
          <w:rFonts w:hint="eastAsia"/>
        </w:rPr>
        <w:t>4.投标单位资信良好，具备良好的车辆组织管理、调度控制能力，能实时对车辆运输过程、路线监控。</w:t>
      </w:r>
    </w:p>
    <w:p w14:paraId="7BCB8A58">
      <w:pPr>
        <w:pStyle w:val="2"/>
        <w:bidi w:val="0"/>
        <w:rPr>
          <w:rFonts w:hint="eastAsia"/>
        </w:rPr>
      </w:pPr>
      <w:r>
        <w:rPr>
          <w:rFonts w:hint="eastAsia"/>
        </w:rPr>
        <w:t>5.业绩要求：供应商自  2022   年 1 月 1 日至 2025   年 1 月 1 日止（3年），承担过类似3笔大宗有色金属商品运输业绩。</w:t>
      </w:r>
    </w:p>
    <w:p w14:paraId="05FC977E">
      <w:pPr>
        <w:pStyle w:val="2"/>
        <w:bidi w:val="0"/>
        <w:rPr>
          <w:rFonts w:hint="eastAsia"/>
        </w:rPr>
      </w:pPr>
      <w:r>
        <w:rPr>
          <w:rFonts w:hint="eastAsia"/>
        </w:rPr>
        <w:t>（资格证明文件：提供合同证明材料，以合同签订时间为准）</w:t>
      </w:r>
    </w:p>
    <w:p w14:paraId="31982FF6">
      <w:pPr>
        <w:pStyle w:val="2"/>
        <w:bidi w:val="0"/>
        <w:rPr>
          <w:rFonts w:hint="eastAsia"/>
        </w:rPr>
      </w:pPr>
      <w:r>
        <w:rPr>
          <w:rFonts w:hint="eastAsia"/>
        </w:rPr>
        <w:t>6.信誉要求：（1）经营状况和信誉良好，未被列入“信用中国”中失信被执行人名单；（提供“信用中国”网站的查询截图。）</w:t>
      </w:r>
    </w:p>
    <w:p w14:paraId="7C620286">
      <w:pPr>
        <w:pStyle w:val="2"/>
        <w:bidi w:val="0"/>
        <w:rPr>
          <w:rFonts w:hint="eastAsia"/>
        </w:rPr>
      </w:pPr>
      <w:r>
        <w:rPr>
          <w:rFonts w:hint="eastAsia"/>
        </w:rPr>
        <w:t>（2）近3年（自  2022   年 1 月 1 日至 2025   年 1 月 1 日止）以来未发生严重违法失信行为；无重大违法记录；未因围标串标、弄虚作假等违法、违规行为受到行政处罚；未被列入政府部门或监管部门黑名单内的。（资格证明材料：1.供应商提供信用自查承诺，格式自拟加盖公章）</w:t>
      </w:r>
    </w:p>
    <w:p w14:paraId="18D03300">
      <w:pPr>
        <w:pStyle w:val="2"/>
        <w:bidi w:val="0"/>
        <w:rPr>
          <w:rFonts w:hint="eastAsia"/>
        </w:rPr>
      </w:pPr>
      <w:r>
        <w:rPr>
          <w:rFonts w:hint="eastAsia"/>
        </w:rPr>
        <w:t>（3）以上资料以实际查询结果为准。</w:t>
      </w:r>
    </w:p>
    <w:p w14:paraId="2906DB5C">
      <w:pPr>
        <w:pStyle w:val="2"/>
        <w:bidi w:val="0"/>
        <w:rPr>
          <w:rFonts w:hint="eastAsia"/>
        </w:rPr>
      </w:pPr>
      <w:r>
        <w:rPr>
          <w:rFonts w:hint="eastAsia"/>
        </w:rPr>
        <w:t>7.财务要求：具有良好的商业信誉和健全的财务会计制度，资金、负债、损益、现金流量等财务状况良好，没有处于被责令停业、财产没有被接管、冻结或破产状态。</w:t>
      </w:r>
    </w:p>
    <w:p w14:paraId="2D54E147">
      <w:pPr>
        <w:pStyle w:val="2"/>
        <w:bidi w:val="0"/>
        <w:rPr>
          <w:rFonts w:hint="eastAsia"/>
        </w:rPr>
      </w:pPr>
      <w:r>
        <w:rPr>
          <w:rFonts w:hint="eastAsia"/>
        </w:rPr>
        <w:t>（资格证明文件：需提供近二年的经审计的财务报告，包括资产负债表、现金流量表、利润表等，或提供基本户开户银行资信证明）</w:t>
      </w:r>
    </w:p>
    <w:p w14:paraId="4806CC46">
      <w:pPr>
        <w:pStyle w:val="2"/>
        <w:bidi w:val="0"/>
        <w:rPr>
          <w:rFonts w:hint="eastAsia"/>
        </w:rPr>
      </w:pPr>
      <w:r>
        <w:rPr>
          <w:rFonts w:hint="eastAsia"/>
        </w:rPr>
        <w:t>8.有依法缴纳税收的良好记录（依法免税的提供证明文件）。</w:t>
      </w:r>
    </w:p>
    <w:p w14:paraId="4CC71905">
      <w:pPr>
        <w:pStyle w:val="2"/>
        <w:bidi w:val="0"/>
        <w:rPr>
          <w:rFonts w:hint="eastAsia"/>
        </w:rPr>
      </w:pPr>
      <w:r>
        <w:rPr>
          <w:rFonts w:hint="eastAsia"/>
        </w:rPr>
        <w:t>（资格证明文件：供应商需提供近一年任意3个月的依法缴纳税收的凭据）</w:t>
      </w:r>
    </w:p>
    <w:p w14:paraId="622658A3">
      <w:pPr>
        <w:pStyle w:val="2"/>
        <w:bidi w:val="0"/>
        <w:rPr>
          <w:rFonts w:hint="eastAsia"/>
        </w:rPr>
      </w:pPr>
      <w:r>
        <w:rPr>
          <w:rFonts w:hint="eastAsia"/>
        </w:rPr>
        <w:t>9.单位负责人为同一人或者存在直接控股、管理关系的不同供应商，不得参加同一标段的采购活动。</w:t>
      </w:r>
    </w:p>
    <w:p w14:paraId="65774F5F">
      <w:pPr>
        <w:pStyle w:val="2"/>
        <w:bidi w:val="0"/>
        <w:rPr>
          <w:rFonts w:hint="eastAsia"/>
        </w:rPr>
      </w:pPr>
      <w:r>
        <w:rPr>
          <w:rFonts w:hint="eastAsia"/>
        </w:rPr>
        <w:t>10.法律法规对合格供应商的其他要求、规定。</w:t>
      </w:r>
    </w:p>
    <w:p w14:paraId="278EBE15">
      <w:pPr>
        <w:pStyle w:val="2"/>
        <w:bidi w:val="0"/>
        <w:rPr>
          <w:rFonts w:hint="eastAsia"/>
        </w:rPr>
      </w:pPr>
      <w:r>
        <w:rPr>
          <w:rFonts w:hint="eastAsia"/>
        </w:rPr>
        <w:t>11.本项目不接受联合体投标。</w:t>
      </w:r>
    </w:p>
    <w:p w14:paraId="434A23AC">
      <w:pPr>
        <w:pStyle w:val="2"/>
        <w:bidi w:val="0"/>
        <w:rPr>
          <w:rFonts w:hint="eastAsia"/>
        </w:rPr>
      </w:pPr>
      <w:r>
        <w:rPr>
          <w:rFonts w:hint="eastAsia"/>
        </w:rPr>
        <w:t>12.投标方不得有以下情形:</w:t>
      </w:r>
    </w:p>
    <w:p w14:paraId="20EBB362">
      <w:pPr>
        <w:pStyle w:val="2"/>
        <w:bidi w:val="0"/>
        <w:rPr>
          <w:rFonts w:hint="eastAsia"/>
        </w:rPr>
      </w:pPr>
      <w:r>
        <w:rPr>
          <w:rFonts w:hint="eastAsia"/>
        </w:rPr>
        <w:t>（1）处于停业状态;</w:t>
      </w:r>
    </w:p>
    <w:p w14:paraId="40327359">
      <w:pPr>
        <w:pStyle w:val="2"/>
        <w:bidi w:val="0"/>
        <w:rPr>
          <w:rFonts w:hint="eastAsia"/>
        </w:rPr>
      </w:pPr>
      <w:r>
        <w:rPr>
          <w:rFonts w:hint="eastAsia"/>
        </w:rPr>
        <w:t>（2）被暂时取消投标资格或禁止从事投标活动;</w:t>
      </w:r>
    </w:p>
    <w:p w14:paraId="557105E9">
      <w:pPr>
        <w:pStyle w:val="2"/>
        <w:bidi w:val="0"/>
        <w:rPr>
          <w:rFonts w:hint="eastAsia"/>
        </w:rPr>
      </w:pPr>
      <w:r>
        <w:rPr>
          <w:rFonts w:hint="eastAsia"/>
        </w:rPr>
        <w:t>（3）其公司或财产被接管或冻结;</w:t>
      </w:r>
    </w:p>
    <w:p w14:paraId="0524AB54">
      <w:pPr>
        <w:pStyle w:val="2"/>
        <w:bidi w:val="0"/>
        <w:rPr>
          <w:rFonts w:hint="eastAsia"/>
        </w:rPr>
      </w:pPr>
      <w:r>
        <w:rPr>
          <w:rFonts w:hint="eastAsia"/>
        </w:rPr>
        <w:t>（4）严重违反合同约定，或出现质量、服务不符合约定等方面的问题(针对现有合作以及合作过的供应商);</w:t>
      </w:r>
    </w:p>
    <w:p w14:paraId="4212DF8E">
      <w:pPr>
        <w:pStyle w:val="2"/>
        <w:bidi w:val="0"/>
        <w:rPr>
          <w:rFonts w:hint="eastAsia"/>
        </w:rPr>
      </w:pPr>
      <w:r>
        <w:rPr>
          <w:rFonts w:hint="eastAsia"/>
        </w:rPr>
        <w:t>（5）违反我司供应商承诺内容(针对现有合作以及合作过的供应商)。</w:t>
      </w:r>
    </w:p>
    <w:p w14:paraId="662BC193">
      <w:pPr>
        <w:pStyle w:val="2"/>
        <w:bidi w:val="0"/>
        <w:rPr>
          <w:rFonts w:hint="eastAsia"/>
        </w:rPr>
      </w:pPr>
      <w:r>
        <w:rPr>
          <w:rFonts w:hint="eastAsia"/>
        </w:rPr>
        <w:t>三、报名方式 </w:t>
      </w:r>
    </w:p>
    <w:p w14:paraId="5BA6231F">
      <w:pPr>
        <w:pStyle w:val="2"/>
        <w:bidi w:val="0"/>
        <w:rPr>
          <w:rFonts w:hint="eastAsia"/>
        </w:rPr>
      </w:pPr>
      <w:r>
        <w:rPr>
          <w:rFonts w:hint="eastAsia"/>
        </w:rPr>
        <w:t>需通过“鲁商招标平台（网址：https://home.myyscm.com/lsfz/）” 进行网上报名: </w:t>
      </w:r>
    </w:p>
    <w:p w14:paraId="5B75D046">
      <w:pPr>
        <w:pStyle w:val="2"/>
        <w:bidi w:val="0"/>
        <w:rPr>
          <w:rFonts w:hint="eastAsia"/>
        </w:rPr>
      </w:pPr>
      <w:r>
        <w:rPr>
          <w:rFonts w:hint="eastAsia"/>
        </w:rPr>
        <w:t> 1、注册：未注册的单位需先进行注册，注册之后无需审核可直接报名。（其中授权委托书格式从登录页面“操作手册”处下载，服务公司全选）。</w:t>
      </w:r>
    </w:p>
    <w:p w14:paraId="46DF6E38">
      <w:pPr>
        <w:pStyle w:val="2"/>
        <w:bidi w:val="0"/>
        <w:rPr>
          <w:rFonts w:hint="eastAsia"/>
        </w:rPr>
      </w:pPr>
      <w:r>
        <w:rPr>
          <w:rFonts w:hint="eastAsia"/>
        </w:rPr>
        <w:t> 2、报名： 投标单位需按公告中“投标人资格要求”资料以及法人授权委托书、授权委托人身份证和近六个月社保证明原件扫描件上传招标平台，提交后等待审核（word、pdf、jpg格式，不要上传压缩文件）。如遇系统问题可查看【帮助信息里的-操作常见问题】，或者拨打4006027009电话，或者在采购门户点击【耳机图标-在线客服】。</w:t>
      </w:r>
    </w:p>
    <w:p w14:paraId="5076161C">
      <w:pPr>
        <w:pStyle w:val="2"/>
        <w:bidi w:val="0"/>
        <w:rPr>
          <w:rFonts w:hint="eastAsia"/>
        </w:rPr>
      </w:pPr>
      <w:r>
        <w:rPr>
          <w:rFonts w:hint="eastAsia"/>
        </w:rPr>
        <w:t> 3、交费：报名审核通过后，交纳标书费500元/标段，在规定时间截止前交费并将交费截图上传电子招投标平台，报名截止后统一下发招标文件。投标保证金（如有），在开标前采购文件规定截止时间前缴纳。 </w:t>
      </w:r>
    </w:p>
    <w:p w14:paraId="7EB4A9E0">
      <w:pPr>
        <w:pStyle w:val="2"/>
        <w:bidi w:val="0"/>
        <w:rPr>
          <w:rFonts w:hint="eastAsia"/>
        </w:rPr>
      </w:pPr>
      <w:r>
        <w:rPr>
          <w:rFonts w:hint="eastAsia"/>
        </w:rPr>
        <w:t> 4、因拟报价单位未按公告要求提交报名资料或报名资料提交不全而报名不成功的，由拟报价单位自行负责。本次仅为报名初审，资质审查以开标阶段评标委员会最终审核结果为准。</w:t>
      </w:r>
    </w:p>
    <w:p w14:paraId="5994C39C">
      <w:pPr>
        <w:pStyle w:val="2"/>
        <w:bidi w:val="0"/>
        <w:rPr>
          <w:rFonts w:hint="eastAsia"/>
        </w:rPr>
      </w:pPr>
      <w:r>
        <w:rPr>
          <w:rFonts w:hint="eastAsia"/>
        </w:rPr>
        <w:t>四、报名时间 </w:t>
      </w:r>
    </w:p>
    <w:p w14:paraId="5FB68160">
      <w:pPr>
        <w:pStyle w:val="2"/>
        <w:bidi w:val="0"/>
        <w:rPr>
          <w:rFonts w:hint="eastAsia"/>
        </w:rPr>
      </w:pPr>
      <w:r>
        <w:rPr>
          <w:rFonts w:hint="eastAsia"/>
        </w:rPr>
        <w:t>2025-03-07至 2025-03-12 16:00</w:t>
      </w:r>
    </w:p>
    <w:p w14:paraId="65D12CF2">
      <w:pPr>
        <w:pStyle w:val="2"/>
        <w:bidi w:val="0"/>
        <w:rPr>
          <w:rFonts w:hint="eastAsia"/>
        </w:rPr>
      </w:pPr>
      <w:r>
        <w:rPr>
          <w:rFonts w:hint="eastAsia"/>
        </w:rPr>
        <w:t>五、联系信息 </w:t>
      </w:r>
    </w:p>
    <w:p w14:paraId="52E8CA90">
      <w:pPr>
        <w:pStyle w:val="2"/>
        <w:bidi w:val="0"/>
        <w:rPr>
          <w:rFonts w:hint="eastAsia"/>
        </w:rPr>
      </w:pPr>
      <w:r>
        <w:rPr>
          <w:rFonts w:hint="eastAsia"/>
        </w:rPr>
        <w:t>采购代理机构：山东省鲁商正沅招标咨询有限公司</w:t>
      </w:r>
    </w:p>
    <w:p w14:paraId="78330B13">
      <w:pPr>
        <w:pStyle w:val="2"/>
        <w:bidi w:val="0"/>
        <w:rPr>
          <w:rFonts w:hint="eastAsia"/>
        </w:rPr>
      </w:pPr>
      <w:r>
        <w:rPr>
          <w:rFonts w:hint="eastAsia"/>
        </w:rPr>
        <w:t>联系人:张松鹏</w:t>
      </w:r>
    </w:p>
    <w:p w14:paraId="5E46E135">
      <w:pPr>
        <w:pStyle w:val="2"/>
        <w:bidi w:val="0"/>
        <w:rPr>
          <w:rFonts w:hint="eastAsia"/>
        </w:rPr>
      </w:pPr>
      <w:r>
        <w:rPr>
          <w:rFonts w:hint="eastAsia"/>
        </w:rPr>
        <w:t>联系电话:0531-66697807</w:t>
      </w:r>
    </w:p>
    <w:p w14:paraId="1F5C2FF6">
      <w:pPr>
        <w:pStyle w:val="2"/>
        <w:bidi w:val="0"/>
        <w:rPr>
          <w:rFonts w:hint="eastAsia"/>
        </w:rPr>
      </w:pPr>
      <w:r>
        <w:rPr>
          <w:rFonts w:hint="eastAsia"/>
        </w:rPr>
        <w:t>六、账户信息 </w:t>
      </w:r>
    </w:p>
    <w:p w14:paraId="312C8D76">
      <w:pPr>
        <w:pStyle w:val="2"/>
        <w:bidi w:val="0"/>
        <w:rPr>
          <w:rFonts w:hint="eastAsia"/>
        </w:rPr>
      </w:pPr>
      <w:r>
        <w:rPr>
          <w:rFonts w:hint="eastAsia"/>
        </w:rPr>
        <w:t>标书费: 每标段500元，从公司账户汇入如下账户。</w:t>
      </w:r>
    </w:p>
    <w:p w14:paraId="4FC26BA6">
      <w:pPr>
        <w:pStyle w:val="2"/>
        <w:bidi w:val="0"/>
        <w:rPr>
          <w:rFonts w:hint="eastAsia"/>
        </w:rPr>
      </w:pPr>
      <w:r>
        <w:rPr>
          <w:rFonts w:hint="eastAsia"/>
        </w:rPr>
        <w:t>账户名称：山东省鲁商正沅招标咨询有限公司</w:t>
      </w:r>
    </w:p>
    <w:p w14:paraId="021B810D">
      <w:pPr>
        <w:pStyle w:val="2"/>
        <w:bidi w:val="0"/>
        <w:rPr>
          <w:rFonts w:hint="eastAsia"/>
        </w:rPr>
      </w:pPr>
      <w:r>
        <w:rPr>
          <w:rFonts w:hint="eastAsia"/>
        </w:rPr>
        <w:t>账号：37050161908800000938</w:t>
      </w:r>
    </w:p>
    <w:p w14:paraId="28C42780">
      <w:pPr>
        <w:pStyle w:val="2"/>
        <w:bidi w:val="0"/>
        <w:rPr>
          <w:rFonts w:hint="eastAsia"/>
        </w:rPr>
      </w:pPr>
      <w:r>
        <w:rPr>
          <w:rFonts w:hint="eastAsia"/>
        </w:rPr>
        <w:t>开户行：中国建设银行股份有限公司济南纬二路支行</w:t>
      </w:r>
    </w:p>
    <w:p w14:paraId="0C9FC7AC">
      <w:pPr>
        <w:pStyle w:val="2"/>
        <w:bidi w:val="0"/>
        <w:rPr>
          <w:rFonts w:hint="eastAsia"/>
        </w:rPr>
      </w:pPr>
      <w:r>
        <w:rPr>
          <w:rFonts w:hint="eastAsia"/>
        </w:rPr>
        <w:t>并在备注或摘要中注明所投项目名称。  </w:t>
      </w:r>
    </w:p>
    <w:p w14:paraId="727A01A1">
      <w:pPr>
        <w:pStyle w:val="2"/>
        <w:bidi w:val="0"/>
        <w:rPr>
          <w:rFonts w:hint="eastAsia"/>
        </w:rPr>
      </w:pPr>
      <w:r>
        <w:rPr>
          <w:rFonts w:hint="eastAsia"/>
        </w:rPr>
        <w:t>七、举报投诉方式</w:t>
      </w:r>
    </w:p>
    <w:p w14:paraId="77506E94">
      <w:pPr>
        <w:pStyle w:val="2"/>
        <w:bidi w:val="0"/>
        <w:rPr>
          <w:rFonts w:hint="eastAsia"/>
        </w:rPr>
      </w:pPr>
      <w:r>
        <w:rPr>
          <w:rFonts w:hint="eastAsia"/>
        </w:rPr>
        <w:t>举报投诉电话:0531-66697117</w:t>
      </w:r>
    </w:p>
    <w:p w14:paraId="39C62510">
      <w:pPr>
        <w:pStyle w:val="2"/>
        <w:bidi w:val="0"/>
        <w:rPr>
          <w:rFonts w:hint="eastAsia"/>
        </w:rPr>
      </w:pPr>
      <w:r>
        <w:rPr>
          <w:rFonts w:hint="eastAsia"/>
        </w:rPr>
        <w:t>举报投诉邮箱:lsjtzbzx@163.com</w:t>
      </w:r>
    </w:p>
    <w:p w14:paraId="023C87EF">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AC06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2025-03-07T08:06:04Z</dcterms:created>
  <dc:creator>28039</dc:creator>
  <cp:lastModifiedBy>沫燃 *</cp:lastModifiedBy>
  <dcterms:modified xsi:type="dcterms:W3CDTF">2025-03-07T08:06:14Z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D1473C934AEF41EDAD6E37A80DBAEB3B_12</vt:lpwstr>
  </property>
</Properties>
</file>