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D8367">
      <w:pPr>
        <w:pStyle w:val="2"/>
        <w:bidi w:val="0"/>
      </w:pPr>
      <w:r>
        <w:t>采购公告</w:t>
      </w:r>
    </w:p>
    <w:p w14:paraId="662B0C4B">
      <w:pPr>
        <w:pStyle w:val="2"/>
        <w:bidi w:val="0"/>
      </w:pPr>
      <w:r>
        <w:rPr>
          <w:rFonts w:hint="eastAsia"/>
        </w:rPr>
        <w:t>公告编号：YSXYGG202503110003</w:t>
      </w:r>
    </w:p>
    <w:p w14:paraId="69302A9A">
      <w:pPr>
        <w:pStyle w:val="2"/>
        <w:bidi w:val="0"/>
      </w:pPr>
      <w:r>
        <w:rPr>
          <w:rFonts w:hint="eastAsia"/>
        </w:rPr>
        <w:t>一、采购项目基本情况</w:t>
      </w:r>
    </w:p>
    <w:p w14:paraId="75579B40">
      <w:pPr>
        <w:pStyle w:val="2"/>
        <w:bidi w:val="0"/>
      </w:pPr>
      <w:r>
        <w:rPr>
          <w:rFonts w:hint="eastAsia"/>
        </w:rPr>
        <w:t>采购人：华润新龙（广东）医药有限公司</w:t>
      </w:r>
    </w:p>
    <w:p w14:paraId="061BE9DC">
      <w:pPr>
        <w:pStyle w:val="2"/>
        <w:bidi w:val="0"/>
      </w:pPr>
      <w:r>
        <w:rPr>
          <w:rFonts w:hint="eastAsia"/>
        </w:rPr>
        <w:t>采购项目编号：PUR202503060001</w:t>
      </w:r>
    </w:p>
    <w:p w14:paraId="768A14A7">
      <w:pPr>
        <w:pStyle w:val="2"/>
        <w:bidi w:val="0"/>
      </w:pPr>
      <w:r>
        <w:rPr>
          <w:rFonts w:hint="eastAsia"/>
        </w:rPr>
        <w:t>采购项目名称：</w:t>
      </w:r>
      <w:bookmarkStart w:id="0" w:name="_GoBack"/>
      <w:r>
        <w:rPr>
          <w:rFonts w:hint="eastAsia"/>
        </w:rPr>
        <w:t>2025-2026年度全国药械类物流配送服务项目</w:t>
      </w:r>
    </w:p>
    <w:bookmarkEnd w:id="0"/>
    <w:p w14:paraId="0E49C485">
      <w:pPr>
        <w:pStyle w:val="2"/>
        <w:bidi w:val="0"/>
      </w:pPr>
      <w:r>
        <w:rPr>
          <w:rFonts w:hint="eastAsia"/>
        </w:rPr>
        <w:t>采购内容和范围：2025年-2026年药械类大票配送服务（从广州市发往全国区域的药械，单票药械重量≥100kg或件数≥25件）。</w:t>
      </w:r>
    </w:p>
    <w:p w14:paraId="73F353C5">
      <w:pPr>
        <w:pStyle w:val="2"/>
        <w:bidi w:val="0"/>
      </w:pPr>
      <w:r>
        <w:rPr>
          <w:rFonts w:hint="eastAsia"/>
        </w:rPr>
        <w:t>二、供应商资格要求</w:t>
      </w:r>
    </w:p>
    <w:p w14:paraId="2DBA6EDF">
      <w:pPr>
        <w:pStyle w:val="2"/>
        <w:bidi w:val="0"/>
      </w:pPr>
      <w:r>
        <w:rPr>
          <w:rFonts w:hint="eastAsia"/>
        </w:rPr>
        <w:t>1. 资质要求:提供营业执照、道路运输经营许可证扫描件，快递业务信息化软件或平台证明材料（平台首页截图）</w:t>
      </w:r>
      <w:r>
        <w:rPr>
          <w:rFonts w:hint="eastAsia"/>
        </w:rPr>
        <w:br w:type="textWrapping"/>
      </w:r>
      <w:r>
        <w:rPr>
          <w:rFonts w:hint="eastAsia"/>
        </w:rPr>
        <w:t>2. 信誉要求:供应商不属于在“信用中国”网站（www.creditchina.gov.cn）中查明的失信被执行人，需提供“信用中国”下载的信用报告。</w:t>
      </w:r>
      <w:r>
        <w:rPr>
          <w:rFonts w:hint="eastAsia"/>
        </w:rPr>
        <w:br w:type="textWrapping"/>
      </w:r>
      <w:r>
        <w:rPr>
          <w:rFonts w:hint="eastAsia"/>
        </w:rPr>
        <w:t>3. 业绩要求:供应商应当自 2022 年1月1日至报价截止日具有至少 1 个同类项目业绩。实施案例以合同为准，需提供合同扫描件包括且不限于合同封页、关键页、签字盖章页。</w:t>
      </w:r>
      <w:r>
        <w:rPr>
          <w:rFonts w:hint="eastAsia"/>
        </w:rPr>
        <w:br w:type="textWrapping"/>
      </w:r>
      <w:r>
        <w:rPr>
          <w:rFonts w:hint="eastAsia"/>
        </w:rPr>
        <w:t>4. 团队要求:无</w:t>
      </w:r>
    </w:p>
    <w:p w14:paraId="6AC2BE02">
      <w:pPr>
        <w:pStyle w:val="2"/>
        <w:bidi w:val="0"/>
      </w:pPr>
      <w:r>
        <w:rPr>
          <w:rFonts w:hint="eastAsia"/>
        </w:rPr>
        <w:t>三、采购文件的获取</w:t>
      </w:r>
    </w:p>
    <w:p w14:paraId="04AECD18">
      <w:pPr>
        <w:pStyle w:val="2"/>
        <w:bidi w:val="0"/>
      </w:pPr>
      <w:r>
        <w:rPr>
          <w:rFonts w:hint="eastAsia"/>
        </w:rPr>
        <w:t>采购文件在华润集团守正电子招标平台发布，不再另行线下提供纸质采购文件，凡有意参与者可在本公告期间自行登陆守正平台查看和下载采购文件。</w:t>
      </w:r>
    </w:p>
    <w:p w14:paraId="11CAE387">
      <w:pPr>
        <w:pStyle w:val="2"/>
        <w:bidi w:val="0"/>
      </w:pPr>
      <w:r>
        <w:rPr>
          <w:rFonts w:hint="eastAsia"/>
        </w:rPr>
        <w:t>四、响应文件的提交</w:t>
      </w:r>
    </w:p>
    <w:p w14:paraId="0EABAF1F">
      <w:pPr>
        <w:pStyle w:val="2"/>
        <w:bidi w:val="0"/>
      </w:pPr>
      <w:r>
        <w:rPr>
          <w:rFonts w:hint="eastAsia"/>
        </w:rPr>
        <w:t>响应文件提交/报价截止时间： 2025-03-19 08:00:00 （北京时间，若有变化另行通知）。</w:t>
      </w:r>
    </w:p>
    <w:p w14:paraId="522701BE">
      <w:pPr>
        <w:pStyle w:val="2"/>
        <w:bidi w:val="0"/>
      </w:pPr>
      <w:r>
        <w:rPr>
          <w:rFonts w:hint="eastAsia"/>
        </w:rPr>
        <w:t>响应文件提交/报价方式：在响应文件提交/报价截止时间前，通过华润集团守正电子招标平台提交电子响应文件或报价，逾期提交将被拒收。</w:t>
      </w:r>
    </w:p>
    <w:p w14:paraId="58884AA3">
      <w:pPr>
        <w:pStyle w:val="2"/>
        <w:bidi w:val="0"/>
      </w:pPr>
      <w:r>
        <w:rPr>
          <w:rFonts w:hint="eastAsia"/>
        </w:rPr>
        <w:t>五、采购人联系方式</w:t>
      </w:r>
    </w:p>
    <w:p w14:paraId="68494744">
      <w:pPr>
        <w:pStyle w:val="2"/>
        <w:bidi w:val="0"/>
      </w:pPr>
      <w:r>
        <w:rPr>
          <w:rFonts w:hint="eastAsia"/>
        </w:rPr>
        <w:t>联系人：鲁谦军</w:t>
      </w:r>
    </w:p>
    <w:p w14:paraId="700F8406">
      <w:pPr>
        <w:pStyle w:val="2"/>
        <w:bidi w:val="0"/>
      </w:pPr>
      <w:r>
        <w:rPr>
          <w:rFonts w:hint="eastAsia"/>
        </w:rPr>
        <w:t>电话：13560172053</w:t>
      </w:r>
    </w:p>
    <w:p w14:paraId="40F2CA01">
      <w:pPr>
        <w:pStyle w:val="2"/>
        <w:bidi w:val="0"/>
      </w:pPr>
      <w:r>
        <w:rPr>
          <w:rFonts w:hint="eastAsia"/>
        </w:rPr>
        <w:t>邮箱：523033640@qq.com</w:t>
      </w:r>
    </w:p>
    <w:p w14:paraId="19FDAC20">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2740"/>
        <w:gridCol w:w="673"/>
        <w:gridCol w:w="1060"/>
        <w:gridCol w:w="1060"/>
      </w:tblGrid>
      <w:tr w14:paraId="192C5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40CA93">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070EC9">
            <w:pPr>
              <w:pStyle w:val="2"/>
              <w:bidi w:val="0"/>
            </w:pPr>
            <w:r>
              <w:t>物品/项目名称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63F094">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4F48E6">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2E55B1">
            <w:pPr>
              <w:pStyle w:val="2"/>
              <w:bidi w:val="0"/>
            </w:pPr>
            <w:r>
              <w:t>补充说明</w:t>
            </w:r>
          </w:p>
        </w:tc>
      </w:tr>
      <w:tr w14:paraId="01BCE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815703">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5AB46D">
            <w:pPr>
              <w:pStyle w:val="2"/>
              <w:bidi w:val="0"/>
            </w:pPr>
            <w:r>
              <w:t>药械类大票配送服务项目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63D61B">
            <w:pPr>
              <w:pStyle w:val="2"/>
              <w:bidi w:val="0"/>
            </w:pPr>
            <w:r>
              <w:t>元/年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3A3BB7">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D15BBE">
            <w:pPr>
              <w:pStyle w:val="2"/>
              <w:bidi w:val="0"/>
            </w:pPr>
            <w:r>
              <w:t>无</w:t>
            </w:r>
          </w:p>
        </w:tc>
      </w:tr>
    </w:tbl>
    <w:p w14:paraId="7E723945">
      <w:pPr>
        <w:pStyle w:val="2"/>
        <w:bidi w:val="0"/>
      </w:pPr>
      <w:r>
        <w:rPr>
          <w:rFonts w:hint="eastAsia"/>
        </w:rPr>
        <w:t>七、答疑澄清、通知</w:t>
      </w:r>
    </w:p>
    <w:p w14:paraId="5347BDD9">
      <w:pPr>
        <w:pStyle w:val="2"/>
        <w:bidi w:val="0"/>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4B6A1F41">
      <w:pPr>
        <w:pStyle w:val="2"/>
        <w:bidi w:val="0"/>
      </w:pPr>
      <w:r>
        <w:rPr>
          <w:rFonts w:hint="eastAsia"/>
        </w:rPr>
        <w:t>八、其它事项</w:t>
      </w:r>
    </w:p>
    <w:p w14:paraId="58E1E7E1">
      <w:pPr>
        <w:pStyle w:val="2"/>
        <w:bidi w:val="0"/>
      </w:pPr>
      <w:r>
        <w:rPr>
          <w:rFonts w:hint="eastAsia"/>
        </w:rPr>
        <w:t>1.本公告在华润集团守正电子采购平台(https://szecp.crc.com.cn)上公开发布。</w:t>
      </w:r>
    </w:p>
    <w:p w14:paraId="4DA935BD">
      <w:pPr>
        <w:pStyle w:val="2"/>
        <w:bidi w:val="0"/>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236E3126">
      <w:pPr>
        <w:pStyle w:val="2"/>
        <w:bidi w:val="0"/>
      </w:pPr>
      <w:r>
        <w:rPr>
          <w:rFonts w:hint="eastAsia"/>
        </w:rPr>
        <w:t>3.如对采购项目有异议，请登录华润集团守正电子采购平台,通过异议菜单提出。</w:t>
      </w:r>
    </w:p>
    <w:p w14:paraId="51A83864">
      <w:pPr>
        <w:pStyle w:val="2"/>
        <w:bidi w:val="0"/>
      </w:pPr>
      <w:r>
        <w:rPr>
          <w:rFonts w:hint="eastAsia"/>
        </w:rPr>
        <w:t>2025年03月11日</w:t>
      </w:r>
    </w:p>
    <w:p w14:paraId="52C83CCB">
      <w:pPr>
        <w:pStyle w:val="2"/>
        <w:bidi w:val="0"/>
      </w:pPr>
      <w:r>
        <w:rPr>
          <w:rFonts w:hint="eastAsia"/>
        </w:rPr>
        <w:t>报价网址：https://szecp.crc.com.cn/TPBidder/memberLogin?type=1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5D4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2025-03-11T06:09:05Z</dcterms:created>
  <dc:creator>28039</dc:creator>
  <cp:lastModifiedBy>沫燃 *</cp:lastModifiedBy>
  <dcterms:modified xsi:type="dcterms:W3CDTF">2025-03-11T06:09:13Z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E4F07592C6CB4C72B4578E39012F1C48_12</vt:lpwstr>
  </property>
</Properties>
</file>