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198" w:rsidRDefault="00A32B7E">
      <w:pPr>
        <w:spacing w:beforeLines="50" w:before="156" w:afterLines="50" w:after="156"/>
        <w:ind w:firstLineChars="200" w:firstLine="1044"/>
        <w:rPr>
          <w:rFonts w:ascii="黑体" w:eastAsia="黑体" w:hAnsi="宋体"/>
          <w:b/>
          <w:sz w:val="52"/>
          <w:szCs w:val="52"/>
        </w:rPr>
      </w:pPr>
      <w:r>
        <w:rPr>
          <w:rFonts w:ascii="黑体" w:eastAsia="黑体" w:hAnsi="宋体" w:hint="eastAsia"/>
          <w:b/>
          <w:sz w:val="52"/>
          <w:szCs w:val="52"/>
        </w:rPr>
        <w:t>广东海大集团股份有限公司</w:t>
      </w:r>
    </w:p>
    <w:p w:rsidR="00D10198" w:rsidRDefault="00110FCB">
      <w:pPr>
        <w:spacing w:beforeLines="50" w:before="156" w:afterLines="50" w:after="156"/>
        <w:jc w:val="center"/>
        <w:rPr>
          <w:rFonts w:ascii="黑体" w:eastAsia="黑体" w:hAnsi="宋体"/>
          <w:b/>
          <w:sz w:val="52"/>
          <w:szCs w:val="52"/>
        </w:rPr>
      </w:pPr>
      <w:r>
        <w:rPr>
          <w:rFonts w:ascii="黑体" w:eastAsia="黑体" w:hAnsi="宋体" w:hint="eastAsia"/>
          <w:b/>
          <w:sz w:val="36"/>
          <w:szCs w:val="36"/>
        </w:rPr>
        <w:t>华南小麦副产品</w:t>
      </w:r>
      <w:proofErr w:type="gramStart"/>
      <w:r w:rsidR="00984349">
        <w:rPr>
          <w:rFonts w:ascii="黑体" w:eastAsia="黑体" w:hAnsi="宋体" w:hint="eastAsia"/>
          <w:b/>
          <w:sz w:val="36"/>
          <w:szCs w:val="36"/>
        </w:rPr>
        <w:t>直采</w:t>
      </w:r>
      <w:r w:rsidR="00984349" w:rsidRPr="0074273E">
        <w:rPr>
          <w:rFonts w:ascii="黑体" w:eastAsia="黑体" w:hAnsi="宋体" w:hint="eastAsia"/>
          <w:b/>
          <w:sz w:val="36"/>
          <w:szCs w:val="36"/>
        </w:rPr>
        <w:t>业务</w:t>
      </w:r>
      <w:proofErr w:type="gramEnd"/>
      <w:r w:rsidR="00984349" w:rsidRPr="0074273E">
        <w:rPr>
          <w:rFonts w:ascii="黑体" w:eastAsia="黑体" w:hAnsi="宋体" w:hint="eastAsia"/>
          <w:b/>
          <w:sz w:val="36"/>
          <w:szCs w:val="36"/>
        </w:rPr>
        <w:t>202</w:t>
      </w:r>
      <w:r w:rsidR="00FD353B">
        <w:rPr>
          <w:rFonts w:ascii="黑体" w:eastAsia="黑体" w:hAnsi="宋体"/>
          <w:b/>
          <w:sz w:val="36"/>
          <w:szCs w:val="36"/>
        </w:rPr>
        <w:t>5</w:t>
      </w:r>
      <w:r w:rsidR="00984349" w:rsidRPr="0074273E">
        <w:rPr>
          <w:rFonts w:ascii="黑体" w:eastAsia="黑体" w:hAnsi="宋体"/>
          <w:b/>
          <w:sz w:val="36"/>
          <w:szCs w:val="36"/>
        </w:rPr>
        <w:t>-</w:t>
      </w:r>
      <w:r w:rsidR="00984349" w:rsidRPr="0074273E">
        <w:rPr>
          <w:rFonts w:ascii="黑体" w:eastAsia="黑体" w:hAnsi="宋体" w:hint="eastAsia"/>
          <w:b/>
          <w:sz w:val="36"/>
          <w:szCs w:val="36"/>
        </w:rPr>
        <w:t>202</w:t>
      </w:r>
      <w:r w:rsidR="00FD353B">
        <w:rPr>
          <w:rFonts w:ascii="黑体" w:eastAsia="黑体" w:hAnsi="宋体"/>
          <w:b/>
          <w:sz w:val="36"/>
          <w:szCs w:val="36"/>
        </w:rPr>
        <w:t>6</w:t>
      </w:r>
      <w:r w:rsidR="00984349" w:rsidRPr="0074273E">
        <w:rPr>
          <w:rFonts w:ascii="黑体" w:eastAsia="黑体" w:hAnsi="宋体" w:hint="eastAsia"/>
          <w:b/>
          <w:sz w:val="36"/>
          <w:szCs w:val="36"/>
        </w:rPr>
        <w:t>年物流服务</w:t>
      </w:r>
    </w:p>
    <w:p w:rsidR="00D10198" w:rsidRPr="00110FCB" w:rsidRDefault="00D10198">
      <w:pPr>
        <w:spacing w:beforeLines="50" w:before="156" w:afterLines="50" w:after="156"/>
        <w:jc w:val="center"/>
        <w:rPr>
          <w:rFonts w:ascii="黑体" w:eastAsia="黑体" w:hAnsi="宋体"/>
          <w:b/>
          <w:sz w:val="44"/>
          <w:szCs w:val="44"/>
        </w:rPr>
      </w:pPr>
    </w:p>
    <w:p w:rsidR="00D10198" w:rsidRDefault="00A32B7E">
      <w:pPr>
        <w:spacing w:beforeLines="100" w:before="312" w:afterLines="100" w:after="312"/>
        <w:jc w:val="center"/>
        <w:rPr>
          <w:rFonts w:ascii="黑体" w:eastAsia="黑体"/>
          <w:b/>
          <w:sz w:val="84"/>
          <w:szCs w:val="84"/>
        </w:rPr>
      </w:pPr>
      <w:r>
        <w:rPr>
          <w:rFonts w:ascii="黑体" w:eastAsia="黑体" w:hint="eastAsia"/>
          <w:b/>
          <w:sz w:val="84"/>
          <w:szCs w:val="84"/>
        </w:rPr>
        <w:t>招标文件</w:t>
      </w:r>
    </w:p>
    <w:p w:rsidR="00D10198" w:rsidRDefault="00D10198">
      <w:pPr>
        <w:spacing w:beforeLines="100" w:before="312" w:afterLines="100" w:after="312"/>
        <w:jc w:val="center"/>
        <w:rPr>
          <w:rFonts w:ascii="黑体" w:eastAsia="黑体"/>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6250"/>
      </w:tblGrid>
      <w:tr w:rsidR="00D10198">
        <w:trPr>
          <w:trHeight w:val="452"/>
        </w:trPr>
        <w:tc>
          <w:tcPr>
            <w:tcW w:w="2088" w:type="dxa"/>
          </w:tcPr>
          <w:p w:rsidR="00D10198" w:rsidRDefault="00A32B7E">
            <w:pPr>
              <w:spacing w:line="360" w:lineRule="auto"/>
              <w:ind w:firstLineChars="100" w:firstLine="361"/>
              <w:jc w:val="left"/>
              <w:rPr>
                <w:rFonts w:ascii="黑体" w:eastAsia="黑体"/>
                <w:b/>
                <w:sz w:val="36"/>
                <w:szCs w:val="36"/>
              </w:rPr>
            </w:pPr>
            <w:r>
              <w:rPr>
                <w:rFonts w:ascii="黑体" w:eastAsia="黑体" w:hint="eastAsia"/>
                <w:b/>
                <w:sz w:val="36"/>
                <w:szCs w:val="36"/>
              </w:rPr>
              <w:t>招标人</w:t>
            </w:r>
          </w:p>
        </w:tc>
        <w:tc>
          <w:tcPr>
            <w:tcW w:w="6434" w:type="dxa"/>
          </w:tcPr>
          <w:p w:rsidR="00D10198" w:rsidRDefault="00984349" w:rsidP="00984349">
            <w:pPr>
              <w:spacing w:line="360" w:lineRule="auto"/>
              <w:rPr>
                <w:rFonts w:ascii="黑体" w:eastAsia="黑体"/>
                <w:b/>
                <w:sz w:val="36"/>
                <w:szCs w:val="36"/>
              </w:rPr>
            </w:pPr>
            <w:r>
              <w:rPr>
                <w:rFonts w:ascii="黑体" w:eastAsia="黑体" w:hint="eastAsia"/>
                <w:b/>
                <w:sz w:val="36"/>
                <w:szCs w:val="36"/>
              </w:rPr>
              <w:t>广州市海大饲料</w:t>
            </w:r>
            <w:r w:rsidR="00A32B7E">
              <w:rPr>
                <w:rFonts w:ascii="黑体" w:eastAsia="黑体" w:hint="eastAsia"/>
                <w:b/>
                <w:sz w:val="36"/>
                <w:szCs w:val="36"/>
              </w:rPr>
              <w:t>有限公司</w:t>
            </w:r>
          </w:p>
        </w:tc>
      </w:tr>
    </w:tbl>
    <w:p w:rsidR="00D10198" w:rsidRDefault="00D10198">
      <w:pPr>
        <w:jc w:val="center"/>
        <w:rPr>
          <w:rFonts w:ascii="仿宋_GB2312" w:eastAsia="仿宋_GB2312"/>
          <w:b/>
          <w:sz w:val="28"/>
          <w:szCs w:val="28"/>
        </w:rPr>
      </w:pPr>
    </w:p>
    <w:p w:rsidR="00D10198" w:rsidRDefault="00D16373">
      <w:pPr>
        <w:jc w:val="center"/>
        <w:rPr>
          <w:rFonts w:ascii="仿宋_GB2312" w:eastAsia="仿宋_GB2312"/>
          <w:b/>
          <w:sz w:val="28"/>
          <w:szCs w:val="28"/>
        </w:rPr>
      </w:pPr>
      <w:r>
        <w:rPr>
          <w:rFonts w:ascii="仿宋_GB2312" w:eastAsia="仿宋_GB2312" w:hint="eastAsia"/>
          <w:b/>
          <w:sz w:val="28"/>
          <w:szCs w:val="28"/>
        </w:rPr>
        <w:t xml:space="preserve">  </w:t>
      </w:r>
      <w:r w:rsidR="00A32B7E">
        <w:rPr>
          <w:rFonts w:ascii="仿宋_GB2312" w:eastAsia="仿宋_GB2312" w:hint="eastAsia"/>
          <w:b/>
          <w:sz w:val="28"/>
          <w:szCs w:val="28"/>
        </w:rPr>
        <w:t>年</w:t>
      </w:r>
      <w:r>
        <w:rPr>
          <w:rFonts w:ascii="仿宋_GB2312" w:eastAsia="仿宋_GB2312" w:hint="eastAsia"/>
          <w:b/>
          <w:sz w:val="28"/>
          <w:szCs w:val="28"/>
        </w:rPr>
        <w:t xml:space="preserve"> </w:t>
      </w:r>
      <w:r w:rsidR="00A32B7E">
        <w:rPr>
          <w:rFonts w:ascii="仿宋_GB2312" w:eastAsia="仿宋_GB2312" w:hint="eastAsia"/>
          <w:b/>
          <w:sz w:val="28"/>
          <w:szCs w:val="28"/>
        </w:rPr>
        <w:t>月</w:t>
      </w:r>
      <w:r>
        <w:rPr>
          <w:rFonts w:ascii="仿宋_GB2312" w:eastAsia="仿宋_GB2312" w:hint="eastAsia"/>
          <w:b/>
          <w:sz w:val="28"/>
          <w:szCs w:val="28"/>
        </w:rPr>
        <w:t xml:space="preserve">  </w:t>
      </w:r>
      <w:r w:rsidR="00A32B7E">
        <w:rPr>
          <w:rFonts w:ascii="仿宋_GB2312" w:eastAsia="仿宋_GB2312" w:hint="eastAsia"/>
          <w:b/>
          <w:sz w:val="28"/>
          <w:szCs w:val="28"/>
        </w:rPr>
        <w:t>日</w:t>
      </w:r>
    </w:p>
    <w:p w:rsidR="00D10198" w:rsidRDefault="00A32B7E">
      <w:pPr>
        <w:jc w:val="center"/>
        <w:rPr>
          <w:rFonts w:ascii="仿宋_GB2312" w:eastAsia="仿宋_GB2312"/>
          <w:b/>
          <w:sz w:val="28"/>
          <w:szCs w:val="28"/>
        </w:rPr>
      </w:pPr>
      <w:r>
        <w:rPr>
          <w:rFonts w:ascii="仿宋_GB2312" w:eastAsia="仿宋_GB2312"/>
          <w:b/>
          <w:sz w:val="28"/>
          <w:szCs w:val="28"/>
        </w:rPr>
        <w:br w:type="page"/>
      </w:r>
    </w:p>
    <w:p w:rsidR="00D10198" w:rsidRDefault="00A32B7E">
      <w:pPr>
        <w:jc w:val="center"/>
        <w:rPr>
          <w:rFonts w:ascii="黑体" w:eastAsia="黑体"/>
          <w:b/>
          <w:sz w:val="44"/>
          <w:szCs w:val="44"/>
        </w:rPr>
      </w:pPr>
      <w:r>
        <w:rPr>
          <w:rFonts w:ascii="黑体" w:eastAsia="黑体" w:hint="eastAsia"/>
          <w:b/>
          <w:sz w:val="44"/>
          <w:szCs w:val="44"/>
        </w:rPr>
        <w:lastRenderedPageBreak/>
        <w:t>目  录</w:t>
      </w:r>
    </w:p>
    <w:p w:rsidR="00D10198" w:rsidRDefault="00D10198">
      <w:pPr>
        <w:jc w:val="center"/>
        <w:rPr>
          <w:rFonts w:ascii="黑体" w:eastAsia="黑体"/>
          <w:b/>
          <w:sz w:val="44"/>
          <w:szCs w:val="44"/>
        </w:rPr>
      </w:pPr>
    </w:p>
    <w:p w:rsidR="00D10198" w:rsidRDefault="00D10198">
      <w:pPr>
        <w:jc w:val="center"/>
        <w:rPr>
          <w:rFonts w:ascii="黑体" w:eastAsia="黑体"/>
          <w:b/>
          <w:sz w:val="44"/>
          <w:szCs w:val="44"/>
        </w:rPr>
      </w:pPr>
    </w:p>
    <w:p w:rsidR="00D10198" w:rsidRDefault="00D10198">
      <w:pPr>
        <w:jc w:val="center"/>
        <w:rPr>
          <w:rFonts w:ascii="仿宋_GB2312" w:eastAsia="仿宋_GB2312"/>
          <w:sz w:val="28"/>
          <w:szCs w:val="28"/>
        </w:rPr>
      </w:pPr>
    </w:p>
    <w:p w:rsidR="00D10198" w:rsidRDefault="00A32B7E">
      <w:pPr>
        <w:pStyle w:val="10"/>
        <w:tabs>
          <w:tab w:val="right" w:leader="dot" w:pos="8302"/>
        </w:tabs>
        <w:rPr>
          <w:rStyle w:val="af0"/>
          <w:b/>
          <w:sz w:val="48"/>
        </w:rPr>
      </w:pPr>
      <w:r>
        <w:rPr>
          <w:sz w:val="48"/>
        </w:rPr>
        <w:fldChar w:fldCharType="begin"/>
      </w:r>
      <w:r>
        <w:rPr>
          <w:sz w:val="48"/>
        </w:rPr>
        <w:instrText xml:space="preserve"> TOC \o "1-3" \h \z \u </w:instrText>
      </w:r>
      <w:r>
        <w:rPr>
          <w:sz w:val="48"/>
        </w:rPr>
        <w:fldChar w:fldCharType="separate"/>
      </w:r>
      <w:hyperlink w:anchor="_Toc438045746" w:history="1">
        <w:r>
          <w:rPr>
            <w:rStyle w:val="af0"/>
            <w:rFonts w:ascii="黑体" w:eastAsia="黑体" w:hint="eastAsia"/>
            <w:b/>
            <w:sz w:val="48"/>
          </w:rPr>
          <w:t>第一部分</w:t>
        </w:r>
        <w:r>
          <w:rPr>
            <w:rStyle w:val="af0"/>
            <w:rFonts w:ascii="黑体" w:eastAsia="黑体"/>
            <w:b/>
            <w:sz w:val="48"/>
          </w:rPr>
          <w:t xml:space="preserve">  </w:t>
        </w:r>
        <w:r>
          <w:rPr>
            <w:rStyle w:val="af0"/>
            <w:rFonts w:ascii="黑体" w:eastAsia="黑体" w:hint="eastAsia"/>
            <w:b/>
            <w:sz w:val="48"/>
          </w:rPr>
          <w:t>招标项目说明</w:t>
        </w:r>
        <w:r>
          <w:rPr>
            <w:b/>
            <w:sz w:val="48"/>
          </w:rPr>
          <w:tab/>
        </w:r>
        <w:r>
          <w:rPr>
            <w:b/>
            <w:sz w:val="48"/>
          </w:rPr>
          <w:fldChar w:fldCharType="begin"/>
        </w:r>
        <w:r>
          <w:rPr>
            <w:b/>
            <w:sz w:val="48"/>
          </w:rPr>
          <w:instrText xml:space="preserve"> PAGEREF _Toc438045746 \h </w:instrText>
        </w:r>
        <w:r>
          <w:rPr>
            <w:b/>
            <w:sz w:val="48"/>
          </w:rPr>
        </w:r>
        <w:r>
          <w:rPr>
            <w:b/>
            <w:sz w:val="48"/>
          </w:rPr>
          <w:fldChar w:fldCharType="separate"/>
        </w:r>
        <w:r>
          <w:rPr>
            <w:b/>
            <w:sz w:val="48"/>
          </w:rPr>
          <w:t>3</w:t>
        </w:r>
        <w:r>
          <w:rPr>
            <w:b/>
            <w:sz w:val="48"/>
          </w:rPr>
          <w:fldChar w:fldCharType="end"/>
        </w:r>
      </w:hyperlink>
    </w:p>
    <w:p w:rsidR="00D10198" w:rsidRDefault="00D10198"/>
    <w:p w:rsidR="00D10198" w:rsidRDefault="00D10198"/>
    <w:p w:rsidR="00D10198" w:rsidRDefault="007C24A2">
      <w:pPr>
        <w:pStyle w:val="10"/>
        <w:tabs>
          <w:tab w:val="right" w:leader="dot" w:pos="8302"/>
        </w:tabs>
        <w:rPr>
          <w:rStyle w:val="af0"/>
          <w:b/>
          <w:sz w:val="48"/>
        </w:rPr>
      </w:pPr>
      <w:hyperlink w:anchor="_Toc438045748" w:history="1">
        <w:r w:rsidR="00A32B7E">
          <w:rPr>
            <w:rStyle w:val="af0"/>
            <w:rFonts w:ascii="黑体" w:eastAsia="黑体" w:hint="eastAsia"/>
            <w:b/>
            <w:sz w:val="48"/>
          </w:rPr>
          <w:t>第二部分</w:t>
        </w:r>
        <w:r w:rsidR="00A32B7E">
          <w:rPr>
            <w:rStyle w:val="af0"/>
            <w:rFonts w:ascii="黑体" w:eastAsia="黑体"/>
            <w:b/>
            <w:sz w:val="48"/>
          </w:rPr>
          <w:t xml:space="preserve">  </w:t>
        </w:r>
        <w:r w:rsidR="00A32B7E">
          <w:rPr>
            <w:rStyle w:val="af0"/>
            <w:rFonts w:ascii="黑体" w:eastAsia="黑体" w:hint="eastAsia"/>
            <w:b/>
            <w:sz w:val="48"/>
          </w:rPr>
          <w:t>投标须知</w:t>
        </w:r>
        <w:r w:rsidR="00A32B7E">
          <w:rPr>
            <w:b/>
            <w:sz w:val="48"/>
          </w:rPr>
          <w:tab/>
        </w:r>
        <w:r w:rsidR="00A32B7E">
          <w:rPr>
            <w:b/>
            <w:sz w:val="48"/>
          </w:rPr>
          <w:fldChar w:fldCharType="begin"/>
        </w:r>
        <w:r w:rsidR="00A32B7E">
          <w:rPr>
            <w:b/>
            <w:sz w:val="48"/>
          </w:rPr>
          <w:instrText xml:space="preserve"> PAGEREF _Toc438045748 \h </w:instrText>
        </w:r>
        <w:r w:rsidR="00A32B7E">
          <w:rPr>
            <w:b/>
            <w:sz w:val="48"/>
          </w:rPr>
        </w:r>
        <w:r w:rsidR="00A32B7E">
          <w:rPr>
            <w:b/>
            <w:sz w:val="48"/>
          </w:rPr>
          <w:fldChar w:fldCharType="separate"/>
        </w:r>
        <w:r w:rsidR="00A32B7E">
          <w:rPr>
            <w:b/>
            <w:sz w:val="48"/>
          </w:rPr>
          <w:t>3</w:t>
        </w:r>
        <w:r w:rsidR="00A32B7E">
          <w:rPr>
            <w:b/>
            <w:sz w:val="48"/>
          </w:rPr>
          <w:fldChar w:fldCharType="end"/>
        </w:r>
      </w:hyperlink>
    </w:p>
    <w:p w:rsidR="00D10198" w:rsidRDefault="00D10198"/>
    <w:p w:rsidR="00D10198" w:rsidRDefault="00D10198"/>
    <w:p w:rsidR="00D10198" w:rsidRDefault="007C24A2">
      <w:pPr>
        <w:pStyle w:val="10"/>
        <w:tabs>
          <w:tab w:val="right" w:leader="dot" w:pos="8302"/>
        </w:tabs>
        <w:rPr>
          <w:rStyle w:val="af0"/>
          <w:sz w:val="48"/>
        </w:rPr>
      </w:pPr>
      <w:hyperlink w:anchor="_Toc438045749" w:history="1">
        <w:r w:rsidR="00A32B7E">
          <w:rPr>
            <w:rStyle w:val="af0"/>
            <w:rFonts w:ascii="黑体" w:eastAsia="黑体" w:hint="eastAsia"/>
            <w:b/>
            <w:sz w:val="48"/>
          </w:rPr>
          <w:t>第三部分</w:t>
        </w:r>
        <w:r w:rsidR="00A32B7E">
          <w:rPr>
            <w:rStyle w:val="af0"/>
            <w:rFonts w:ascii="黑体" w:eastAsia="黑体"/>
            <w:b/>
            <w:sz w:val="48"/>
          </w:rPr>
          <w:t xml:space="preserve">  </w:t>
        </w:r>
        <w:r w:rsidR="00A32B7E">
          <w:rPr>
            <w:rStyle w:val="af0"/>
            <w:rFonts w:ascii="黑体" w:eastAsia="黑体" w:hint="eastAsia"/>
            <w:b/>
            <w:sz w:val="48"/>
          </w:rPr>
          <w:t>运输合同条件</w:t>
        </w:r>
        <w:r w:rsidR="00A32B7E">
          <w:rPr>
            <w:sz w:val="48"/>
          </w:rPr>
          <w:tab/>
        </w:r>
        <w:r w:rsidR="00A32B7E">
          <w:rPr>
            <w:sz w:val="48"/>
          </w:rPr>
          <w:fldChar w:fldCharType="begin"/>
        </w:r>
        <w:r w:rsidR="00A32B7E">
          <w:rPr>
            <w:sz w:val="48"/>
          </w:rPr>
          <w:instrText xml:space="preserve"> PAGEREF _Toc438045749 \h </w:instrText>
        </w:r>
        <w:r w:rsidR="00A32B7E">
          <w:rPr>
            <w:sz w:val="48"/>
          </w:rPr>
        </w:r>
        <w:r w:rsidR="00A32B7E">
          <w:rPr>
            <w:sz w:val="48"/>
          </w:rPr>
          <w:fldChar w:fldCharType="separate"/>
        </w:r>
        <w:r w:rsidR="00A32B7E">
          <w:rPr>
            <w:sz w:val="48"/>
          </w:rPr>
          <w:t>14</w:t>
        </w:r>
        <w:r w:rsidR="00A32B7E">
          <w:rPr>
            <w:sz w:val="48"/>
          </w:rPr>
          <w:fldChar w:fldCharType="end"/>
        </w:r>
      </w:hyperlink>
    </w:p>
    <w:p w:rsidR="00D10198" w:rsidRDefault="00D10198"/>
    <w:p w:rsidR="00D10198" w:rsidRDefault="00D10198"/>
    <w:p w:rsidR="00D10198" w:rsidRDefault="00A32B7E">
      <w:pPr>
        <w:rPr>
          <w:sz w:val="48"/>
        </w:rPr>
      </w:pPr>
      <w:r>
        <w:rPr>
          <w:b/>
          <w:bCs/>
          <w:sz w:val="48"/>
          <w:lang w:val="zh-CN"/>
        </w:rPr>
        <w:fldChar w:fldCharType="end"/>
      </w:r>
    </w:p>
    <w:p w:rsidR="00D10198" w:rsidRDefault="00D10198">
      <w:pPr>
        <w:jc w:val="center"/>
        <w:rPr>
          <w:rFonts w:ascii="仿宋_GB2312" w:eastAsia="仿宋_GB2312"/>
          <w:sz w:val="28"/>
          <w:szCs w:val="28"/>
        </w:rPr>
      </w:pPr>
    </w:p>
    <w:p w:rsidR="00D10198" w:rsidRDefault="00D10198">
      <w:pPr>
        <w:jc w:val="center"/>
        <w:rPr>
          <w:rFonts w:ascii="仿宋_GB2312" w:eastAsia="仿宋_GB2312"/>
          <w:sz w:val="28"/>
          <w:szCs w:val="28"/>
        </w:rPr>
      </w:pPr>
    </w:p>
    <w:p w:rsidR="00D10198" w:rsidRDefault="00D10198">
      <w:pPr>
        <w:jc w:val="center"/>
        <w:rPr>
          <w:rFonts w:ascii="仿宋_GB2312" w:eastAsia="仿宋_GB2312"/>
          <w:sz w:val="28"/>
          <w:szCs w:val="28"/>
        </w:rPr>
      </w:pPr>
    </w:p>
    <w:p w:rsidR="00D10198" w:rsidRDefault="00D10198">
      <w:pPr>
        <w:jc w:val="center"/>
        <w:rPr>
          <w:rFonts w:ascii="仿宋_GB2312" w:eastAsia="仿宋_GB2312"/>
          <w:sz w:val="28"/>
          <w:szCs w:val="28"/>
        </w:rPr>
      </w:pPr>
    </w:p>
    <w:p w:rsidR="00D10198" w:rsidRDefault="00D10198">
      <w:pPr>
        <w:jc w:val="center"/>
        <w:rPr>
          <w:rFonts w:ascii="仿宋_GB2312" w:eastAsia="仿宋_GB2312"/>
          <w:sz w:val="28"/>
          <w:szCs w:val="28"/>
        </w:rPr>
      </w:pPr>
    </w:p>
    <w:p w:rsidR="00D10198" w:rsidRDefault="00D10198">
      <w:pPr>
        <w:jc w:val="center"/>
        <w:rPr>
          <w:rFonts w:ascii="仿宋_GB2312" w:eastAsia="仿宋_GB2312"/>
          <w:sz w:val="28"/>
          <w:szCs w:val="28"/>
        </w:rPr>
      </w:pPr>
    </w:p>
    <w:p w:rsidR="00D10198" w:rsidRDefault="00D10198">
      <w:pPr>
        <w:jc w:val="center"/>
        <w:rPr>
          <w:rFonts w:ascii="仿宋_GB2312" w:eastAsia="仿宋_GB2312"/>
          <w:sz w:val="28"/>
          <w:szCs w:val="28"/>
        </w:rPr>
      </w:pPr>
    </w:p>
    <w:p w:rsidR="00D10198" w:rsidRDefault="00D10198">
      <w:pPr>
        <w:jc w:val="center"/>
        <w:rPr>
          <w:rFonts w:ascii="仿宋_GB2312" w:eastAsia="仿宋_GB2312"/>
          <w:sz w:val="28"/>
          <w:szCs w:val="28"/>
        </w:rPr>
      </w:pPr>
    </w:p>
    <w:p w:rsidR="00D10198" w:rsidRDefault="00D10198">
      <w:pPr>
        <w:jc w:val="center"/>
        <w:rPr>
          <w:rFonts w:ascii="仿宋_GB2312" w:eastAsia="仿宋_GB2312"/>
          <w:sz w:val="28"/>
          <w:szCs w:val="28"/>
        </w:rPr>
      </w:pPr>
    </w:p>
    <w:p w:rsidR="00D10198" w:rsidRDefault="00D10198">
      <w:pPr>
        <w:jc w:val="center"/>
        <w:rPr>
          <w:rFonts w:ascii="仿宋_GB2312" w:eastAsia="仿宋_GB2312"/>
          <w:sz w:val="28"/>
          <w:szCs w:val="28"/>
        </w:rPr>
      </w:pPr>
    </w:p>
    <w:p w:rsidR="00D10198" w:rsidRDefault="00A32B7E">
      <w:pPr>
        <w:jc w:val="center"/>
        <w:rPr>
          <w:rFonts w:ascii="仿宋_GB2312" w:eastAsia="仿宋_GB2312"/>
          <w:b/>
          <w:sz w:val="28"/>
          <w:szCs w:val="28"/>
        </w:rPr>
      </w:pPr>
      <w:r>
        <w:rPr>
          <w:rFonts w:ascii="仿宋_GB2312" w:eastAsia="仿宋_GB2312"/>
          <w:b/>
          <w:sz w:val="28"/>
          <w:szCs w:val="28"/>
        </w:rPr>
        <w:br w:type="page"/>
      </w:r>
      <w:bookmarkStart w:id="0" w:name="_Toc218412605"/>
      <w:bookmarkStart w:id="1" w:name="_Toc171824923"/>
      <w:bookmarkStart w:id="2" w:name="_Toc210377952"/>
      <w:bookmarkStart w:id="3" w:name="_Toc255818876"/>
    </w:p>
    <w:p w:rsidR="00D10198" w:rsidRDefault="00A32B7E">
      <w:pPr>
        <w:pStyle w:val="1"/>
        <w:spacing w:before="0" w:after="0" w:line="500" w:lineRule="exact"/>
        <w:jc w:val="center"/>
        <w:rPr>
          <w:rFonts w:ascii="黑体" w:eastAsia="黑体"/>
        </w:rPr>
      </w:pPr>
      <w:bookmarkStart w:id="4" w:name="_Toc287169242"/>
      <w:bookmarkStart w:id="5" w:name="_Toc438045746"/>
      <w:r>
        <w:rPr>
          <w:rFonts w:ascii="黑体" w:eastAsia="黑体" w:hint="eastAsia"/>
        </w:rPr>
        <w:lastRenderedPageBreak/>
        <w:t xml:space="preserve">第一部分   </w:t>
      </w:r>
      <w:bookmarkEnd w:id="4"/>
      <w:r>
        <w:rPr>
          <w:rFonts w:ascii="黑体" w:eastAsia="黑体" w:hint="eastAsia"/>
        </w:rPr>
        <w:t>招标项目说明</w:t>
      </w:r>
      <w:bookmarkEnd w:id="5"/>
    </w:p>
    <w:p w:rsidR="00D10198" w:rsidRDefault="00A32B7E">
      <w:pPr>
        <w:ind w:firstLineChars="200" w:firstLine="560"/>
        <w:rPr>
          <w:rFonts w:ascii="仿宋_GB2312" w:eastAsia="仿宋_GB2312"/>
          <w:sz w:val="28"/>
          <w:szCs w:val="28"/>
        </w:rPr>
      </w:pPr>
      <w:r>
        <w:rPr>
          <w:rFonts w:ascii="仿宋_GB2312" w:eastAsia="仿宋_GB2312" w:hint="eastAsia"/>
          <w:sz w:val="28"/>
          <w:szCs w:val="28"/>
        </w:rPr>
        <w:t>1、招标人简介</w:t>
      </w:r>
    </w:p>
    <w:p w:rsidR="00E4256A" w:rsidRDefault="00E4256A" w:rsidP="00E4256A">
      <w:pPr>
        <w:ind w:firstLineChars="200" w:firstLine="560"/>
        <w:rPr>
          <w:rFonts w:ascii="仿宋_GB2312" w:eastAsia="仿宋_GB2312"/>
          <w:sz w:val="28"/>
          <w:szCs w:val="28"/>
        </w:rPr>
      </w:pPr>
      <w:bookmarkStart w:id="6" w:name="_Toc438045747"/>
      <w:r w:rsidRPr="00375730">
        <w:rPr>
          <w:rFonts w:ascii="仿宋_GB2312" w:eastAsia="仿宋_GB2312" w:hint="eastAsia"/>
          <w:sz w:val="28"/>
          <w:szCs w:val="28"/>
        </w:rPr>
        <w:t>海大集团是以科技和服务为主导的中国农业龙头企业，1998年成立于广东广州，目前业务涵盖饲料、种苗、</w:t>
      </w:r>
      <w:proofErr w:type="gramStart"/>
      <w:r w:rsidRPr="00375730">
        <w:rPr>
          <w:rFonts w:ascii="仿宋_GB2312" w:eastAsia="仿宋_GB2312" w:hint="eastAsia"/>
          <w:sz w:val="28"/>
          <w:szCs w:val="28"/>
        </w:rPr>
        <w:t>动保疫苗</w:t>
      </w:r>
      <w:proofErr w:type="gramEnd"/>
      <w:r w:rsidRPr="00375730">
        <w:rPr>
          <w:rFonts w:ascii="仿宋_GB2312" w:eastAsia="仿宋_GB2312" w:hint="eastAsia"/>
          <w:sz w:val="28"/>
          <w:szCs w:val="28"/>
        </w:rPr>
        <w:t>、智慧养殖、食品加工等现代农牧全产业链，在全球拥有分子公司逾600家、员工近4万人，位列2023年中国企业500强第238位、2023中国民营企业500强第87位。</w:t>
      </w:r>
    </w:p>
    <w:p w:rsidR="00EB2545" w:rsidRPr="00EB2545" w:rsidRDefault="00EB2545" w:rsidP="00EB2545">
      <w:pPr>
        <w:ind w:firstLineChars="200" w:firstLine="600"/>
        <w:rPr>
          <w:rFonts w:ascii="华文仿宋" w:eastAsia="华文仿宋" w:hAnsi="华文仿宋"/>
          <w:sz w:val="30"/>
          <w:szCs w:val="30"/>
        </w:rPr>
      </w:pPr>
      <w:r w:rsidRPr="00EB2545">
        <w:rPr>
          <w:rFonts w:ascii="华文仿宋" w:eastAsia="华文仿宋" w:hAnsi="华文仿宋" w:hint="eastAsia"/>
          <w:sz w:val="30"/>
          <w:szCs w:val="30"/>
        </w:rPr>
        <w:t>作为服务全球的农业科技领导者，海大集团致力于通过科技与创新，促进全球农业的可持续发展，为日益增长的全球人口提供更丰沛的优质营养与健康食物。2024年，海大集团保持稳健发展，实现营业收入约1146.85亿元，</w:t>
      </w:r>
      <w:proofErr w:type="gramStart"/>
      <w:r w:rsidRPr="00EB2545">
        <w:rPr>
          <w:rFonts w:ascii="华文仿宋" w:eastAsia="华文仿宋" w:hAnsi="华文仿宋" w:hint="eastAsia"/>
          <w:sz w:val="30"/>
          <w:szCs w:val="30"/>
        </w:rPr>
        <w:t>归母净利润</w:t>
      </w:r>
      <w:proofErr w:type="gramEnd"/>
      <w:r w:rsidRPr="00EB2545">
        <w:rPr>
          <w:rFonts w:ascii="华文仿宋" w:eastAsia="华文仿宋" w:hAnsi="华文仿宋" w:hint="eastAsia"/>
          <w:sz w:val="30"/>
          <w:szCs w:val="30"/>
        </w:rPr>
        <w:t>约45.16亿元，同比增长约64.73%；核心主业饲料销量约2650万吨，同比增长约9%。</w:t>
      </w:r>
    </w:p>
    <w:p w:rsidR="00E4256A" w:rsidRDefault="00A32B7E">
      <w:pPr>
        <w:ind w:firstLineChars="150" w:firstLine="420"/>
        <w:outlineLvl w:val="0"/>
        <w:rPr>
          <w:rFonts w:ascii="仿宋_GB2312" w:eastAsia="仿宋_GB2312"/>
          <w:sz w:val="28"/>
          <w:szCs w:val="28"/>
        </w:rPr>
      </w:pPr>
      <w:r>
        <w:rPr>
          <w:rFonts w:ascii="仿宋_GB2312" w:eastAsia="仿宋_GB2312" w:hint="eastAsia"/>
          <w:sz w:val="28"/>
          <w:szCs w:val="28"/>
        </w:rPr>
        <w:t xml:space="preserve">2、 </w:t>
      </w:r>
      <w:r w:rsidR="00E4256A">
        <w:rPr>
          <w:rFonts w:ascii="仿宋_GB2312" w:eastAsia="仿宋_GB2312" w:hint="eastAsia"/>
          <w:sz w:val="28"/>
          <w:szCs w:val="28"/>
        </w:rPr>
        <w:t>本次招标项目</w:t>
      </w:r>
      <w:r w:rsidR="00E4256A" w:rsidRPr="00F54B60">
        <w:rPr>
          <w:rFonts w:ascii="仿宋_GB2312" w:eastAsia="仿宋_GB2312" w:hint="eastAsia"/>
          <w:sz w:val="28"/>
          <w:szCs w:val="28"/>
        </w:rPr>
        <w:t>招标范围</w:t>
      </w:r>
      <w:r w:rsidR="00E4256A">
        <w:rPr>
          <w:rFonts w:ascii="仿宋_GB2312" w:eastAsia="仿宋_GB2312" w:hint="eastAsia"/>
          <w:sz w:val="28"/>
          <w:szCs w:val="28"/>
        </w:rPr>
        <w:t>：</w:t>
      </w:r>
    </w:p>
    <w:p w:rsidR="00D10198" w:rsidRDefault="00984349">
      <w:pPr>
        <w:ind w:firstLineChars="150" w:firstLine="420"/>
        <w:outlineLvl w:val="0"/>
        <w:rPr>
          <w:rFonts w:ascii="仿宋_GB2312" w:eastAsia="仿宋_GB2312"/>
          <w:sz w:val="28"/>
          <w:szCs w:val="28"/>
        </w:rPr>
      </w:pPr>
      <w:r>
        <w:rPr>
          <w:rFonts w:ascii="仿宋_GB2312" w:eastAsia="仿宋_GB2312" w:hint="eastAsia"/>
          <w:sz w:val="28"/>
          <w:szCs w:val="28"/>
        </w:rPr>
        <w:t>广州市海大饲料</w:t>
      </w:r>
      <w:proofErr w:type="gramStart"/>
      <w:r w:rsidR="00A32B7E">
        <w:rPr>
          <w:rFonts w:ascii="仿宋_GB2312" w:eastAsia="仿宋_GB2312" w:hint="eastAsia"/>
          <w:sz w:val="28"/>
          <w:szCs w:val="28"/>
        </w:rPr>
        <w:t>有限公司</w:t>
      </w:r>
      <w:r>
        <w:rPr>
          <w:rFonts w:ascii="仿宋_GB2312" w:eastAsia="仿宋_GB2312" w:hint="eastAsia"/>
          <w:sz w:val="28"/>
          <w:szCs w:val="28"/>
        </w:rPr>
        <w:t>直采面粉</w:t>
      </w:r>
      <w:proofErr w:type="gramEnd"/>
      <w:r w:rsidR="00A32B7E">
        <w:rPr>
          <w:rFonts w:ascii="仿宋_GB2312" w:eastAsia="仿宋_GB2312" w:hint="eastAsia"/>
          <w:sz w:val="28"/>
          <w:szCs w:val="28"/>
        </w:rPr>
        <w:t>运量一览表</w:t>
      </w:r>
      <w:bookmarkEnd w:id="6"/>
    </w:p>
    <w:p w:rsidR="00D10198" w:rsidRDefault="006C6CF6">
      <w:pPr>
        <w:spacing w:line="360" w:lineRule="auto"/>
        <w:ind w:firstLineChars="200" w:firstLine="560"/>
        <w:rPr>
          <w:rFonts w:ascii="仿宋_GB2312" w:eastAsia="仿宋_GB2312"/>
          <w:sz w:val="28"/>
          <w:szCs w:val="28"/>
        </w:rPr>
      </w:pPr>
      <w:r>
        <w:rPr>
          <w:rFonts w:ascii="仿宋_GB2312" w:eastAsia="仿宋_GB2312" w:hint="eastAsia"/>
          <w:sz w:val="28"/>
          <w:szCs w:val="28"/>
        </w:rPr>
        <w:t>（1）</w:t>
      </w:r>
      <w:r w:rsidR="00A32B7E">
        <w:rPr>
          <w:rFonts w:ascii="仿宋_GB2312" w:eastAsia="仿宋_GB2312" w:hint="eastAsia"/>
          <w:sz w:val="28"/>
          <w:szCs w:val="28"/>
        </w:rPr>
        <w:t>20</w:t>
      </w:r>
      <w:r w:rsidR="00A32B7E">
        <w:rPr>
          <w:rFonts w:ascii="仿宋_GB2312" w:eastAsia="仿宋_GB2312"/>
          <w:sz w:val="28"/>
          <w:szCs w:val="28"/>
        </w:rPr>
        <w:t>2</w:t>
      </w:r>
      <w:r w:rsidR="00EB2545">
        <w:rPr>
          <w:rFonts w:ascii="仿宋_GB2312" w:eastAsia="仿宋_GB2312"/>
          <w:sz w:val="28"/>
          <w:szCs w:val="28"/>
        </w:rPr>
        <w:t>5-2026</w:t>
      </w:r>
      <w:r w:rsidR="00A32B7E">
        <w:rPr>
          <w:rFonts w:ascii="仿宋_GB2312" w:eastAsia="仿宋_GB2312" w:hint="eastAsia"/>
          <w:sz w:val="28"/>
          <w:szCs w:val="28"/>
        </w:rPr>
        <w:t>年度运量情况详见</w:t>
      </w:r>
      <w:r>
        <w:rPr>
          <w:rFonts w:ascii="仿宋_GB2312" w:eastAsia="仿宋_GB2312" w:hint="eastAsia"/>
          <w:sz w:val="28"/>
          <w:szCs w:val="28"/>
        </w:rPr>
        <w:t>“</w:t>
      </w:r>
      <w:r w:rsidR="00E4256A">
        <w:rPr>
          <w:rFonts w:ascii="仿宋_GB2312" w:eastAsia="仿宋_GB2312" w:hint="eastAsia"/>
          <w:sz w:val="28"/>
          <w:szCs w:val="28"/>
        </w:rPr>
        <w:t>附表</w:t>
      </w:r>
      <w:proofErr w:type="gramStart"/>
      <w:r w:rsidR="00E4256A">
        <w:rPr>
          <w:rFonts w:ascii="仿宋_GB2312" w:eastAsia="仿宋_GB2312" w:hint="eastAsia"/>
          <w:sz w:val="28"/>
          <w:szCs w:val="28"/>
        </w:rPr>
        <w:t>一</w:t>
      </w:r>
      <w:proofErr w:type="gramEnd"/>
      <w:r w:rsidR="00E4256A">
        <w:rPr>
          <w:rFonts w:ascii="仿宋_GB2312" w:eastAsia="仿宋_GB2312" w:hint="eastAsia"/>
          <w:sz w:val="28"/>
          <w:szCs w:val="28"/>
        </w:rPr>
        <w:t>：招标路线及报价</w:t>
      </w:r>
      <w:r>
        <w:rPr>
          <w:rFonts w:ascii="仿宋_GB2312" w:eastAsia="仿宋_GB2312" w:hint="eastAsia"/>
          <w:sz w:val="28"/>
          <w:szCs w:val="28"/>
        </w:rPr>
        <w:t>表”</w:t>
      </w:r>
      <w:r w:rsidR="00A32B7E">
        <w:rPr>
          <w:rFonts w:ascii="仿宋_GB2312" w:eastAsia="仿宋_GB2312" w:hint="eastAsia"/>
          <w:sz w:val="28"/>
          <w:szCs w:val="28"/>
        </w:rPr>
        <w:t xml:space="preserve"> </w:t>
      </w:r>
    </w:p>
    <w:p w:rsidR="00D10198" w:rsidRDefault="00A32B7E" w:rsidP="00E4256A">
      <w:pPr>
        <w:ind w:firstLineChars="200" w:firstLine="560"/>
        <w:rPr>
          <w:rFonts w:ascii="仿宋_GB2312" w:eastAsia="仿宋_GB2312"/>
          <w:sz w:val="28"/>
          <w:szCs w:val="28"/>
        </w:rPr>
      </w:pPr>
      <w:r>
        <w:rPr>
          <w:rFonts w:ascii="仿宋_GB2312" w:eastAsia="仿宋_GB2312" w:hint="eastAsia"/>
          <w:sz w:val="28"/>
          <w:szCs w:val="28"/>
        </w:rPr>
        <w:t>3、招标范围：</w:t>
      </w:r>
    </w:p>
    <w:p w:rsidR="00D10198" w:rsidRDefault="00A32B7E">
      <w:pPr>
        <w:ind w:firstLineChars="200" w:firstLine="560"/>
        <w:rPr>
          <w:rFonts w:ascii="仿宋_GB2312" w:eastAsia="仿宋_GB2312"/>
          <w:sz w:val="28"/>
        </w:rPr>
      </w:pPr>
      <w:r>
        <w:rPr>
          <w:rFonts w:ascii="仿宋_GB2312" w:eastAsia="仿宋_GB2312" w:hint="eastAsia"/>
          <w:sz w:val="28"/>
        </w:rPr>
        <w:t>（1</w:t>
      </w:r>
      <w:r w:rsidR="00984349">
        <w:rPr>
          <w:rFonts w:ascii="仿宋_GB2312" w:eastAsia="仿宋_GB2312" w:hint="eastAsia"/>
          <w:sz w:val="28"/>
        </w:rPr>
        <w:t>）火车+汽</w:t>
      </w:r>
      <w:proofErr w:type="gramStart"/>
      <w:r w:rsidR="00984349">
        <w:rPr>
          <w:rFonts w:ascii="仿宋_GB2312" w:eastAsia="仿宋_GB2312" w:hint="eastAsia"/>
          <w:sz w:val="28"/>
        </w:rPr>
        <w:t>运</w:t>
      </w:r>
      <w:r>
        <w:rPr>
          <w:rFonts w:ascii="仿宋_GB2312" w:eastAsia="仿宋_GB2312" w:hint="eastAsia"/>
          <w:sz w:val="28"/>
        </w:rPr>
        <w:t>运输</w:t>
      </w:r>
      <w:proofErr w:type="gramEnd"/>
      <w:r>
        <w:rPr>
          <w:rFonts w:ascii="仿宋_GB2312" w:eastAsia="仿宋_GB2312" w:hint="eastAsia"/>
          <w:sz w:val="28"/>
        </w:rPr>
        <w:t>业务</w:t>
      </w:r>
    </w:p>
    <w:p w:rsidR="00D10198" w:rsidRDefault="00A32B7E" w:rsidP="006C6CF6">
      <w:pPr>
        <w:ind w:firstLineChars="400" w:firstLine="1120"/>
        <w:rPr>
          <w:rFonts w:ascii="仿宋_GB2312" w:eastAsia="仿宋_GB2312"/>
          <w:sz w:val="28"/>
        </w:rPr>
      </w:pPr>
      <w:r>
        <w:rPr>
          <w:rFonts w:ascii="仿宋_GB2312" w:eastAsia="仿宋_GB2312" w:hint="eastAsia"/>
          <w:sz w:val="28"/>
        </w:rPr>
        <w:t>投标人可对上述项目进行投标。</w:t>
      </w:r>
    </w:p>
    <w:p w:rsidR="00D10198" w:rsidRDefault="00A32B7E">
      <w:pPr>
        <w:rPr>
          <w:rFonts w:ascii="仿宋_GB2312" w:eastAsia="仿宋_GB2312"/>
          <w:sz w:val="28"/>
          <w:szCs w:val="28"/>
        </w:rPr>
      </w:pPr>
      <w:r>
        <w:rPr>
          <w:rFonts w:ascii="仿宋_GB2312" w:eastAsia="仿宋_GB2312" w:hint="eastAsia"/>
          <w:sz w:val="28"/>
          <w:szCs w:val="28"/>
        </w:rPr>
        <w:t>4、投标人在投标文件递交截止时间：202</w:t>
      </w:r>
      <w:r w:rsidR="00232E1F">
        <w:rPr>
          <w:rFonts w:ascii="仿宋_GB2312" w:eastAsia="仿宋_GB2312"/>
          <w:sz w:val="28"/>
          <w:szCs w:val="28"/>
        </w:rPr>
        <w:t>5</w:t>
      </w:r>
      <w:r>
        <w:rPr>
          <w:rFonts w:ascii="仿宋_GB2312" w:eastAsia="仿宋_GB2312" w:hint="eastAsia"/>
          <w:sz w:val="28"/>
          <w:szCs w:val="28"/>
        </w:rPr>
        <w:t>年</w:t>
      </w:r>
      <w:r w:rsidR="00232E1F">
        <w:rPr>
          <w:rFonts w:ascii="仿宋_GB2312" w:eastAsia="仿宋_GB2312"/>
          <w:sz w:val="28"/>
          <w:szCs w:val="28"/>
        </w:rPr>
        <w:t>3</w:t>
      </w:r>
      <w:r>
        <w:rPr>
          <w:rFonts w:ascii="仿宋_GB2312" w:eastAsia="仿宋_GB2312" w:hint="eastAsia"/>
          <w:sz w:val="28"/>
          <w:szCs w:val="28"/>
        </w:rPr>
        <w:t>月</w:t>
      </w:r>
      <w:r w:rsidR="00D92B0A">
        <w:rPr>
          <w:rFonts w:ascii="仿宋_GB2312" w:eastAsia="仿宋_GB2312"/>
          <w:sz w:val="28"/>
          <w:szCs w:val="28"/>
        </w:rPr>
        <w:t>21</w:t>
      </w:r>
      <w:r>
        <w:rPr>
          <w:rFonts w:ascii="仿宋_GB2312" w:eastAsia="仿宋_GB2312" w:hint="eastAsia"/>
          <w:sz w:val="28"/>
          <w:szCs w:val="28"/>
        </w:rPr>
        <w:t>日开标</w:t>
      </w:r>
    </w:p>
    <w:p w:rsidR="00D10198" w:rsidRDefault="00A32B7E">
      <w:pPr>
        <w:ind w:firstLineChars="200" w:firstLine="560"/>
        <w:rPr>
          <w:rFonts w:ascii="仿宋_GB2312" w:eastAsia="仿宋_GB2312"/>
          <w:sz w:val="28"/>
          <w:szCs w:val="28"/>
        </w:rPr>
      </w:pPr>
      <w:r>
        <w:rPr>
          <w:rFonts w:ascii="仿宋_GB2312" w:eastAsia="仿宋_GB2312" w:hint="eastAsia"/>
          <w:sz w:val="28"/>
          <w:szCs w:val="28"/>
        </w:rPr>
        <w:t>投标人在</w:t>
      </w:r>
      <w:r w:rsidR="00232E1F">
        <w:rPr>
          <w:rFonts w:ascii="仿宋_GB2312" w:eastAsia="仿宋_GB2312"/>
          <w:color w:val="FF0000"/>
          <w:sz w:val="28"/>
          <w:szCs w:val="28"/>
        </w:rPr>
        <w:t>3</w:t>
      </w:r>
      <w:r w:rsidR="00ED2498" w:rsidRPr="00092296">
        <w:rPr>
          <w:rFonts w:ascii="仿宋_GB2312" w:eastAsia="仿宋_GB2312" w:hint="eastAsia"/>
          <w:color w:val="FF0000"/>
          <w:sz w:val="28"/>
          <w:szCs w:val="28"/>
        </w:rPr>
        <w:t>月</w:t>
      </w:r>
      <w:r w:rsidR="0094461D">
        <w:rPr>
          <w:rFonts w:ascii="仿宋_GB2312" w:eastAsia="仿宋_GB2312"/>
          <w:color w:val="FF0000"/>
          <w:sz w:val="28"/>
          <w:szCs w:val="28"/>
        </w:rPr>
        <w:t>1</w:t>
      </w:r>
      <w:r w:rsidR="00D92B0A">
        <w:rPr>
          <w:rFonts w:ascii="仿宋_GB2312" w:eastAsia="仿宋_GB2312"/>
          <w:color w:val="FF0000"/>
          <w:sz w:val="28"/>
          <w:szCs w:val="28"/>
        </w:rPr>
        <w:t>0</w:t>
      </w:r>
      <w:r w:rsidR="00ED2498" w:rsidRPr="00092296">
        <w:rPr>
          <w:rFonts w:ascii="仿宋_GB2312" w:eastAsia="仿宋_GB2312" w:hint="eastAsia"/>
          <w:color w:val="FF0000"/>
          <w:sz w:val="28"/>
          <w:szCs w:val="28"/>
        </w:rPr>
        <w:t>日</w:t>
      </w:r>
      <w:r w:rsidR="00ED2498">
        <w:rPr>
          <w:rFonts w:ascii="仿宋_GB2312" w:eastAsia="仿宋_GB2312"/>
          <w:sz w:val="28"/>
          <w:szCs w:val="28"/>
        </w:rPr>
        <w:t>以后</w:t>
      </w:r>
      <w:r w:rsidR="00ED2498">
        <w:rPr>
          <w:rFonts w:ascii="仿宋_GB2312" w:eastAsia="仿宋_GB2312" w:hint="eastAsia"/>
          <w:sz w:val="28"/>
          <w:szCs w:val="28"/>
        </w:rPr>
        <w:t>，</w:t>
      </w:r>
      <w:r>
        <w:rPr>
          <w:rFonts w:ascii="仿宋_GB2312" w:eastAsia="仿宋_GB2312" w:hint="eastAsia"/>
          <w:sz w:val="28"/>
          <w:szCs w:val="28"/>
        </w:rPr>
        <w:t>投标文件递交截止时间（</w:t>
      </w:r>
      <w:r w:rsidRPr="00092296">
        <w:rPr>
          <w:rFonts w:ascii="仿宋_GB2312" w:eastAsia="仿宋_GB2312" w:hint="eastAsia"/>
          <w:color w:val="FF0000"/>
          <w:sz w:val="28"/>
          <w:szCs w:val="28"/>
        </w:rPr>
        <w:t>202</w:t>
      </w:r>
      <w:r w:rsidR="00232E1F">
        <w:rPr>
          <w:rFonts w:ascii="仿宋_GB2312" w:eastAsia="仿宋_GB2312"/>
          <w:color w:val="FF0000"/>
          <w:sz w:val="28"/>
          <w:szCs w:val="28"/>
        </w:rPr>
        <w:t>5</w:t>
      </w:r>
      <w:r w:rsidRPr="00092296">
        <w:rPr>
          <w:rFonts w:ascii="仿宋_GB2312" w:eastAsia="仿宋_GB2312" w:hint="eastAsia"/>
          <w:color w:val="FF0000"/>
          <w:sz w:val="28"/>
          <w:szCs w:val="28"/>
        </w:rPr>
        <w:t>年</w:t>
      </w:r>
      <w:r w:rsidR="00232E1F">
        <w:rPr>
          <w:rFonts w:ascii="仿宋_GB2312" w:eastAsia="仿宋_GB2312"/>
          <w:color w:val="FF0000"/>
          <w:sz w:val="28"/>
          <w:szCs w:val="28"/>
        </w:rPr>
        <w:t>3</w:t>
      </w:r>
      <w:r w:rsidRPr="00092296">
        <w:rPr>
          <w:rFonts w:ascii="仿宋_GB2312" w:eastAsia="仿宋_GB2312" w:hint="eastAsia"/>
          <w:color w:val="FF0000"/>
          <w:sz w:val="28"/>
          <w:szCs w:val="28"/>
        </w:rPr>
        <w:t>月</w:t>
      </w:r>
      <w:r w:rsidR="000F2701">
        <w:rPr>
          <w:rFonts w:ascii="仿宋_GB2312" w:eastAsia="仿宋_GB2312"/>
          <w:color w:val="FF0000"/>
          <w:sz w:val="28"/>
          <w:szCs w:val="28"/>
          <w:u w:val="single"/>
        </w:rPr>
        <w:t>2</w:t>
      </w:r>
      <w:r w:rsidR="00D92B0A">
        <w:rPr>
          <w:rFonts w:ascii="仿宋_GB2312" w:eastAsia="仿宋_GB2312"/>
          <w:color w:val="FF0000"/>
          <w:sz w:val="28"/>
          <w:szCs w:val="28"/>
          <w:u w:val="single"/>
        </w:rPr>
        <w:t>0</w:t>
      </w:r>
      <w:r w:rsidRPr="00092296">
        <w:rPr>
          <w:rFonts w:ascii="仿宋_GB2312" w:eastAsia="仿宋_GB2312" w:hint="eastAsia"/>
          <w:color w:val="FF0000"/>
          <w:sz w:val="28"/>
          <w:szCs w:val="28"/>
        </w:rPr>
        <w:t>日16：00时</w:t>
      </w:r>
      <w:r>
        <w:rPr>
          <w:rFonts w:ascii="仿宋_GB2312" w:eastAsia="仿宋_GB2312" w:hint="eastAsia"/>
          <w:sz w:val="28"/>
          <w:szCs w:val="28"/>
        </w:rPr>
        <w:t>）前，应向下列</w:t>
      </w:r>
      <w:proofErr w:type="gramStart"/>
      <w:r>
        <w:rPr>
          <w:rFonts w:ascii="仿宋_GB2312" w:eastAsia="仿宋_GB2312" w:hint="eastAsia"/>
          <w:sz w:val="28"/>
          <w:szCs w:val="28"/>
        </w:rPr>
        <w:t>帐户</w:t>
      </w:r>
      <w:proofErr w:type="gramEnd"/>
      <w:r>
        <w:rPr>
          <w:rFonts w:ascii="仿宋_GB2312" w:eastAsia="仿宋_GB2312" w:hint="eastAsia"/>
          <w:sz w:val="28"/>
          <w:szCs w:val="28"/>
        </w:rPr>
        <w:t>提交人民币伍</w:t>
      </w:r>
      <w:r>
        <w:rPr>
          <w:rFonts w:ascii="仿宋_GB2312" w:eastAsia="仿宋_GB2312" w:hint="eastAsia"/>
          <w:sz w:val="28"/>
          <w:szCs w:val="28"/>
          <w:u w:val="single"/>
        </w:rPr>
        <w:t>万元</w:t>
      </w:r>
      <w:r>
        <w:rPr>
          <w:rFonts w:ascii="仿宋_GB2312" w:eastAsia="仿宋_GB2312" w:hint="eastAsia"/>
          <w:sz w:val="28"/>
          <w:szCs w:val="28"/>
        </w:rPr>
        <w:t>整（RMB50,000.00</w:t>
      </w:r>
      <w:r>
        <w:rPr>
          <w:rFonts w:ascii="仿宋_GB2312" w:eastAsia="仿宋_GB2312" w:hint="eastAsia"/>
          <w:sz w:val="28"/>
          <w:szCs w:val="28"/>
        </w:rPr>
        <w:lastRenderedPageBreak/>
        <w:t>元）作为投标保证金；保证金缴纳以</w:t>
      </w:r>
      <w:proofErr w:type="gramStart"/>
      <w:r>
        <w:rPr>
          <w:rFonts w:ascii="仿宋_GB2312" w:eastAsia="仿宋_GB2312" w:hint="eastAsia"/>
          <w:sz w:val="28"/>
          <w:szCs w:val="28"/>
        </w:rPr>
        <w:t>转帐</w:t>
      </w:r>
      <w:proofErr w:type="gramEnd"/>
      <w:r>
        <w:rPr>
          <w:rFonts w:ascii="仿宋_GB2312" w:eastAsia="仿宋_GB2312" w:hint="eastAsia"/>
          <w:sz w:val="28"/>
          <w:szCs w:val="28"/>
        </w:rPr>
        <w:t>形式</w:t>
      </w:r>
      <w:r>
        <w:rPr>
          <w:rFonts w:ascii="仿宋_GB2312" w:eastAsia="仿宋_GB2312" w:hAnsi="宋体" w:cs="宋体" w:hint="eastAsia"/>
          <w:sz w:val="28"/>
          <w:szCs w:val="28"/>
        </w:rPr>
        <w:t>提交。</w:t>
      </w:r>
    </w:p>
    <w:p w:rsidR="00D10198" w:rsidRDefault="00A32B7E">
      <w:pPr>
        <w:spacing w:line="360" w:lineRule="auto"/>
        <w:ind w:firstLineChars="200" w:firstLine="560"/>
        <w:rPr>
          <w:rFonts w:ascii="仿宋_GB2312" w:eastAsia="仿宋_GB2312"/>
          <w:color w:val="000000"/>
          <w:sz w:val="28"/>
        </w:rPr>
      </w:pPr>
      <w:r>
        <w:rPr>
          <w:rFonts w:ascii="仿宋_GB2312" w:eastAsia="仿宋_GB2312" w:hint="eastAsia"/>
          <w:color w:val="000000"/>
          <w:sz w:val="28"/>
        </w:rPr>
        <w:t>户    名：</w:t>
      </w:r>
      <w:r w:rsidR="00092296">
        <w:rPr>
          <w:rFonts w:ascii="仿宋_GB2312" w:eastAsia="仿宋_GB2312"/>
          <w:color w:val="000000"/>
          <w:sz w:val="28"/>
        </w:rPr>
        <w:t xml:space="preserve"> </w:t>
      </w:r>
      <w:r w:rsidR="00B215CD">
        <w:rPr>
          <w:rFonts w:ascii="仿宋_GB2312" w:eastAsia="仿宋_GB2312" w:hint="eastAsia"/>
          <w:color w:val="000000"/>
          <w:sz w:val="28"/>
        </w:rPr>
        <w:t>广州市海大</w:t>
      </w:r>
      <w:r w:rsidR="007834EB">
        <w:rPr>
          <w:rFonts w:ascii="仿宋_GB2312" w:eastAsia="仿宋_GB2312" w:hint="eastAsia"/>
          <w:color w:val="000000"/>
          <w:sz w:val="28"/>
        </w:rPr>
        <w:t>饲料有限公司</w:t>
      </w:r>
    </w:p>
    <w:p w:rsidR="00D10198" w:rsidRDefault="00A32B7E">
      <w:pPr>
        <w:spacing w:line="360" w:lineRule="auto"/>
        <w:ind w:firstLineChars="200" w:firstLine="560"/>
        <w:rPr>
          <w:rFonts w:ascii="仿宋_GB2312" w:eastAsia="仿宋_GB2312"/>
          <w:color w:val="000000"/>
          <w:sz w:val="28"/>
        </w:rPr>
      </w:pPr>
      <w:proofErr w:type="gramStart"/>
      <w:r>
        <w:rPr>
          <w:rFonts w:ascii="仿宋_GB2312" w:eastAsia="仿宋_GB2312" w:hint="eastAsia"/>
          <w:color w:val="000000"/>
          <w:sz w:val="28"/>
        </w:rPr>
        <w:t>账</w:t>
      </w:r>
      <w:proofErr w:type="gramEnd"/>
      <w:r>
        <w:rPr>
          <w:rFonts w:ascii="仿宋_GB2312" w:eastAsia="仿宋_GB2312" w:hint="eastAsia"/>
          <w:color w:val="000000"/>
          <w:sz w:val="28"/>
        </w:rPr>
        <w:t xml:space="preserve">    号：</w:t>
      </w:r>
      <w:r w:rsidR="00092296">
        <w:rPr>
          <w:rFonts w:ascii="仿宋_GB2312" w:eastAsia="仿宋_GB2312" w:hint="eastAsia"/>
          <w:color w:val="000000"/>
          <w:sz w:val="28"/>
        </w:rPr>
        <w:t xml:space="preserve"> </w:t>
      </w:r>
      <w:r w:rsidR="00B215CD">
        <w:rPr>
          <w:rFonts w:ascii="仿宋_GB2312" w:eastAsia="仿宋_GB2312"/>
          <w:color w:val="000000"/>
          <w:sz w:val="28"/>
        </w:rPr>
        <w:t>704257755854</w:t>
      </w:r>
    </w:p>
    <w:p w:rsidR="00D10198" w:rsidRDefault="00A32B7E">
      <w:pPr>
        <w:spacing w:line="360" w:lineRule="auto"/>
        <w:ind w:firstLineChars="200" w:firstLine="560"/>
        <w:rPr>
          <w:rFonts w:ascii="仿宋_GB2312" w:eastAsia="仿宋_GB2312"/>
          <w:color w:val="000000"/>
          <w:sz w:val="28"/>
        </w:rPr>
      </w:pPr>
      <w:r>
        <w:rPr>
          <w:rFonts w:ascii="仿宋_GB2312" w:eastAsia="仿宋_GB2312" w:hint="eastAsia"/>
          <w:color w:val="000000"/>
          <w:sz w:val="28"/>
        </w:rPr>
        <w:t>开户银行：</w:t>
      </w:r>
      <w:bookmarkStart w:id="7" w:name="_Toc438045748"/>
      <w:bookmarkStart w:id="8" w:name="_Toc287169243"/>
      <w:r w:rsidR="00092296">
        <w:rPr>
          <w:rFonts w:ascii="仿宋_GB2312" w:eastAsia="仿宋_GB2312" w:hint="eastAsia"/>
          <w:color w:val="000000"/>
          <w:sz w:val="28"/>
        </w:rPr>
        <w:t xml:space="preserve"> </w:t>
      </w:r>
      <w:r w:rsidR="00B215CD">
        <w:rPr>
          <w:rFonts w:ascii="仿宋_GB2312" w:eastAsia="仿宋_GB2312" w:hint="eastAsia"/>
          <w:color w:val="000000"/>
          <w:sz w:val="28"/>
        </w:rPr>
        <w:t>中国银行股份有限公司广州番禺支行</w:t>
      </w:r>
    </w:p>
    <w:p w:rsidR="00367CEB" w:rsidRDefault="00367CEB" w:rsidP="00367CEB">
      <w:pPr>
        <w:ind w:firstLineChars="200" w:firstLine="560"/>
        <w:rPr>
          <w:rFonts w:ascii="仿宋_GB2312" w:eastAsia="仿宋_GB2312"/>
          <w:sz w:val="28"/>
          <w:szCs w:val="28"/>
        </w:rPr>
      </w:pPr>
      <w:r>
        <w:rPr>
          <w:rFonts w:ascii="仿宋_GB2312" w:eastAsia="仿宋_GB2312" w:hint="eastAsia"/>
          <w:sz w:val="28"/>
          <w:szCs w:val="28"/>
        </w:rPr>
        <w:t>提交时间以招标人收到时间为准。</w:t>
      </w:r>
      <w:r w:rsidRPr="00A720B1">
        <w:rPr>
          <w:rFonts w:ascii="仿宋_GB2312" w:eastAsia="仿宋_GB2312" w:hint="eastAsia"/>
          <w:sz w:val="28"/>
          <w:szCs w:val="28"/>
          <w:highlight w:val="yellow"/>
        </w:rPr>
        <w:t>汇款请在用途处注明：物流投标保证金。</w:t>
      </w:r>
    </w:p>
    <w:p w:rsidR="00D10198" w:rsidRPr="00367CEB" w:rsidRDefault="00D10198">
      <w:pPr>
        <w:spacing w:line="360" w:lineRule="auto"/>
        <w:rPr>
          <w:rFonts w:ascii="仿宋_GB2312" w:eastAsia="仿宋_GB2312"/>
          <w:color w:val="000000"/>
          <w:sz w:val="28"/>
        </w:rPr>
      </w:pPr>
    </w:p>
    <w:p w:rsidR="00A40C31" w:rsidRDefault="00A40C31">
      <w:pPr>
        <w:pStyle w:val="1"/>
        <w:spacing w:before="0" w:after="0" w:line="500" w:lineRule="exact"/>
        <w:jc w:val="center"/>
        <w:rPr>
          <w:rFonts w:ascii="黑体" w:eastAsia="黑体"/>
        </w:rPr>
      </w:pPr>
    </w:p>
    <w:p w:rsidR="00D10198" w:rsidRDefault="00A32B7E">
      <w:pPr>
        <w:pStyle w:val="1"/>
        <w:spacing w:before="0" w:after="0" w:line="500" w:lineRule="exact"/>
        <w:jc w:val="center"/>
        <w:rPr>
          <w:rFonts w:ascii="黑体" w:eastAsia="黑体"/>
        </w:rPr>
      </w:pPr>
      <w:r>
        <w:rPr>
          <w:rFonts w:ascii="黑体" w:eastAsia="黑体" w:hint="eastAsia"/>
        </w:rPr>
        <w:t>第二部分  投标须知</w:t>
      </w:r>
      <w:bookmarkEnd w:id="0"/>
      <w:bookmarkEnd w:id="1"/>
      <w:bookmarkEnd w:id="2"/>
      <w:bookmarkEnd w:id="3"/>
      <w:bookmarkEnd w:id="7"/>
      <w:bookmarkEnd w:id="8"/>
    </w:p>
    <w:p w:rsidR="00D10198" w:rsidRDefault="00D10198">
      <w:pPr>
        <w:jc w:val="center"/>
        <w:rPr>
          <w:rFonts w:ascii="仿宋_GB2312" w:eastAsia="仿宋_GB2312"/>
          <w:szCs w:val="21"/>
        </w:rPr>
      </w:pPr>
      <w:bookmarkStart w:id="9" w:name="_Toc89846781"/>
      <w:bookmarkStart w:id="10" w:name="_Toc72749391"/>
      <w:bookmarkStart w:id="11" w:name="_Toc85613381"/>
      <w:bookmarkStart w:id="12" w:name="_Toc136316313"/>
    </w:p>
    <w:bookmarkEnd w:id="9"/>
    <w:bookmarkEnd w:id="10"/>
    <w:bookmarkEnd w:id="11"/>
    <w:bookmarkEnd w:id="12"/>
    <w:p w:rsidR="00D10198" w:rsidRDefault="00D10198">
      <w:pPr>
        <w:jc w:val="center"/>
        <w:rPr>
          <w:rFonts w:ascii="仿宋_GB2312" w:eastAsia="仿宋_GB2312"/>
          <w:b/>
          <w:szCs w:val="21"/>
        </w:rPr>
      </w:pPr>
    </w:p>
    <w:tbl>
      <w:tblPr>
        <w:tblW w:w="94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64"/>
        <w:gridCol w:w="720"/>
        <w:gridCol w:w="7716"/>
      </w:tblGrid>
      <w:tr w:rsidR="00D10198">
        <w:trPr>
          <w:trHeight w:hRule="exact" w:val="549"/>
          <w:tblHeader/>
          <w:jc w:val="center"/>
        </w:trPr>
        <w:tc>
          <w:tcPr>
            <w:tcW w:w="964" w:type="dxa"/>
            <w:vAlign w:val="center"/>
          </w:tcPr>
          <w:p w:rsidR="00D10198" w:rsidRDefault="00A32B7E">
            <w:pPr>
              <w:pStyle w:val="xl35"/>
              <w:widowControl w:val="0"/>
              <w:pBdr>
                <w:left w:val="none" w:sz="0" w:space="0" w:color="auto"/>
                <w:bottom w:val="none" w:sz="0" w:space="0" w:color="auto"/>
                <w:right w:val="none" w:sz="0" w:space="0" w:color="auto"/>
              </w:pBdr>
              <w:spacing w:before="0" w:beforeAutospacing="0" w:after="0" w:afterAutospacing="0" w:line="360" w:lineRule="exact"/>
              <w:ind w:left="5250"/>
              <w:textAlignment w:val="auto"/>
              <w:rPr>
                <w:rFonts w:ascii="仿宋_GB2312" w:eastAsia="仿宋_GB2312"/>
                <w:b/>
                <w:bCs/>
                <w:kern w:val="2"/>
                <w:sz w:val="28"/>
                <w:szCs w:val="28"/>
              </w:rPr>
            </w:pPr>
            <w:r>
              <w:rPr>
                <w:rFonts w:ascii="仿宋_GB2312" w:eastAsia="仿宋_GB2312" w:hint="eastAsia"/>
                <w:b/>
                <w:bCs/>
                <w:kern w:val="2"/>
                <w:sz w:val="28"/>
                <w:szCs w:val="28"/>
              </w:rPr>
              <w:t>序号</w:t>
            </w:r>
          </w:p>
        </w:tc>
        <w:tc>
          <w:tcPr>
            <w:tcW w:w="8436" w:type="dxa"/>
            <w:gridSpan w:val="2"/>
            <w:vAlign w:val="center"/>
          </w:tcPr>
          <w:p w:rsidR="00D10198" w:rsidRDefault="00A32B7E">
            <w:pPr>
              <w:spacing w:line="360" w:lineRule="exact"/>
              <w:jc w:val="center"/>
              <w:rPr>
                <w:rFonts w:ascii="仿宋_GB2312" w:eastAsia="仿宋_GB2312"/>
                <w:b/>
                <w:bCs/>
                <w:sz w:val="28"/>
                <w:szCs w:val="28"/>
              </w:rPr>
            </w:pPr>
            <w:r>
              <w:rPr>
                <w:rFonts w:ascii="仿宋_GB2312" w:eastAsia="仿宋_GB2312" w:hint="eastAsia"/>
                <w:b/>
                <w:bCs/>
                <w:sz w:val="28"/>
                <w:szCs w:val="28"/>
              </w:rPr>
              <w:t>主      要       内       容</w:t>
            </w:r>
          </w:p>
        </w:tc>
      </w:tr>
      <w:tr w:rsidR="00D10198">
        <w:trPr>
          <w:trHeight w:hRule="exact" w:val="582"/>
          <w:jc w:val="center"/>
        </w:trPr>
        <w:tc>
          <w:tcPr>
            <w:tcW w:w="964" w:type="dxa"/>
            <w:vAlign w:val="center"/>
          </w:tcPr>
          <w:p w:rsidR="00D10198" w:rsidRDefault="00A32B7E">
            <w:pPr>
              <w:spacing w:line="360" w:lineRule="exact"/>
              <w:jc w:val="center"/>
              <w:rPr>
                <w:rFonts w:ascii="仿宋_GB2312" w:eastAsia="仿宋_GB2312"/>
                <w:sz w:val="28"/>
                <w:szCs w:val="28"/>
              </w:rPr>
            </w:pPr>
            <w:r>
              <w:rPr>
                <w:rFonts w:ascii="仿宋_GB2312" w:eastAsia="仿宋_GB2312" w:hint="eastAsia"/>
                <w:sz w:val="28"/>
                <w:szCs w:val="28"/>
              </w:rPr>
              <w:t>1</w:t>
            </w:r>
          </w:p>
        </w:tc>
        <w:tc>
          <w:tcPr>
            <w:tcW w:w="8436" w:type="dxa"/>
            <w:gridSpan w:val="2"/>
            <w:vAlign w:val="center"/>
          </w:tcPr>
          <w:p w:rsidR="00D10198" w:rsidRDefault="00A32B7E">
            <w:pPr>
              <w:spacing w:line="360" w:lineRule="exact"/>
              <w:rPr>
                <w:rFonts w:ascii="仿宋_GB2312" w:eastAsia="仿宋_GB2312"/>
                <w:sz w:val="28"/>
                <w:szCs w:val="28"/>
              </w:rPr>
            </w:pPr>
            <w:r>
              <w:rPr>
                <w:rFonts w:ascii="仿宋_GB2312" w:eastAsia="仿宋_GB2312" w:hint="eastAsia"/>
                <w:sz w:val="28"/>
                <w:szCs w:val="28"/>
              </w:rPr>
              <w:t>招标方式：公开招标</w:t>
            </w:r>
          </w:p>
        </w:tc>
      </w:tr>
      <w:tr w:rsidR="00D10198" w:rsidTr="005F5C09">
        <w:trPr>
          <w:trHeight w:hRule="exact" w:val="2966"/>
          <w:jc w:val="center"/>
        </w:trPr>
        <w:tc>
          <w:tcPr>
            <w:tcW w:w="964" w:type="dxa"/>
            <w:vAlign w:val="center"/>
          </w:tcPr>
          <w:p w:rsidR="00D10198" w:rsidRDefault="00A32B7E">
            <w:pPr>
              <w:spacing w:line="360" w:lineRule="exact"/>
              <w:jc w:val="center"/>
              <w:rPr>
                <w:rFonts w:ascii="仿宋_GB2312" w:eastAsia="仿宋_GB2312"/>
                <w:sz w:val="28"/>
                <w:szCs w:val="28"/>
              </w:rPr>
            </w:pPr>
            <w:r>
              <w:rPr>
                <w:rFonts w:ascii="仿宋_GB2312" w:eastAsia="仿宋_GB2312" w:hint="eastAsia"/>
                <w:sz w:val="28"/>
                <w:szCs w:val="28"/>
              </w:rPr>
              <w:t>2</w:t>
            </w:r>
          </w:p>
        </w:tc>
        <w:tc>
          <w:tcPr>
            <w:tcW w:w="720" w:type="dxa"/>
            <w:vAlign w:val="center"/>
          </w:tcPr>
          <w:p w:rsidR="00D10198" w:rsidRDefault="00A32B7E">
            <w:pPr>
              <w:spacing w:line="360" w:lineRule="exact"/>
              <w:jc w:val="center"/>
              <w:rPr>
                <w:rFonts w:ascii="仿宋_GB2312" w:eastAsia="仿宋_GB2312"/>
                <w:sz w:val="28"/>
                <w:szCs w:val="28"/>
              </w:rPr>
            </w:pPr>
            <w:r>
              <w:rPr>
                <w:rFonts w:ascii="仿宋_GB2312" w:eastAsia="仿宋_GB2312" w:hint="eastAsia"/>
                <w:sz w:val="28"/>
                <w:szCs w:val="28"/>
              </w:rPr>
              <w:t>招标时间</w:t>
            </w:r>
          </w:p>
        </w:tc>
        <w:tc>
          <w:tcPr>
            <w:tcW w:w="7716" w:type="dxa"/>
            <w:vAlign w:val="center"/>
          </w:tcPr>
          <w:p w:rsidR="00D10198" w:rsidRPr="00092296" w:rsidRDefault="00A32B7E">
            <w:pPr>
              <w:ind w:leftChars="12" w:left="27" w:hanging="2"/>
              <w:rPr>
                <w:rFonts w:ascii="仿宋_GB2312" w:eastAsia="仿宋_GB2312"/>
                <w:color w:val="FF0000"/>
                <w:sz w:val="28"/>
                <w:szCs w:val="28"/>
              </w:rPr>
            </w:pPr>
            <w:r>
              <w:rPr>
                <w:rFonts w:ascii="仿宋_GB2312" w:eastAsia="仿宋_GB2312" w:hint="eastAsia"/>
                <w:sz w:val="28"/>
                <w:szCs w:val="28"/>
              </w:rPr>
              <w:t>领取标书时间：</w:t>
            </w:r>
            <w:r w:rsidRPr="00092296">
              <w:rPr>
                <w:rFonts w:ascii="仿宋_GB2312" w:eastAsia="仿宋_GB2312" w:hint="eastAsia"/>
                <w:color w:val="FF0000"/>
                <w:sz w:val="28"/>
                <w:szCs w:val="28"/>
              </w:rPr>
              <w:t>202</w:t>
            </w:r>
            <w:r w:rsidR="006B1634">
              <w:rPr>
                <w:rFonts w:ascii="仿宋_GB2312" w:eastAsia="仿宋_GB2312"/>
                <w:color w:val="FF0000"/>
                <w:sz w:val="28"/>
                <w:szCs w:val="28"/>
              </w:rPr>
              <w:t>5</w:t>
            </w:r>
            <w:r w:rsidRPr="00092296">
              <w:rPr>
                <w:rFonts w:ascii="仿宋_GB2312" w:eastAsia="仿宋_GB2312" w:hint="eastAsia"/>
                <w:color w:val="FF0000"/>
                <w:sz w:val="28"/>
                <w:szCs w:val="28"/>
              </w:rPr>
              <w:t>年</w:t>
            </w:r>
            <w:r w:rsidR="006B1634">
              <w:rPr>
                <w:rFonts w:ascii="仿宋_GB2312" w:eastAsia="仿宋_GB2312"/>
                <w:color w:val="FF0000"/>
                <w:sz w:val="28"/>
                <w:szCs w:val="28"/>
              </w:rPr>
              <w:t>3</w:t>
            </w:r>
            <w:r w:rsidRPr="00092296">
              <w:rPr>
                <w:rFonts w:ascii="仿宋_GB2312" w:eastAsia="仿宋_GB2312" w:hint="eastAsia"/>
                <w:color w:val="FF0000"/>
                <w:sz w:val="28"/>
                <w:szCs w:val="28"/>
              </w:rPr>
              <w:t>月</w:t>
            </w:r>
            <w:r w:rsidR="00D92B0A">
              <w:rPr>
                <w:rFonts w:ascii="仿宋_GB2312" w:eastAsia="仿宋_GB2312"/>
                <w:color w:val="FF0000"/>
                <w:sz w:val="28"/>
                <w:szCs w:val="28"/>
              </w:rPr>
              <w:t>10</w:t>
            </w:r>
            <w:r w:rsidRPr="00092296">
              <w:rPr>
                <w:rFonts w:ascii="仿宋_GB2312" w:eastAsia="仿宋_GB2312" w:hint="eastAsia"/>
                <w:color w:val="FF0000"/>
                <w:sz w:val="28"/>
                <w:szCs w:val="28"/>
              </w:rPr>
              <w:t>日</w:t>
            </w:r>
          </w:p>
          <w:p w:rsidR="00D10198" w:rsidRDefault="00A32B7E">
            <w:pPr>
              <w:rPr>
                <w:rFonts w:ascii="仿宋_GB2312" w:eastAsia="仿宋_GB2312"/>
                <w:sz w:val="28"/>
                <w:szCs w:val="28"/>
              </w:rPr>
            </w:pPr>
            <w:r>
              <w:rPr>
                <w:rFonts w:ascii="仿宋_GB2312" w:eastAsia="仿宋_GB2312" w:hint="eastAsia"/>
                <w:sz w:val="28"/>
                <w:szCs w:val="28"/>
              </w:rPr>
              <w:t>投开标截止时间：</w:t>
            </w:r>
            <w:r w:rsidRPr="00092296">
              <w:rPr>
                <w:rFonts w:ascii="仿宋_GB2312" w:eastAsia="仿宋_GB2312" w:hint="eastAsia"/>
                <w:color w:val="FF0000"/>
                <w:sz w:val="28"/>
                <w:szCs w:val="28"/>
              </w:rPr>
              <w:t>202</w:t>
            </w:r>
            <w:r w:rsidR="006B1634">
              <w:rPr>
                <w:rFonts w:ascii="仿宋_GB2312" w:eastAsia="仿宋_GB2312"/>
                <w:color w:val="FF0000"/>
                <w:sz w:val="28"/>
                <w:szCs w:val="28"/>
              </w:rPr>
              <w:t>5</w:t>
            </w:r>
            <w:r w:rsidRPr="00092296">
              <w:rPr>
                <w:rFonts w:ascii="仿宋_GB2312" w:eastAsia="仿宋_GB2312" w:hint="eastAsia"/>
                <w:color w:val="FF0000"/>
                <w:sz w:val="28"/>
                <w:szCs w:val="28"/>
              </w:rPr>
              <w:t>年</w:t>
            </w:r>
            <w:r w:rsidR="006B1634">
              <w:rPr>
                <w:rFonts w:ascii="仿宋_GB2312" w:eastAsia="仿宋_GB2312"/>
                <w:color w:val="FF0000"/>
                <w:sz w:val="28"/>
                <w:szCs w:val="28"/>
              </w:rPr>
              <w:t>3</w:t>
            </w:r>
            <w:r w:rsidRPr="00092296">
              <w:rPr>
                <w:rFonts w:ascii="仿宋_GB2312" w:eastAsia="仿宋_GB2312" w:hint="eastAsia"/>
                <w:color w:val="FF0000"/>
                <w:sz w:val="28"/>
                <w:szCs w:val="28"/>
              </w:rPr>
              <w:t>月</w:t>
            </w:r>
            <w:r w:rsidR="006018DE">
              <w:rPr>
                <w:rFonts w:ascii="仿宋_GB2312" w:eastAsia="仿宋_GB2312"/>
                <w:color w:val="FF0000"/>
                <w:sz w:val="28"/>
                <w:szCs w:val="28"/>
              </w:rPr>
              <w:t>2</w:t>
            </w:r>
            <w:r w:rsidR="00D92B0A">
              <w:rPr>
                <w:rFonts w:ascii="仿宋_GB2312" w:eastAsia="仿宋_GB2312"/>
                <w:color w:val="FF0000"/>
                <w:sz w:val="28"/>
                <w:szCs w:val="28"/>
              </w:rPr>
              <w:t>0</w:t>
            </w:r>
            <w:r w:rsidRPr="00092296">
              <w:rPr>
                <w:rFonts w:ascii="仿宋_GB2312" w:eastAsia="仿宋_GB2312" w:hint="eastAsia"/>
                <w:color w:val="FF0000"/>
                <w:sz w:val="28"/>
                <w:szCs w:val="28"/>
              </w:rPr>
              <w:t>日</w:t>
            </w:r>
          </w:p>
          <w:p w:rsidR="00D10198" w:rsidRDefault="00A32B7E">
            <w:pPr>
              <w:rPr>
                <w:rFonts w:ascii="仿宋_GB2312" w:eastAsia="仿宋_GB2312"/>
                <w:sz w:val="28"/>
                <w:szCs w:val="28"/>
              </w:rPr>
            </w:pPr>
            <w:r>
              <w:rPr>
                <w:rFonts w:ascii="仿宋_GB2312" w:eastAsia="仿宋_GB2312" w:hint="eastAsia"/>
                <w:sz w:val="28"/>
                <w:szCs w:val="28"/>
              </w:rPr>
              <w:t>招标文件解答时间：</w:t>
            </w:r>
            <w:r w:rsidRPr="00092296">
              <w:rPr>
                <w:rFonts w:ascii="仿宋_GB2312" w:eastAsia="仿宋_GB2312" w:hint="eastAsia"/>
                <w:color w:val="FF0000"/>
                <w:sz w:val="28"/>
                <w:szCs w:val="28"/>
              </w:rPr>
              <w:t>202</w:t>
            </w:r>
            <w:r w:rsidR="006B1634">
              <w:rPr>
                <w:rFonts w:ascii="仿宋_GB2312" w:eastAsia="仿宋_GB2312"/>
                <w:color w:val="FF0000"/>
                <w:sz w:val="28"/>
                <w:szCs w:val="28"/>
              </w:rPr>
              <w:t>5</w:t>
            </w:r>
            <w:r w:rsidRPr="00092296">
              <w:rPr>
                <w:rFonts w:ascii="仿宋_GB2312" w:eastAsia="仿宋_GB2312" w:hint="eastAsia"/>
                <w:color w:val="FF0000"/>
                <w:sz w:val="28"/>
                <w:szCs w:val="28"/>
              </w:rPr>
              <w:t>年</w:t>
            </w:r>
            <w:r w:rsidR="006B1634">
              <w:rPr>
                <w:rFonts w:ascii="仿宋_GB2312" w:eastAsia="仿宋_GB2312"/>
                <w:color w:val="FF0000"/>
                <w:sz w:val="28"/>
                <w:szCs w:val="28"/>
              </w:rPr>
              <w:t>3</w:t>
            </w:r>
            <w:r w:rsidRPr="00092296">
              <w:rPr>
                <w:rFonts w:ascii="仿宋_GB2312" w:eastAsia="仿宋_GB2312" w:hint="eastAsia"/>
                <w:color w:val="FF0000"/>
                <w:sz w:val="28"/>
                <w:szCs w:val="28"/>
              </w:rPr>
              <w:t>月</w:t>
            </w:r>
            <w:r w:rsidR="00D92B0A">
              <w:rPr>
                <w:rFonts w:ascii="仿宋_GB2312" w:eastAsia="仿宋_GB2312"/>
                <w:color w:val="FF0000"/>
                <w:sz w:val="28"/>
                <w:szCs w:val="28"/>
              </w:rPr>
              <w:t>10</w:t>
            </w:r>
            <w:r w:rsidRPr="00092296">
              <w:rPr>
                <w:rFonts w:ascii="仿宋_GB2312" w:eastAsia="仿宋_GB2312" w:hint="eastAsia"/>
                <w:color w:val="FF0000"/>
                <w:sz w:val="28"/>
                <w:szCs w:val="28"/>
              </w:rPr>
              <w:t>日至202</w:t>
            </w:r>
            <w:r w:rsidR="007834EB">
              <w:rPr>
                <w:rFonts w:ascii="仿宋_GB2312" w:eastAsia="仿宋_GB2312"/>
                <w:color w:val="FF0000"/>
                <w:sz w:val="28"/>
                <w:szCs w:val="28"/>
              </w:rPr>
              <w:t>4</w:t>
            </w:r>
            <w:r w:rsidRPr="00092296">
              <w:rPr>
                <w:rFonts w:ascii="仿宋_GB2312" w:eastAsia="仿宋_GB2312" w:hint="eastAsia"/>
                <w:color w:val="FF0000"/>
                <w:sz w:val="28"/>
                <w:szCs w:val="28"/>
              </w:rPr>
              <w:t>年</w:t>
            </w:r>
            <w:r w:rsidR="006B1634">
              <w:rPr>
                <w:rFonts w:ascii="仿宋_GB2312" w:eastAsia="仿宋_GB2312"/>
                <w:color w:val="FF0000"/>
                <w:sz w:val="28"/>
                <w:szCs w:val="28"/>
              </w:rPr>
              <w:t>3</w:t>
            </w:r>
            <w:r w:rsidRPr="00092296">
              <w:rPr>
                <w:rFonts w:ascii="仿宋_GB2312" w:eastAsia="仿宋_GB2312" w:hint="eastAsia"/>
                <w:color w:val="FF0000"/>
                <w:sz w:val="28"/>
                <w:szCs w:val="28"/>
              </w:rPr>
              <w:t>月</w:t>
            </w:r>
            <w:r w:rsidR="00D92B0A">
              <w:rPr>
                <w:rFonts w:ascii="仿宋_GB2312" w:eastAsia="仿宋_GB2312"/>
                <w:color w:val="FF0000"/>
                <w:sz w:val="28"/>
                <w:szCs w:val="28"/>
              </w:rPr>
              <w:t>20</w:t>
            </w:r>
            <w:r w:rsidRPr="00092296">
              <w:rPr>
                <w:rFonts w:ascii="仿宋_GB2312" w:eastAsia="仿宋_GB2312" w:hint="eastAsia"/>
                <w:color w:val="FF0000"/>
                <w:sz w:val="28"/>
                <w:szCs w:val="28"/>
              </w:rPr>
              <w:t>日</w:t>
            </w:r>
          </w:p>
          <w:p w:rsidR="00092296" w:rsidRDefault="00A32B7E" w:rsidP="00092296">
            <w:pPr>
              <w:rPr>
                <w:rFonts w:ascii="仿宋_GB2312" w:eastAsia="仿宋_GB2312"/>
                <w:sz w:val="28"/>
                <w:szCs w:val="28"/>
              </w:rPr>
            </w:pPr>
            <w:r>
              <w:rPr>
                <w:rFonts w:ascii="仿宋_GB2312" w:eastAsia="仿宋_GB2312" w:hint="eastAsia"/>
                <w:sz w:val="28"/>
                <w:szCs w:val="28"/>
              </w:rPr>
              <w:t>投标答疑联系人：</w:t>
            </w:r>
            <w:r>
              <w:rPr>
                <w:rFonts w:ascii="仿宋_GB2312" w:eastAsia="仿宋_GB2312"/>
                <w:sz w:val="28"/>
                <w:szCs w:val="28"/>
              </w:rPr>
              <w:t xml:space="preserve"> </w:t>
            </w:r>
            <w:r w:rsidR="00D2211A">
              <w:rPr>
                <w:rFonts w:ascii="仿宋_GB2312" w:eastAsia="仿宋_GB2312" w:hint="eastAsia"/>
                <w:sz w:val="28"/>
                <w:szCs w:val="28"/>
              </w:rPr>
              <w:t>陈</w:t>
            </w:r>
            <w:r w:rsidR="008C595A">
              <w:rPr>
                <w:rFonts w:ascii="仿宋_GB2312" w:eastAsia="仿宋_GB2312" w:hint="eastAsia"/>
                <w:sz w:val="28"/>
                <w:szCs w:val="28"/>
              </w:rPr>
              <w:t>先生</w:t>
            </w:r>
            <w:r w:rsidR="00430A2F">
              <w:rPr>
                <w:rFonts w:ascii="仿宋_GB2312" w:eastAsia="仿宋_GB2312" w:hint="eastAsia"/>
                <w:sz w:val="28"/>
                <w:szCs w:val="28"/>
              </w:rPr>
              <w:t xml:space="preserve"> </w:t>
            </w:r>
            <w:r w:rsidR="00430A2F">
              <w:rPr>
                <w:rFonts w:ascii="仿宋_GB2312" w:eastAsia="仿宋_GB2312"/>
                <w:sz w:val="28"/>
                <w:szCs w:val="28"/>
              </w:rPr>
              <w:t>15920124845</w:t>
            </w:r>
          </w:p>
          <w:p w:rsidR="00582141" w:rsidRDefault="00582141" w:rsidP="00582141">
            <w:pPr>
              <w:ind w:firstLineChars="850" w:firstLine="2380"/>
              <w:rPr>
                <w:rFonts w:ascii="仿宋_GB2312" w:eastAsia="仿宋_GB2312"/>
                <w:sz w:val="28"/>
                <w:szCs w:val="28"/>
              </w:rPr>
            </w:pPr>
          </w:p>
        </w:tc>
      </w:tr>
      <w:tr w:rsidR="00D10198" w:rsidRPr="00D5226A">
        <w:trPr>
          <w:trHeight w:hRule="exact" w:val="1390"/>
          <w:jc w:val="center"/>
        </w:trPr>
        <w:tc>
          <w:tcPr>
            <w:tcW w:w="964" w:type="dxa"/>
            <w:vAlign w:val="center"/>
          </w:tcPr>
          <w:p w:rsidR="00D10198" w:rsidRDefault="00A32B7E">
            <w:pPr>
              <w:spacing w:line="360" w:lineRule="exact"/>
              <w:jc w:val="center"/>
              <w:rPr>
                <w:rFonts w:ascii="仿宋_GB2312" w:eastAsia="仿宋_GB2312"/>
                <w:sz w:val="28"/>
                <w:szCs w:val="28"/>
              </w:rPr>
            </w:pPr>
            <w:r>
              <w:rPr>
                <w:rFonts w:ascii="仿宋_GB2312" w:eastAsia="仿宋_GB2312" w:hint="eastAsia"/>
                <w:sz w:val="28"/>
                <w:szCs w:val="28"/>
              </w:rPr>
              <w:t>3</w:t>
            </w:r>
          </w:p>
        </w:tc>
        <w:tc>
          <w:tcPr>
            <w:tcW w:w="8436" w:type="dxa"/>
            <w:gridSpan w:val="2"/>
            <w:vAlign w:val="center"/>
          </w:tcPr>
          <w:p w:rsidR="00D10198" w:rsidRDefault="00A32B7E">
            <w:pPr>
              <w:spacing w:line="360" w:lineRule="exact"/>
              <w:rPr>
                <w:rFonts w:ascii="仿宋_GB2312" w:eastAsia="仿宋_GB2312"/>
                <w:sz w:val="28"/>
                <w:szCs w:val="28"/>
              </w:rPr>
            </w:pPr>
            <w:r>
              <w:rPr>
                <w:rFonts w:ascii="仿宋_GB2312" w:eastAsia="仿宋_GB2312" w:hint="eastAsia"/>
                <w:sz w:val="28"/>
                <w:szCs w:val="28"/>
              </w:rPr>
              <w:t>投标文件正本</w:t>
            </w:r>
            <w:r>
              <w:rPr>
                <w:rFonts w:ascii="仿宋_GB2312" w:eastAsia="仿宋_GB2312" w:hint="eastAsia"/>
                <w:sz w:val="28"/>
                <w:szCs w:val="28"/>
                <w:u w:val="single"/>
              </w:rPr>
              <w:t>1</w:t>
            </w:r>
            <w:r>
              <w:rPr>
                <w:rFonts w:ascii="仿宋_GB2312" w:eastAsia="仿宋_GB2312" w:hint="eastAsia"/>
                <w:sz w:val="28"/>
                <w:szCs w:val="28"/>
              </w:rPr>
              <w:t xml:space="preserve"> 份，副本</w:t>
            </w:r>
            <w:r>
              <w:rPr>
                <w:rFonts w:ascii="仿宋_GB2312" w:eastAsia="仿宋_GB2312" w:hAnsi="宋体" w:hint="eastAsia"/>
                <w:sz w:val="28"/>
                <w:szCs w:val="28"/>
                <w:u w:val="single"/>
              </w:rPr>
              <w:t>2</w:t>
            </w:r>
            <w:r>
              <w:rPr>
                <w:rFonts w:ascii="仿宋_GB2312" w:eastAsia="仿宋_GB2312" w:hint="eastAsia"/>
                <w:sz w:val="28"/>
                <w:szCs w:val="28"/>
              </w:rPr>
              <w:t>份，电子版本</w:t>
            </w:r>
            <w:r>
              <w:rPr>
                <w:rFonts w:ascii="仿宋_GB2312" w:eastAsia="仿宋_GB2312" w:hint="eastAsia"/>
                <w:sz w:val="28"/>
                <w:szCs w:val="28"/>
                <w:u w:val="single"/>
              </w:rPr>
              <w:t>1</w:t>
            </w:r>
            <w:r>
              <w:rPr>
                <w:rFonts w:ascii="仿宋_GB2312" w:eastAsia="仿宋_GB2312" w:hint="eastAsia"/>
                <w:sz w:val="28"/>
                <w:szCs w:val="28"/>
              </w:rPr>
              <w:t>份。投标书须对应投标截止时间前到达招标人处。</w:t>
            </w:r>
          </w:p>
        </w:tc>
      </w:tr>
      <w:tr w:rsidR="00D10198">
        <w:trPr>
          <w:trHeight w:hRule="exact" w:val="626"/>
          <w:jc w:val="center"/>
        </w:trPr>
        <w:tc>
          <w:tcPr>
            <w:tcW w:w="964" w:type="dxa"/>
            <w:tcBorders>
              <w:bottom w:val="single" w:sz="6" w:space="0" w:color="000000"/>
            </w:tcBorders>
            <w:vAlign w:val="center"/>
          </w:tcPr>
          <w:p w:rsidR="00D10198" w:rsidRDefault="00A32B7E">
            <w:pPr>
              <w:spacing w:line="360" w:lineRule="exact"/>
              <w:jc w:val="center"/>
              <w:rPr>
                <w:rFonts w:ascii="仿宋_GB2312" w:eastAsia="仿宋_GB2312"/>
                <w:sz w:val="28"/>
                <w:szCs w:val="28"/>
              </w:rPr>
            </w:pPr>
            <w:r>
              <w:rPr>
                <w:rFonts w:ascii="仿宋_GB2312" w:eastAsia="仿宋_GB2312" w:hint="eastAsia"/>
                <w:sz w:val="28"/>
                <w:szCs w:val="28"/>
              </w:rPr>
              <w:t>4</w:t>
            </w:r>
          </w:p>
        </w:tc>
        <w:tc>
          <w:tcPr>
            <w:tcW w:w="8436" w:type="dxa"/>
            <w:gridSpan w:val="2"/>
            <w:tcBorders>
              <w:bottom w:val="single" w:sz="6" w:space="0" w:color="000000"/>
            </w:tcBorders>
            <w:vAlign w:val="center"/>
          </w:tcPr>
          <w:p w:rsidR="00D10198" w:rsidRDefault="00A32B7E" w:rsidP="00D5226A">
            <w:pPr>
              <w:spacing w:line="360" w:lineRule="exact"/>
              <w:rPr>
                <w:rFonts w:ascii="仿宋_GB2312" w:eastAsia="仿宋_GB2312"/>
                <w:sz w:val="28"/>
                <w:szCs w:val="28"/>
              </w:rPr>
            </w:pPr>
            <w:r>
              <w:rPr>
                <w:rFonts w:ascii="仿宋_GB2312" w:eastAsia="仿宋_GB2312" w:hint="eastAsia"/>
                <w:sz w:val="28"/>
                <w:szCs w:val="28"/>
              </w:rPr>
              <w:t>投标有效期：自投标开始之日起</w:t>
            </w:r>
            <w:r w:rsidR="00D5226A">
              <w:rPr>
                <w:rFonts w:ascii="仿宋_GB2312" w:eastAsia="仿宋_GB2312"/>
                <w:sz w:val="28"/>
                <w:szCs w:val="28"/>
                <w:u w:val="single"/>
              </w:rPr>
              <w:t>1</w:t>
            </w:r>
            <w:r w:rsidR="00B972CD">
              <w:rPr>
                <w:rFonts w:ascii="仿宋_GB2312" w:eastAsia="仿宋_GB2312"/>
                <w:sz w:val="28"/>
                <w:szCs w:val="28"/>
                <w:u w:val="single"/>
              </w:rPr>
              <w:t>1</w:t>
            </w:r>
            <w:r>
              <w:rPr>
                <w:rFonts w:ascii="仿宋_GB2312" w:eastAsia="仿宋_GB2312" w:hint="eastAsia"/>
                <w:sz w:val="28"/>
                <w:szCs w:val="28"/>
              </w:rPr>
              <w:t>个日历日。</w:t>
            </w:r>
          </w:p>
        </w:tc>
      </w:tr>
      <w:tr w:rsidR="00D10198" w:rsidTr="005F5C09">
        <w:trPr>
          <w:trHeight w:hRule="exact" w:val="1597"/>
          <w:jc w:val="center"/>
        </w:trPr>
        <w:tc>
          <w:tcPr>
            <w:tcW w:w="964" w:type="dxa"/>
            <w:vAlign w:val="center"/>
          </w:tcPr>
          <w:p w:rsidR="00D10198" w:rsidRDefault="00A32B7E">
            <w:pPr>
              <w:spacing w:line="360" w:lineRule="exact"/>
              <w:jc w:val="center"/>
              <w:rPr>
                <w:rFonts w:ascii="仿宋_GB2312" w:eastAsia="仿宋_GB2312"/>
                <w:sz w:val="28"/>
                <w:szCs w:val="28"/>
              </w:rPr>
            </w:pPr>
            <w:r>
              <w:rPr>
                <w:rFonts w:ascii="仿宋_GB2312" w:eastAsia="仿宋_GB2312" w:hint="eastAsia"/>
                <w:sz w:val="28"/>
                <w:szCs w:val="28"/>
              </w:rPr>
              <w:t>5</w:t>
            </w:r>
          </w:p>
        </w:tc>
        <w:tc>
          <w:tcPr>
            <w:tcW w:w="8436" w:type="dxa"/>
            <w:gridSpan w:val="2"/>
            <w:vAlign w:val="center"/>
          </w:tcPr>
          <w:p w:rsidR="00D10198" w:rsidRPr="00367CEB" w:rsidRDefault="00A32B7E" w:rsidP="005F5C09">
            <w:pPr>
              <w:spacing w:line="360" w:lineRule="exact"/>
              <w:jc w:val="left"/>
              <w:rPr>
                <w:rFonts w:ascii="仿宋_GB2312" w:eastAsia="仿宋_GB2312"/>
                <w:color w:val="FF0000"/>
                <w:sz w:val="28"/>
                <w:szCs w:val="28"/>
              </w:rPr>
            </w:pPr>
            <w:r w:rsidRPr="00367CEB">
              <w:rPr>
                <w:rFonts w:ascii="仿宋_GB2312" w:eastAsia="仿宋_GB2312" w:hint="eastAsia"/>
                <w:color w:val="FF0000"/>
                <w:sz w:val="28"/>
                <w:szCs w:val="28"/>
              </w:rPr>
              <w:t>投标文件递交处：</w:t>
            </w:r>
            <w:r w:rsidR="0004292E" w:rsidRPr="0004292E">
              <w:rPr>
                <w:rFonts w:ascii="仿宋_GB2312" w:eastAsia="仿宋_GB2312" w:hint="eastAsia"/>
                <w:color w:val="FF0000"/>
                <w:sz w:val="28"/>
                <w:szCs w:val="28"/>
              </w:rPr>
              <w:t>广州市</w:t>
            </w:r>
            <w:proofErr w:type="gramStart"/>
            <w:r w:rsidR="0004292E" w:rsidRPr="0004292E">
              <w:rPr>
                <w:rFonts w:ascii="仿宋_GB2312" w:eastAsia="仿宋_GB2312" w:hint="eastAsia"/>
                <w:color w:val="FF0000"/>
                <w:sz w:val="28"/>
                <w:szCs w:val="28"/>
              </w:rPr>
              <w:t>番禺区</w:t>
            </w:r>
            <w:proofErr w:type="gramEnd"/>
            <w:r w:rsidR="0004292E" w:rsidRPr="0004292E">
              <w:rPr>
                <w:rFonts w:ascii="仿宋_GB2312" w:eastAsia="仿宋_GB2312" w:hint="eastAsia"/>
                <w:color w:val="FF0000"/>
                <w:sz w:val="28"/>
                <w:szCs w:val="28"/>
              </w:rPr>
              <w:t>化龙镇龙泰路8号海大科学园1号北塔</w:t>
            </w:r>
            <w:r w:rsidR="00367CEB">
              <w:rPr>
                <w:rFonts w:ascii="仿宋_GB2312" w:eastAsia="仿宋_GB2312" w:hint="eastAsia"/>
                <w:color w:val="FF0000"/>
                <w:sz w:val="28"/>
                <w:szCs w:val="28"/>
              </w:rPr>
              <w:t>。</w:t>
            </w:r>
            <w:r w:rsidR="00D45753" w:rsidRPr="00367CEB">
              <w:rPr>
                <w:rFonts w:ascii="仿宋_GB2312" w:eastAsia="仿宋_GB2312" w:hint="eastAsia"/>
                <w:color w:val="FF0000"/>
                <w:sz w:val="28"/>
                <w:szCs w:val="28"/>
              </w:rPr>
              <w:t xml:space="preserve"> 刘露1</w:t>
            </w:r>
            <w:r w:rsidR="00D45753" w:rsidRPr="00367CEB">
              <w:rPr>
                <w:rFonts w:ascii="仿宋_GB2312" w:eastAsia="仿宋_GB2312"/>
                <w:color w:val="FF0000"/>
                <w:sz w:val="28"/>
                <w:szCs w:val="28"/>
              </w:rPr>
              <w:t>6602024731</w:t>
            </w:r>
          </w:p>
        </w:tc>
      </w:tr>
      <w:tr w:rsidR="00D10198" w:rsidTr="005F5C09">
        <w:trPr>
          <w:trHeight w:hRule="exact" w:val="13220"/>
          <w:jc w:val="center"/>
        </w:trPr>
        <w:tc>
          <w:tcPr>
            <w:tcW w:w="964" w:type="dxa"/>
            <w:vAlign w:val="center"/>
          </w:tcPr>
          <w:p w:rsidR="00D10198" w:rsidRDefault="00A32B7E">
            <w:pPr>
              <w:spacing w:line="360" w:lineRule="exact"/>
              <w:jc w:val="center"/>
              <w:rPr>
                <w:rFonts w:ascii="仿宋_GB2312" w:eastAsia="仿宋_GB2312"/>
                <w:sz w:val="28"/>
                <w:szCs w:val="28"/>
              </w:rPr>
            </w:pPr>
            <w:r>
              <w:rPr>
                <w:rFonts w:ascii="仿宋_GB2312" w:eastAsia="仿宋_GB2312" w:hint="eastAsia"/>
                <w:sz w:val="28"/>
                <w:szCs w:val="28"/>
              </w:rPr>
              <w:lastRenderedPageBreak/>
              <w:t>6</w:t>
            </w:r>
          </w:p>
        </w:tc>
        <w:tc>
          <w:tcPr>
            <w:tcW w:w="8436" w:type="dxa"/>
            <w:gridSpan w:val="2"/>
            <w:vAlign w:val="center"/>
          </w:tcPr>
          <w:p w:rsidR="00D10198" w:rsidRDefault="00A32B7E">
            <w:pPr>
              <w:rPr>
                <w:rFonts w:ascii="仿宋_GB2312" w:eastAsia="仿宋_GB2312"/>
                <w:sz w:val="28"/>
                <w:szCs w:val="28"/>
              </w:rPr>
            </w:pPr>
            <w:r>
              <w:rPr>
                <w:rFonts w:ascii="仿宋_GB2312" w:eastAsia="仿宋_GB2312" w:hint="eastAsia"/>
                <w:sz w:val="28"/>
                <w:szCs w:val="28"/>
              </w:rPr>
              <w:t>投标人资质要求：</w:t>
            </w:r>
          </w:p>
          <w:p w:rsidR="00367CEB" w:rsidRPr="00DB67CA" w:rsidRDefault="00367CEB" w:rsidP="00367CEB">
            <w:pPr>
              <w:rPr>
                <w:rFonts w:ascii="仿宋_GB2312" w:eastAsia="仿宋_GB2312"/>
                <w:sz w:val="28"/>
                <w:szCs w:val="28"/>
              </w:rPr>
            </w:pPr>
            <w:r w:rsidRPr="00DB67CA">
              <w:rPr>
                <w:rFonts w:ascii="仿宋_GB2312" w:eastAsia="仿宋_GB2312" w:hint="eastAsia"/>
                <w:sz w:val="28"/>
                <w:szCs w:val="28"/>
              </w:rPr>
              <w:t>（1）</w:t>
            </w:r>
            <w:r w:rsidRPr="00246D25">
              <w:rPr>
                <w:rFonts w:ascii="仿宋_GB2312" w:eastAsia="仿宋_GB2312" w:hint="eastAsia"/>
                <w:sz w:val="28"/>
                <w:szCs w:val="28"/>
              </w:rPr>
              <w:t>投标人必须具有实体企业，不接受以个人名义的投标。投标人必须拥有有效的道路运输许可证；并能以投标方签订运输合同，并开具正规、符合国家税法要求的运输发票，不接受仅能开具代理费等非运输项目的发票。</w:t>
            </w:r>
            <w:r w:rsidRPr="00F4627D">
              <w:rPr>
                <w:rFonts w:ascii="仿宋_GB2312" w:eastAsia="仿宋_GB2312" w:hint="eastAsia"/>
                <w:color w:val="FF0000"/>
                <w:sz w:val="28"/>
                <w:szCs w:val="28"/>
              </w:rPr>
              <w:t>（</w:t>
            </w:r>
            <w:r w:rsidR="00A00E95" w:rsidRPr="00F4627D">
              <w:rPr>
                <w:rFonts w:ascii="仿宋_GB2312" w:eastAsia="仿宋_GB2312" w:hint="eastAsia"/>
                <w:color w:val="FF0000"/>
                <w:sz w:val="28"/>
                <w:szCs w:val="28"/>
              </w:rPr>
              <w:t>具有五得利承运人资格或</w:t>
            </w:r>
            <w:proofErr w:type="gramStart"/>
            <w:r w:rsidR="00A00E95" w:rsidRPr="00F4627D">
              <w:rPr>
                <w:rFonts w:ascii="仿宋_GB2312" w:eastAsia="仿宋_GB2312" w:hint="eastAsia"/>
                <w:color w:val="FF0000"/>
                <w:sz w:val="28"/>
                <w:szCs w:val="28"/>
              </w:rPr>
              <w:t>熟悉五得利</w:t>
            </w:r>
            <w:proofErr w:type="gramEnd"/>
            <w:r w:rsidR="00A00E95" w:rsidRPr="00F4627D">
              <w:rPr>
                <w:rFonts w:ascii="仿宋_GB2312" w:eastAsia="仿宋_GB2312" w:hint="eastAsia"/>
                <w:color w:val="FF0000"/>
                <w:sz w:val="28"/>
                <w:szCs w:val="28"/>
              </w:rPr>
              <w:t>提货流程</w:t>
            </w:r>
            <w:r w:rsidR="00765498">
              <w:rPr>
                <w:rFonts w:ascii="仿宋_GB2312" w:eastAsia="仿宋_GB2312" w:hint="eastAsia"/>
                <w:color w:val="FF0000"/>
                <w:sz w:val="28"/>
                <w:szCs w:val="28"/>
              </w:rPr>
              <w:t>优先</w:t>
            </w:r>
            <w:r w:rsidRPr="00F4627D">
              <w:rPr>
                <w:rFonts w:ascii="仿宋_GB2312" w:eastAsia="仿宋_GB2312" w:hint="eastAsia"/>
                <w:color w:val="FF0000"/>
                <w:sz w:val="28"/>
                <w:szCs w:val="28"/>
              </w:rPr>
              <w:t>）</w:t>
            </w:r>
          </w:p>
          <w:p w:rsidR="00367CEB" w:rsidRPr="00DB67CA" w:rsidRDefault="00367CEB" w:rsidP="00367CEB">
            <w:pPr>
              <w:rPr>
                <w:rFonts w:ascii="仿宋_GB2312" w:eastAsia="仿宋_GB2312"/>
                <w:sz w:val="28"/>
                <w:szCs w:val="28"/>
              </w:rPr>
            </w:pPr>
            <w:r w:rsidRPr="00DB67CA">
              <w:rPr>
                <w:rFonts w:ascii="仿宋_GB2312" w:eastAsia="仿宋_GB2312" w:hint="eastAsia"/>
                <w:sz w:val="28"/>
                <w:szCs w:val="28"/>
              </w:rPr>
              <w:t>（2）投标人必须在人员组织、业务操作、经营管理和配套服务等方面具有相关的资格和能力</w:t>
            </w:r>
            <w:r>
              <w:rPr>
                <w:rFonts w:ascii="仿宋_GB2312" w:eastAsia="仿宋_GB2312" w:hint="eastAsia"/>
                <w:sz w:val="28"/>
                <w:szCs w:val="28"/>
              </w:rPr>
              <w:t>，</w:t>
            </w:r>
            <w:r w:rsidRPr="00337640">
              <w:rPr>
                <w:rFonts w:ascii="仿宋" w:eastAsia="仿宋" w:hAnsi="仿宋"/>
                <w:sz w:val="28"/>
                <w:szCs w:val="28"/>
              </w:rPr>
              <w:t>保证所提供车辆</w:t>
            </w:r>
            <w:r>
              <w:rPr>
                <w:rFonts w:ascii="仿宋" w:eastAsia="仿宋" w:hAnsi="仿宋" w:hint="eastAsia"/>
                <w:sz w:val="28"/>
                <w:szCs w:val="28"/>
              </w:rPr>
              <w:t>符合招标书中对车辆的要求，其运营的驾驶人员证照</w:t>
            </w:r>
            <w:r w:rsidRPr="00337640">
              <w:rPr>
                <w:rFonts w:ascii="仿宋" w:eastAsia="仿宋" w:hAnsi="仿宋"/>
                <w:sz w:val="28"/>
                <w:szCs w:val="28"/>
              </w:rPr>
              <w:t>齐全</w:t>
            </w:r>
            <w:r>
              <w:rPr>
                <w:rFonts w:ascii="仿宋" w:eastAsia="仿宋" w:hAnsi="仿宋" w:hint="eastAsia"/>
                <w:sz w:val="28"/>
                <w:szCs w:val="28"/>
              </w:rPr>
              <w:t>，符合国家相关规定</w:t>
            </w:r>
            <w:r w:rsidRPr="00337640">
              <w:rPr>
                <w:rFonts w:ascii="仿宋" w:eastAsia="仿宋" w:hAnsi="仿宋"/>
                <w:sz w:val="28"/>
                <w:szCs w:val="28"/>
              </w:rPr>
              <w:t>。</w:t>
            </w:r>
          </w:p>
          <w:p w:rsidR="00367CEB" w:rsidRDefault="00367CEB" w:rsidP="00367CEB">
            <w:pPr>
              <w:rPr>
                <w:rFonts w:ascii="仿宋_GB2312" w:eastAsia="仿宋_GB2312" w:hAnsi="宋体"/>
                <w:sz w:val="28"/>
                <w:szCs w:val="28"/>
              </w:rPr>
            </w:pPr>
            <w:r w:rsidRPr="00DB67CA">
              <w:rPr>
                <w:rFonts w:ascii="仿宋_GB2312" w:eastAsia="仿宋_GB2312" w:hAnsi="宋体" w:hint="eastAsia"/>
                <w:sz w:val="28"/>
                <w:szCs w:val="28"/>
              </w:rPr>
              <w:t>（3）</w:t>
            </w:r>
            <w:r w:rsidRPr="00337640">
              <w:rPr>
                <w:rFonts w:ascii="仿宋" w:eastAsia="仿宋" w:hAnsi="仿宋"/>
                <w:sz w:val="28"/>
                <w:szCs w:val="28"/>
              </w:rPr>
              <w:t>投标人</w:t>
            </w:r>
            <w:r>
              <w:rPr>
                <w:rFonts w:ascii="仿宋" w:eastAsia="仿宋" w:hAnsi="仿宋" w:hint="eastAsia"/>
                <w:sz w:val="28"/>
                <w:szCs w:val="28"/>
              </w:rPr>
              <w:t>中标后，需签订运力保障承诺函，根据投标时候的承诺</w:t>
            </w:r>
            <w:r>
              <w:rPr>
                <w:rFonts w:ascii="仿宋" w:eastAsia="仿宋" w:hAnsi="仿宋"/>
                <w:sz w:val="28"/>
                <w:szCs w:val="28"/>
              </w:rPr>
              <w:t>保证充足的运力，在招标人有运输需求时</w:t>
            </w:r>
            <w:r w:rsidRPr="00337640">
              <w:rPr>
                <w:rFonts w:ascii="仿宋" w:eastAsia="仿宋" w:hAnsi="仿宋"/>
                <w:sz w:val="28"/>
                <w:szCs w:val="28"/>
              </w:rPr>
              <w:t>满足招标人的需求</w:t>
            </w:r>
            <w:r>
              <w:rPr>
                <w:rFonts w:ascii="仿宋" w:eastAsia="仿宋" w:hAnsi="仿宋" w:hint="eastAsia"/>
                <w:sz w:val="28"/>
                <w:szCs w:val="28"/>
              </w:rPr>
              <w:t>，无法满足招标人需求的自愿接受违约处理</w:t>
            </w:r>
            <w:r w:rsidRPr="00337640">
              <w:rPr>
                <w:rFonts w:ascii="仿宋" w:eastAsia="仿宋" w:hAnsi="仿宋"/>
                <w:sz w:val="28"/>
                <w:szCs w:val="28"/>
              </w:rPr>
              <w:t>。</w:t>
            </w:r>
          </w:p>
          <w:p w:rsidR="00D10198" w:rsidRDefault="00367CEB" w:rsidP="00367CEB">
            <w:pPr>
              <w:rPr>
                <w:rFonts w:ascii="仿宋_GB2312" w:eastAsia="仿宋_GB2312" w:hAnsi="宋体"/>
                <w:sz w:val="28"/>
                <w:szCs w:val="28"/>
              </w:rPr>
            </w:pPr>
            <w:r w:rsidRPr="00DB67CA">
              <w:rPr>
                <w:rFonts w:ascii="仿宋_GB2312" w:eastAsia="仿宋_GB2312" w:hAnsi="宋体" w:hint="eastAsia"/>
                <w:sz w:val="28"/>
                <w:szCs w:val="28"/>
              </w:rPr>
              <w:t>（4）参与投标的物流公司必须独立投标，除非经招标人允许外，不得以联合体形式投标。</w:t>
            </w:r>
          </w:p>
          <w:p w:rsidR="00B921D2" w:rsidRDefault="00B921D2" w:rsidP="00367CEB">
            <w:pPr>
              <w:rPr>
                <w:rFonts w:ascii="仿宋_GB2312" w:eastAsia="仿宋_GB2312" w:hAnsi="宋体" w:cs="宋体"/>
                <w:color w:val="FF0000"/>
                <w:sz w:val="28"/>
                <w:szCs w:val="28"/>
              </w:rPr>
            </w:pPr>
            <w:r>
              <w:rPr>
                <w:rFonts w:ascii="仿宋_GB2312" w:eastAsia="仿宋_GB2312" w:hAnsi="宋体" w:hint="eastAsia"/>
                <w:sz w:val="28"/>
                <w:szCs w:val="28"/>
              </w:rPr>
              <w:t>（5）</w:t>
            </w:r>
            <w:r w:rsidRPr="00B921D2">
              <w:rPr>
                <w:rFonts w:ascii="仿宋_GB2312" w:eastAsia="仿宋_GB2312" w:hAnsi="宋体" w:hint="eastAsia"/>
                <w:color w:val="FF0000"/>
                <w:sz w:val="28"/>
                <w:szCs w:val="28"/>
              </w:rPr>
              <w:t>由于招标货物价值较高，</w:t>
            </w:r>
            <w:r>
              <w:rPr>
                <w:rFonts w:ascii="仿宋_GB2312" w:eastAsia="仿宋_GB2312" w:hAnsi="宋体" w:hint="eastAsia"/>
                <w:color w:val="FF0000"/>
                <w:sz w:val="28"/>
                <w:szCs w:val="28"/>
              </w:rPr>
              <w:t>且</w:t>
            </w:r>
            <w:r w:rsidRPr="00B921D2">
              <w:rPr>
                <w:rFonts w:ascii="仿宋_GB2312" w:eastAsia="仿宋_GB2312" w:hAnsi="宋体" w:hint="eastAsia"/>
                <w:color w:val="FF0000"/>
                <w:sz w:val="28"/>
                <w:szCs w:val="28"/>
              </w:rPr>
              <w:t>物流</w:t>
            </w:r>
            <w:r w:rsidR="00E95BBE">
              <w:rPr>
                <w:rFonts w:ascii="仿宋_GB2312" w:eastAsia="仿宋_GB2312" w:hAnsi="宋体" w:hint="eastAsia"/>
                <w:color w:val="FF0000"/>
                <w:sz w:val="28"/>
                <w:szCs w:val="28"/>
              </w:rPr>
              <w:t>周期</w:t>
            </w:r>
            <w:r w:rsidRPr="00B921D2">
              <w:rPr>
                <w:rFonts w:ascii="仿宋_GB2312" w:eastAsia="仿宋_GB2312" w:hAnsi="宋体" w:hint="eastAsia"/>
                <w:color w:val="FF0000"/>
                <w:sz w:val="28"/>
                <w:szCs w:val="28"/>
              </w:rPr>
              <w:t>较长，投标人在中标后，需在广州市海大饲料有限公司名下账户</w:t>
            </w:r>
            <w:r w:rsidR="00D20463">
              <w:rPr>
                <w:rFonts w:ascii="仿宋_GB2312" w:eastAsia="仿宋_GB2312" w:hAnsi="宋体" w:hint="eastAsia"/>
                <w:color w:val="FF0000"/>
                <w:sz w:val="28"/>
                <w:szCs w:val="28"/>
              </w:rPr>
              <w:t>支付</w:t>
            </w:r>
            <w:r w:rsidRPr="00B921D2">
              <w:rPr>
                <w:rFonts w:ascii="仿宋_GB2312" w:eastAsia="仿宋_GB2312" w:hAnsi="宋体" w:hint="eastAsia"/>
                <w:color w:val="FF0000"/>
                <w:sz w:val="28"/>
                <w:szCs w:val="28"/>
              </w:rPr>
              <w:t>1</w:t>
            </w:r>
            <w:r w:rsidRPr="00B921D2">
              <w:rPr>
                <w:rFonts w:ascii="仿宋_GB2312" w:eastAsia="仿宋_GB2312" w:hAnsi="宋体"/>
                <w:color w:val="FF0000"/>
                <w:sz w:val="28"/>
                <w:szCs w:val="28"/>
              </w:rPr>
              <w:t>00</w:t>
            </w:r>
            <w:r w:rsidRPr="00B921D2">
              <w:rPr>
                <w:rFonts w:ascii="仿宋_GB2312" w:eastAsia="仿宋_GB2312" w:hAnsi="宋体" w:hint="eastAsia"/>
                <w:color w:val="FF0000"/>
                <w:sz w:val="28"/>
                <w:szCs w:val="28"/>
              </w:rPr>
              <w:t>万元人民币作为货物保证金，</w:t>
            </w:r>
            <w:r w:rsidRPr="00B921D2">
              <w:rPr>
                <w:rFonts w:ascii="仿宋_GB2312" w:eastAsia="仿宋_GB2312" w:hint="eastAsia"/>
                <w:color w:val="FF0000"/>
                <w:sz w:val="28"/>
                <w:szCs w:val="28"/>
              </w:rPr>
              <w:t>保证金缴纳以</w:t>
            </w:r>
            <w:proofErr w:type="gramStart"/>
            <w:r w:rsidRPr="00B921D2">
              <w:rPr>
                <w:rFonts w:ascii="仿宋_GB2312" w:eastAsia="仿宋_GB2312" w:hint="eastAsia"/>
                <w:color w:val="FF0000"/>
                <w:sz w:val="28"/>
                <w:szCs w:val="28"/>
              </w:rPr>
              <w:t>转帐</w:t>
            </w:r>
            <w:proofErr w:type="gramEnd"/>
            <w:r w:rsidRPr="00B921D2">
              <w:rPr>
                <w:rFonts w:ascii="仿宋_GB2312" w:eastAsia="仿宋_GB2312" w:hint="eastAsia"/>
                <w:color w:val="FF0000"/>
                <w:sz w:val="28"/>
                <w:szCs w:val="28"/>
              </w:rPr>
              <w:t>形式</w:t>
            </w:r>
            <w:r w:rsidRPr="00B921D2">
              <w:rPr>
                <w:rFonts w:ascii="仿宋_GB2312" w:eastAsia="仿宋_GB2312" w:hAnsi="宋体" w:cs="宋体" w:hint="eastAsia"/>
                <w:color w:val="FF0000"/>
                <w:sz w:val="28"/>
                <w:szCs w:val="28"/>
              </w:rPr>
              <w:t>提交。</w:t>
            </w:r>
          </w:p>
          <w:p w:rsidR="00DF0847" w:rsidRDefault="00DF0847" w:rsidP="00367CEB">
            <w:pPr>
              <w:rPr>
                <w:rFonts w:ascii="仿宋_GB2312" w:eastAsia="仿宋_GB2312" w:hAnsi="宋体" w:hint="eastAsia"/>
                <w:sz w:val="28"/>
                <w:szCs w:val="28"/>
              </w:rPr>
            </w:pPr>
            <w:r>
              <w:rPr>
                <w:rFonts w:ascii="仿宋_GB2312" w:eastAsia="仿宋_GB2312" w:hAnsi="宋体" w:cs="宋体" w:hint="eastAsia"/>
                <w:color w:val="FF0000"/>
                <w:sz w:val="28"/>
                <w:szCs w:val="28"/>
              </w:rPr>
              <w:t>（6）</w:t>
            </w:r>
            <w:r w:rsidR="005F5C09">
              <w:rPr>
                <w:rFonts w:ascii="仿宋_GB2312" w:eastAsia="仿宋_GB2312" w:hAnsi="宋体" w:cs="宋体" w:hint="eastAsia"/>
                <w:color w:val="FF0000"/>
                <w:sz w:val="28"/>
                <w:szCs w:val="28"/>
              </w:rPr>
              <w:t>发运广州大朗站货场的货物需提供1</w:t>
            </w:r>
            <w:r w:rsidR="005F5C09">
              <w:rPr>
                <w:rFonts w:ascii="仿宋_GB2312" w:eastAsia="仿宋_GB2312" w:hAnsi="宋体" w:cs="宋体"/>
                <w:color w:val="FF0000"/>
                <w:sz w:val="28"/>
                <w:szCs w:val="28"/>
              </w:rPr>
              <w:t>5</w:t>
            </w:r>
            <w:r w:rsidR="005F5C09">
              <w:rPr>
                <w:rFonts w:ascii="仿宋_GB2312" w:eastAsia="仿宋_GB2312" w:hAnsi="宋体" w:cs="宋体" w:hint="eastAsia"/>
                <w:color w:val="FF0000"/>
                <w:sz w:val="28"/>
                <w:szCs w:val="28"/>
              </w:rPr>
              <w:t>天以内的中转仓储服务，期间承运方需承担保管责任，并做好现场管理，</w:t>
            </w:r>
            <w:r w:rsidR="005F5C09" w:rsidRPr="005F5C09">
              <w:rPr>
                <w:rFonts w:ascii="仿宋_GB2312" w:eastAsia="仿宋_GB2312" w:hAnsi="宋体" w:cs="宋体" w:hint="eastAsia"/>
                <w:color w:val="FF0000"/>
                <w:sz w:val="28"/>
                <w:szCs w:val="28"/>
              </w:rPr>
              <w:t>确保货物安全、标识清晰。</w:t>
            </w:r>
            <w:bookmarkStart w:id="13" w:name="_GoBack"/>
            <w:bookmarkEnd w:id="13"/>
          </w:p>
          <w:p w:rsidR="00B921D2" w:rsidRDefault="00B921D2" w:rsidP="00367CEB">
            <w:pPr>
              <w:rPr>
                <w:rFonts w:ascii="仿宋_GB2312" w:eastAsia="仿宋_GB2312" w:hAnsi="宋体"/>
                <w:sz w:val="28"/>
                <w:szCs w:val="28"/>
              </w:rPr>
            </w:pPr>
          </w:p>
          <w:p w:rsidR="00B921D2" w:rsidRDefault="00B921D2" w:rsidP="00367CEB">
            <w:pPr>
              <w:rPr>
                <w:rFonts w:ascii="仿宋_GB2312" w:eastAsia="仿宋_GB2312" w:hAnsi="宋体"/>
                <w:sz w:val="28"/>
                <w:szCs w:val="28"/>
              </w:rPr>
            </w:pPr>
          </w:p>
          <w:p w:rsidR="00B921D2" w:rsidRDefault="00B921D2" w:rsidP="00367CEB">
            <w:pPr>
              <w:rPr>
                <w:rFonts w:ascii="仿宋_GB2312" w:eastAsia="仿宋_GB2312" w:hAnsi="宋体"/>
                <w:sz w:val="28"/>
                <w:szCs w:val="28"/>
              </w:rPr>
            </w:pPr>
          </w:p>
          <w:p w:rsidR="00B921D2" w:rsidRDefault="00B921D2" w:rsidP="00367CEB">
            <w:pPr>
              <w:rPr>
                <w:rFonts w:ascii="仿宋_GB2312" w:eastAsia="仿宋_GB2312" w:hAnsi="宋体"/>
                <w:sz w:val="28"/>
                <w:szCs w:val="28"/>
              </w:rPr>
            </w:pPr>
          </w:p>
          <w:p w:rsidR="00B921D2" w:rsidRPr="00367CEB" w:rsidRDefault="00B921D2" w:rsidP="00367CEB">
            <w:pPr>
              <w:rPr>
                <w:rFonts w:ascii="仿宋_GB2312" w:eastAsia="仿宋_GB2312" w:hAnsi="宋体"/>
                <w:sz w:val="28"/>
                <w:szCs w:val="28"/>
              </w:rPr>
            </w:pPr>
          </w:p>
        </w:tc>
      </w:tr>
      <w:tr w:rsidR="00D10198" w:rsidTr="005F5C09">
        <w:trPr>
          <w:trHeight w:hRule="exact" w:val="1030"/>
          <w:jc w:val="center"/>
        </w:trPr>
        <w:tc>
          <w:tcPr>
            <w:tcW w:w="964" w:type="dxa"/>
            <w:vAlign w:val="center"/>
          </w:tcPr>
          <w:p w:rsidR="00D10198" w:rsidRDefault="00A32B7E">
            <w:pPr>
              <w:jc w:val="center"/>
              <w:rPr>
                <w:rFonts w:ascii="仿宋_GB2312" w:eastAsia="仿宋_GB2312"/>
                <w:sz w:val="28"/>
                <w:szCs w:val="28"/>
              </w:rPr>
            </w:pPr>
            <w:r>
              <w:rPr>
                <w:rFonts w:ascii="仿宋_GB2312" w:eastAsia="仿宋_GB2312" w:hint="eastAsia"/>
                <w:sz w:val="28"/>
                <w:szCs w:val="28"/>
              </w:rPr>
              <w:lastRenderedPageBreak/>
              <w:t>7</w:t>
            </w:r>
          </w:p>
        </w:tc>
        <w:tc>
          <w:tcPr>
            <w:tcW w:w="8436" w:type="dxa"/>
            <w:gridSpan w:val="2"/>
            <w:vAlign w:val="center"/>
          </w:tcPr>
          <w:p w:rsidR="00D10198" w:rsidRDefault="00A32B7E">
            <w:pPr>
              <w:rPr>
                <w:rFonts w:ascii="仿宋_GB2312" w:eastAsia="仿宋_GB2312"/>
                <w:sz w:val="28"/>
                <w:szCs w:val="28"/>
              </w:rPr>
            </w:pPr>
            <w:r>
              <w:rPr>
                <w:rFonts w:ascii="仿宋_GB2312" w:eastAsia="仿宋_GB2312" w:hint="eastAsia"/>
                <w:sz w:val="28"/>
                <w:szCs w:val="28"/>
              </w:rPr>
              <w:t>中标通知：另行通知</w:t>
            </w:r>
          </w:p>
        </w:tc>
      </w:tr>
      <w:tr w:rsidR="00D10198">
        <w:trPr>
          <w:trHeight w:hRule="exact" w:val="781"/>
          <w:jc w:val="center"/>
        </w:trPr>
        <w:tc>
          <w:tcPr>
            <w:tcW w:w="964" w:type="dxa"/>
            <w:vAlign w:val="center"/>
          </w:tcPr>
          <w:p w:rsidR="00D10198" w:rsidRDefault="00A32B7E">
            <w:pPr>
              <w:jc w:val="center"/>
              <w:rPr>
                <w:rFonts w:ascii="仿宋_GB2312" w:eastAsia="仿宋_GB2312"/>
                <w:sz w:val="28"/>
                <w:szCs w:val="28"/>
              </w:rPr>
            </w:pPr>
            <w:r>
              <w:rPr>
                <w:rFonts w:ascii="仿宋_GB2312" w:eastAsia="仿宋_GB2312" w:hint="eastAsia"/>
                <w:sz w:val="28"/>
                <w:szCs w:val="28"/>
              </w:rPr>
              <w:t>8</w:t>
            </w:r>
          </w:p>
        </w:tc>
        <w:tc>
          <w:tcPr>
            <w:tcW w:w="8436" w:type="dxa"/>
            <w:gridSpan w:val="2"/>
            <w:vAlign w:val="center"/>
          </w:tcPr>
          <w:p w:rsidR="00D10198" w:rsidRDefault="00A32B7E">
            <w:pPr>
              <w:rPr>
                <w:rFonts w:ascii="仿宋_GB2312" w:eastAsia="仿宋_GB2312"/>
                <w:sz w:val="28"/>
                <w:szCs w:val="28"/>
              </w:rPr>
            </w:pPr>
            <w:r>
              <w:rPr>
                <w:rFonts w:ascii="仿宋_GB2312" w:eastAsia="仿宋_GB2312" w:hint="eastAsia"/>
                <w:sz w:val="28"/>
                <w:szCs w:val="28"/>
              </w:rPr>
              <w:t>上述时间皆为北京时间</w:t>
            </w:r>
          </w:p>
        </w:tc>
      </w:tr>
      <w:tr w:rsidR="00D10198">
        <w:trPr>
          <w:trHeight w:hRule="exact" w:val="781"/>
          <w:jc w:val="center"/>
        </w:trPr>
        <w:tc>
          <w:tcPr>
            <w:tcW w:w="964" w:type="dxa"/>
            <w:vAlign w:val="center"/>
          </w:tcPr>
          <w:p w:rsidR="00D10198" w:rsidRDefault="00A32B7E">
            <w:pPr>
              <w:jc w:val="center"/>
              <w:rPr>
                <w:rFonts w:ascii="仿宋_GB2312" w:eastAsia="仿宋_GB2312"/>
                <w:sz w:val="28"/>
                <w:szCs w:val="28"/>
              </w:rPr>
            </w:pPr>
            <w:r>
              <w:rPr>
                <w:rFonts w:ascii="仿宋_GB2312" w:eastAsia="仿宋_GB2312" w:hint="eastAsia"/>
                <w:sz w:val="28"/>
                <w:szCs w:val="28"/>
              </w:rPr>
              <w:t>9</w:t>
            </w:r>
          </w:p>
        </w:tc>
        <w:tc>
          <w:tcPr>
            <w:tcW w:w="8436" w:type="dxa"/>
            <w:gridSpan w:val="2"/>
            <w:vAlign w:val="center"/>
          </w:tcPr>
          <w:p w:rsidR="00D10198" w:rsidRDefault="00A32B7E">
            <w:pPr>
              <w:rPr>
                <w:rFonts w:ascii="仿宋_GB2312" w:eastAsia="仿宋_GB2312"/>
                <w:sz w:val="28"/>
                <w:szCs w:val="28"/>
              </w:rPr>
            </w:pPr>
            <w:r>
              <w:rPr>
                <w:rFonts w:ascii="仿宋_GB2312" w:eastAsia="仿宋_GB2312" w:hint="eastAsia"/>
                <w:sz w:val="28"/>
                <w:szCs w:val="28"/>
              </w:rPr>
              <w:t>上述时间、地点如有变动，以招标人的通知为准。</w:t>
            </w:r>
          </w:p>
        </w:tc>
      </w:tr>
    </w:tbl>
    <w:p w:rsidR="00D10198" w:rsidRDefault="00A32B7E">
      <w:pPr>
        <w:ind w:firstLineChars="200" w:firstLine="562"/>
        <w:rPr>
          <w:rFonts w:ascii="仿宋_GB2312" w:eastAsia="仿宋_GB2312"/>
          <w:b/>
          <w:sz w:val="28"/>
          <w:szCs w:val="28"/>
        </w:rPr>
      </w:pPr>
      <w:r>
        <w:rPr>
          <w:rFonts w:ascii="仿宋_GB2312" w:eastAsia="仿宋_GB2312" w:hint="eastAsia"/>
          <w:b/>
          <w:sz w:val="28"/>
          <w:szCs w:val="28"/>
        </w:rPr>
        <w:t>（一）招标文件</w:t>
      </w:r>
    </w:p>
    <w:p w:rsidR="00D10198" w:rsidRDefault="00A32B7E">
      <w:pPr>
        <w:ind w:firstLineChars="200" w:firstLine="560"/>
        <w:rPr>
          <w:rFonts w:ascii="仿宋_GB2312" w:eastAsia="仿宋_GB2312"/>
          <w:sz w:val="28"/>
          <w:szCs w:val="28"/>
        </w:rPr>
      </w:pPr>
      <w:r>
        <w:rPr>
          <w:rFonts w:ascii="仿宋_GB2312" w:eastAsia="仿宋_GB2312" w:hint="eastAsia"/>
          <w:sz w:val="28"/>
          <w:szCs w:val="28"/>
        </w:rPr>
        <w:t xml:space="preserve">1、招标文件主要包括：招标项目说明、投标须知、运输合同条件、投标文件格式； </w:t>
      </w:r>
    </w:p>
    <w:p w:rsidR="00D10198" w:rsidRDefault="00A32B7E">
      <w:pPr>
        <w:ind w:firstLineChars="200" w:firstLine="560"/>
        <w:rPr>
          <w:rFonts w:ascii="仿宋_GB2312" w:eastAsia="仿宋_GB2312"/>
          <w:sz w:val="28"/>
          <w:szCs w:val="28"/>
        </w:rPr>
      </w:pPr>
      <w:r>
        <w:rPr>
          <w:rFonts w:ascii="仿宋_GB2312" w:eastAsia="仿宋_GB2312" w:hint="eastAsia"/>
          <w:sz w:val="28"/>
          <w:szCs w:val="28"/>
        </w:rPr>
        <w:t>2、招标人在招标期间发出的补遗书、补充通知及其他正式有效函件，均作为招标文件的有效组成部分。</w:t>
      </w:r>
    </w:p>
    <w:p w:rsidR="00D10198" w:rsidRDefault="00A32B7E">
      <w:pPr>
        <w:ind w:firstLineChars="200" w:firstLine="562"/>
        <w:rPr>
          <w:rFonts w:ascii="仿宋_GB2312" w:eastAsia="仿宋_GB2312"/>
          <w:b/>
          <w:sz w:val="28"/>
          <w:szCs w:val="28"/>
        </w:rPr>
      </w:pPr>
      <w:r>
        <w:rPr>
          <w:rFonts w:ascii="仿宋_GB2312" w:eastAsia="仿宋_GB2312" w:hint="eastAsia"/>
          <w:b/>
          <w:sz w:val="28"/>
          <w:szCs w:val="28"/>
        </w:rPr>
        <w:t>（二）投标文件</w:t>
      </w:r>
    </w:p>
    <w:p w:rsidR="00D10198" w:rsidRDefault="00A32B7E">
      <w:pPr>
        <w:ind w:firstLineChars="200" w:firstLine="560"/>
        <w:rPr>
          <w:rFonts w:ascii="仿宋_GB2312" w:eastAsia="仿宋_GB2312"/>
          <w:sz w:val="28"/>
          <w:szCs w:val="28"/>
        </w:rPr>
      </w:pPr>
      <w:r>
        <w:rPr>
          <w:rFonts w:ascii="仿宋_GB2312" w:eastAsia="仿宋_GB2312" w:hint="eastAsia"/>
          <w:sz w:val="28"/>
          <w:szCs w:val="28"/>
        </w:rPr>
        <w:t>1、投标文件指</w:t>
      </w:r>
      <w:r>
        <w:rPr>
          <w:rFonts w:ascii="仿宋_GB2312" w:eastAsia="仿宋_GB2312" w:hAnsi="宋体" w:hint="eastAsia"/>
          <w:sz w:val="28"/>
          <w:szCs w:val="28"/>
        </w:rPr>
        <w:t>投标人按招标文件要求编制并递交的</w:t>
      </w:r>
      <w:r>
        <w:rPr>
          <w:rFonts w:ascii="仿宋_GB2312" w:eastAsia="仿宋_GB2312" w:hint="eastAsia"/>
          <w:sz w:val="28"/>
          <w:szCs w:val="28"/>
        </w:rPr>
        <w:t>文件。</w:t>
      </w:r>
    </w:p>
    <w:p w:rsidR="00D10198" w:rsidRDefault="00A32B7E">
      <w:pPr>
        <w:ind w:firstLineChars="200" w:firstLine="560"/>
        <w:rPr>
          <w:rFonts w:ascii="仿宋_GB2312" w:eastAsia="仿宋_GB2312"/>
          <w:sz w:val="28"/>
          <w:szCs w:val="28"/>
        </w:rPr>
      </w:pPr>
      <w:r>
        <w:rPr>
          <w:rFonts w:ascii="仿宋_GB2312" w:eastAsia="仿宋_GB2312" w:hint="eastAsia"/>
          <w:sz w:val="28"/>
          <w:szCs w:val="28"/>
        </w:rPr>
        <w:t>2、投标人在招标人规定时间内发出的补充通知及其他正式有效函件，均作为投标文件的有效组成部分。</w:t>
      </w:r>
    </w:p>
    <w:p w:rsidR="00D10198" w:rsidRDefault="00A32B7E">
      <w:pPr>
        <w:ind w:firstLineChars="200" w:firstLine="562"/>
        <w:rPr>
          <w:rFonts w:ascii="仿宋_GB2312" w:eastAsia="仿宋_GB2312"/>
          <w:b/>
          <w:sz w:val="28"/>
          <w:szCs w:val="28"/>
        </w:rPr>
      </w:pPr>
      <w:r>
        <w:rPr>
          <w:rFonts w:ascii="仿宋_GB2312" w:eastAsia="仿宋_GB2312" w:hint="eastAsia"/>
          <w:b/>
          <w:sz w:val="28"/>
          <w:szCs w:val="28"/>
        </w:rPr>
        <w:t>（三）中标人</w:t>
      </w:r>
    </w:p>
    <w:p w:rsidR="00D10198" w:rsidRDefault="00A32B7E">
      <w:pPr>
        <w:ind w:firstLineChars="200" w:firstLine="560"/>
        <w:rPr>
          <w:rFonts w:ascii="仿宋_GB2312" w:eastAsia="仿宋_GB2312"/>
          <w:sz w:val="28"/>
          <w:szCs w:val="28"/>
        </w:rPr>
      </w:pPr>
      <w:r>
        <w:rPr>
          <w:rFonts w:ascii="仿宋_GB2312" w:eastAsia="仿宋_GB2312" w:hint="eastAsia"/>
          <w:sz w:val="28"/>
          <w:szCs w:val="28"/>
        </w:rPr>
        <w:t>最终被授予运输合同的投标人为中标人。</w:t>
      </w:r>
    </w:p>
    <w:p w:rsidR="00D10198" w:rsidRDefault="00A32B7E">
      <w:pPr>
        <w:tabs>
          <w:tab w:val="left" w:pos="-3420"/>
        </w:tabs>
        <w:ind w:firstLineChars="200" w:firstLine="562"/>
        <w:rPr>
          <w:rFonts w:ascii="仿宋_GB2312" w:eastAsia="仿宋_GB2312"/>
          <w:b/>
          <w:snapToGrid w:val="0"/>
          <w:kern w:val="0"/>
          <w:sz w:val="28"/>
          <w:szCs w:val="28"/>
        </w:rPr>
      </w:pPr>
      <w:r>
        <w:rPr>
          <w:rFonts w:ascii="仿宋_GB2312" w:eastAsia="仿宋_GB2312" w:hint="eastAsia"/>
          <w:b/>
          <w:sz w:val="28"/>
          <w:szCs w:val="28"/>
        </w:rPr>
        <w:t>（四）保密责任</w:t>
      </w:r>
    </w:p>
    <w:p w:rsidR="00D10198" w:rsidRDefault="00A32B7E">
      <w:pPr>
        <w:ind w:firstLineChars="200" w:firstLine="560"/>
        <w:rPr>
          <w:rFonts w:ascii="仿宋_GB2312" w:eastAsia="仿宋_GB2312"/>
          <w:sz w:val="28"/>
          <w:szCs w:val="28"/>
        </w:rPr>
      </w:pPr>
      <w:r>
        <w:rPr>
          <w:rFonts w:ascii="仿宋_GB2312" w:eastAsia="仿宋_GB2312" w:hint="eastAsia"/>
          <w:sz w:val="28"/>
          <w:szCs w:val="28"/>
        </w:rPr>
        <w:t>投标人对招标文件和相关资料必须承担保密责任。未经招标人的书面同意，不得向任何第三方以任何方式泄漏。如有违反，将承担一切法律责任和后果。</w:t>
      </w:r>
    </w:p>
    <w:p w:rsidR="00D10198" w:rsidRDefault="00A32B7E">
      <w:pPr>
        <w:spacing w:line="360" w:lineRule="auto"/>
        <w:ind w:firstLineChars="200" w:firstLine="562"/>
        <w:rPr>
          <w:rFonts w:ascii="仿宋_GB2312" w:eastAsia="仿宋_GB2312"/>
          <w:b/>
          <w:sz w:val="28"/>
        </w:rPr>
      </w:pPr>
      <w:r>
        <w:rPr>
          <w:rFonts w:ascii="仿宋_GB2312" w:eastAsia="仿宋_GB2312" w:hint="eastAsia"/>
          <w:b/>
          <w:sz w:val="28"/>
        </w:rPr>
        <w:t>（五）招标方式</w:t>
      </w:r>
    </w:p>
    <w:p w:rsidR="00D10198" w:rsidRDefault="00A32B7E">
      <w:pPr>
        <w:ind w:firstLineChars="200" w:firstLine="560"/>
        <w:rPr>
          <w:rFonts w:ascii="仿宋_GB2312" w:eastAsia="仿宋_GB2312"/>
          <w:sz w:val="28"/>
          <w:szCs w:val="28"/>
        </w:rPr>
      </w:pPr>
      <w:r>
        <w:rPr>
          <w:rFonts w:ascii="仿宋_GB2312" w:eastAsia="仿宋_GB2312" w:hint="eastAsia"/>
          <w:sz w:val="28"/>
          <w:szCs w:val="28"/>
        </w:rPr>
        <w:t>本次招标为公开招标方式。</w:t>
      </w:r>
    </w:p>
    <w:p w:rsidR="00D10198" w:rsidRDefault="00A32B7E">
      <w:pPr>
        <w:ind w:firstLineChars="200" w:firstLine="560"/>
        <w:rPr>
          <w:rFonts w:ascii="仿宋_GB2312" w:eastAsia="仿宋_GB2312"/>
          <w:sz w:val="28"/>
          <w:szCs w:val="28"/>
        </w:rPr>
      </w:pPr>
      <w:r>
        <w:rPr>
          <w:rFonts w:ascii="仿宋_GB2312" w:eastAsia="仿宋_GB2312" w:hint="eastAsia"/>
          <w:sz w:val="28"/>
          <w:szCs w:val="28"/>
        </w:rPr>
        <w:lastRenderedPageBreak/>
        <w:t>招标的发布方式：海大集团官网、手机微信、集团</w:t>
      </w:r>
      <w:proofErr w:type="gramStart"/>
      <w:r>
        <w:rPr>
          <w:rFonts w:ascii="仿宋_GB2312" w:eastAsia="仿宋_GB2312" w:hint="eastAsia"/>
          <w:sz w:val="28"/>
          <w:szCs w:val="28"/>
        </w:rPr>
        <w:t>微信公众号</w:t>
      </w:r>
      <w:proofErr w:type="gramEnd"/>
    </w:p>
    <w:p w:rsidR="00D10198" w:rsidRDefault="00A32B7E">
      <w:pPr>
        <w:ind w:firstLineChars="200" w:firstLine="560"/>
        <w:rPr>
          <w:rFonts w:ascii="仿宋_GB2312" w:eastAsia="仿宋_GB2312"/>
          <w:sz w:val="28"/>
          <w:szCs w:val="28"/>
        </w:rPr>
      </w:pPr>
      <w:r>
        <w:rPr>
          <w:rFonts w:ascii="仿宋_GB2312" w:eastAsia="仿宋_GB2312" w:hint="eastAsia"/>
          <w:sz w:val="28"/>
          <w:szCs w:val="28"/>
        </w:rPr>
        <w:t>本次招标期限为</w:t>
      </w:r>
      <w:r w:rsidRPr="00A9581C">
        <w:rPr>
          <w:rFonts w:ascii="仿宋_GB2312" w:eastAsia="仿宋_GB2312" w:hint="eastAsia"/>
          <w:color w:val="FF0000"/>
          <w:sz w:val="28"/>
          <w:szCs w:val="28"/>
        </w:rPr>
        <w:t>202</w:t>
      </w:r>
      <w:r w:rsidR="002E3924">
        <w:rPr>
          <w:rFonts w:ascii="仿宋_GB2312" w:eastAsia="仿宋_GB2312"/>
          <w:color w:val="FF0000"/>
          <w:sz w:val="28"/>
          <w:szCs w:val="28"/>
        </w:rPr>
        <w:t>5</w:t>
      </w:r>
      <w:r w:rsidRPr="00A9581C">
        <w:rPr>
          <w:rFonts w:ascii="仿宋_GB2312" w:eastAsia="仿宋_GB2312" w:hint="eastAsia"/>
          <w:color w:val="FF0000"/>
          <w:sz w:val="28"/>
          <w:szCs w:val="28"/>
        </w:rPr>
        <w:t>年</w:t>
      </w:r>
      <w:r w:rsidR="002E3924">
        <w:rPr>
          <w:rFonts w:ascii="仿宋_GB2312" w:eastAsia="仿宋_GB2312"/>
          <w:color w:val="FF0000"/>
          <w:sz w:val="28"/>
          <w:szCs w:val="28"/>
        </w:rPr>
        <w:t>4</w:t>
      </w:r>
      <w:r w:rsidRPr="00A9581C">
        <w:rPr>
          <w:rFonts w:ascii="仿宋_GB2312" w:eastAsia="仿宋_GB2312" w:hint="eastAsia"/>
          <w:color w:val="FF0000"/>
          <w:sz w:val="28"/>
          <w:szCs w:val="28"/>
        </w:rPr>
        <w:t>月</w:t>
      </w:r>
      <w:r w:rsidR="000B04E2">
        <w:rPr>
          <w:rFonts w:ascii="仿宋_GB2312" w:eastAsia="仿宋_GB2312"/>
          <w:color w:val="FF0000"/>
          <w:sz w:val="28"/>
          <w:szCs w:val="28"/>
        </w:rPr>
        <w:t>1</w:t>
      </w:r>
      <w:r w:rsidRPr="00A9581C">
        <w:rPr>
          <w:rFonts w:ascii="仿宋_GB2312" w:eastAsia="仿宋_GB2312" w:hint="eastAsia"/>
          <w:color w:val="FF0000"/>
          <w:sz w:val="28"/>
          <w:szCs w:val="28"/>
        </w:rPr>
        <w:t>日至202</w:t>
      </w:r>
      <w:r w:rsidR="002E3924">
        <w:rPr>
          <w:rFonts w:ascii="仿宋_GB2312" w:eastAsia="仿宋_GB2312"/>
          <w:color w:val="FF0000"/>
          <w:sz w:val="28"/>
          <w:szCs w:val="28"/>
        </w:rPr>
        <w:t>6</w:t>
      </w:r>
      <w:r w:rsidRPr="00A9581C">
        <w:rPr>
          <w:rFonts w:ascii="仿宋_GB2312" w:eastAsia="仿宋_GB2312" w:hint="eastAsia"/>
          <w:color w:val="FF0000"/>
          <w:sz w:val="28"/>
          <w:szCs w:val="28"/>
        </w:rPr>
        <w:t>年</w:t>
      </w:r>
      <w:r w:rsidR="008C2CD7">
        <w:rPr>
          <w:rFonts w:ascii="仿宋_GB2312" w:eastAsia="仿宋_GB2312"/>
          <w:color w:val="FF0000"/>
          <w:sz w:val="28"/>
          <w:szCs w:val="28"/>
        </w:rPr>
        <w:t>3</w:t>
      </w:r>
      <w:r w:rsidRPr="00A9581C">
        <w:rPr>
          <w:rFonts w:ascii="仿宋_GB2312" w:eastAsia="仿宋_GB2312" w:hint="eastAsia"/>
          <w:color w:val="FF0000"/>
          <w:sz w:val="28"/>
          <w:szCs w:val="28"/>
        </w:rPr>
        <w:t>月</w:t>
      </w:r>
      <w:r w:rsidRPr="00A9581C">
        <w:rPr>
          <w:rFonts w:ascii="仿宋_GB2312" w:eastAsia="仿宋_GB2312"/>
          <w:color w:val="FF0000"/>
          <w:sz w:val="28"/>
          <w:szCs w:val="28"/>
        </w:rPr>
        <w:t>3</w:t>
      </w:r>
      <w:r w:rsidR="006018DE">
        <w:rPr>
          <w:rFonts w:ascii="仿宋_GB2312" w:eastAsia="仿宋_GB2312"/>
          <w:color w:val="FF0000"/>
          <w:sz w:val="28"/>
          <w:szCs w:val="28"/>
        </w:rPr>
        <w:t>1</w:t>
      </w:r>
      <w:r w:rsidRPr="00A9581C">
        <w:rPr>
          <w:rFonts w:ascii="仿宋_GB2312" w:eastAsia="仿宋_GB2312" w:hint="eastAsia"/>
          <w:color w:val="FF0000"/>
          <w:sz w:val="28"/>
          <w:szCs w:val="28"/>
        </w:rPr>
        <w:t>日</w:t>
      </w:r>
      <w:r>
        <w:rPr>
          <w:rFonts w:ascii="仿宋_GB2312" w:eastAsia="仿宋_GB2312" w:hint="eastAsia"/>
          <w:sz w:val="28"/>
          <w:szCs w:val="28"/>
        </w:rPr>
        <w:t>。</w:t>
      </w:r>
    </w:p>
    <w:p w:rsidR="00D10198" w:rsidRDefault="00A32B7E">
      <w:pPr>
        <w:spacing w:line="360" w:lineRule="auto"/>
        <w:ind w:firstLineChars="200" w:firstLine="562"/>
        <w:rPr>
          <w:rFonts w:ascii="仿宋_GB2312" w:eastAsia="仿宋_GB2312"/>
          <w:b/>
          <w:sz w:val="28"/>
        </w:rPr>
      </w:pPr>
      <w:r>
        <w:rPr>
          <w:rFonts w:ascii="仿宋_GB2312" w:eastAsia="仿宋_GB2312" w:hint="eastAsia"/>
          <w:b/>
          <w:sz w:val="28"/>
        </w:rPr>
        <w:t>（六）招标原则</w:t>
      </w:r>
    </w:p>
    <w:p w:rsidR="00D10198" w:rsidRDefault="00A32B7E">
      <w:pPr>
        <w:ind w:firstLineChars="192" w:firstLine="538"/>
        <w:rPr>
          <w:rFonts w:ascii="仿宋_GB2312" w:eastAsia="仿宋_GB2312"/>
          <w:sz w:val="28"/>
          <w:szCs w:val="28"/>
        </w:rPr>
      </w:pPr>
      <w:r>
        <w:rPr>
          <w:rFonts w:ascii="仿宋_GB2312" w:eastAsia="仿宋_GB2312" w:hint="eastAsia"/>
          <w:sz w:val="28"/>
          <w:szCs w:val="28"/>
        </w:rPr>
        <w:t>招标人在按照公开、公平、公正和诚实信用的原则对投标人的投标进行综合评价，择优选取中标人。</w:t>
      </w:r>
    </w:p>
    <w:p w:rsidR="00D10198" w:rsidRDefault="00A32B7E">
      <w:pPr>
        <w:ind w:firstLineChars="200" w:firstLine="562"/>
        <w:rPr>
          <w:rFonts w:ascii="仿宋_GB2312" w:eastAsia="仿宋_GB2312"/>
          <w:b/>
          <w:sz w:val="28"/>
          <w:szCs w:val="28"/>
        </w:rPr>
      </w:pPr>
      <w:r>
        <w:rPr>
          <w:rFonts w:ascii="仿宋_GB2312" w:eastAsia="仿宋_GB2312" w:hint="eastAsia"/>
          <w:b/>
          <w:kern w:val="0"/>
          <w:sz w:val="28"/>
          <w:szCs w:val="28"/>
        </w:rPr>
        <w:t>（七）</w:t>
      </w:r>
      <w:r>
        <w:rPr>
          <w:rFonts w:ascii="仿宋_GB2312" w:eastAsia="仿宋_GB2312" w:hint="eastAsia"/>
          <w:b/>
          <w:sz w:val="28"/>
          <w:szCs w:val="28"/>
        </w:rPr>
        <w:t>招标文件的解答</w:t>
      </w:r>
    </w:p>
    <w:p w:rsidR="00D10198" w:rsidRDefault="00A32B7E">
      <w:pPr>
        <w:ind w:firstLineChars="200" w:firstLine="560"/>
        <w:rPr>
          <w:rFonts w:ascii="仿宋_GB2312" w:eastAsia="仿宋_GB2312"/>
          <w:sz w:val="28"/>
          <w:szCs w:val="28"/>
        </w:rPr>
      </w:pPr>
      <w:r>
        <w:rPr>
          <w:rFonts w:ascii="仿宋_GB2312" w:eastAsia="仿宋_GB2312" w:hint="eastAsia"/>
          <w:sz w:val="28"/>
          <w:szCs w:val="28"/>
        </w:rPr>
        <w:t>要求对招标文件进行解答的投标人，需按照前附表规定的方式提交解答问题（逾期提出的问题将不予以回答），问题</w:t>
      </w:r>
      <w:proofErr w:type="gramStart"/>
      <w:r>
        <w:rPr>
          <w:rFonts w:ascii="仿宋_GB2312" w:eastAsia="仿宋_GB2312" w:hint="eastAsia"/>
          <w:sz w:val="28"/>
          <w:szCs w:val="28"/>
        </w:rPr>
        <w:t>回复按</w:t>
      </w:r>
      <w:proofErr w:type="gramEnd"/>
      <w:r>
        <w:rPr>
          <w:rFonts w:ascii="仿宋_GB2312" w:eastAsia="仿宋_GB2312" w:hint="eastAsia"/>
          <w:sz w:val="28"/>
          <w:szCs w:val="28"/>
        </w:rPr>
        <w:t>前附表规定时间以</w:t>
      </w:r>
      <w:proofErr w:type="gramStart"/>
      <w:r>
        <w:rPr>
          <w:rFonts w:ascii="仿宋_GB2312" w:eastAsia="仿宋_GB2312" w:hint="eastAsia"/>
          <w:sz w:val="28"/>
          <w:szCs w:val="28"/>
        </w:rPr>
        <w:t>补遗书</w:t>
      </w:r>
      <w:proofErr w:type="gramEnd"/>
      <w:r>
        <w:rPr>
          <w:rFonts w:ascii="仿宋_GB2312" w:eastAsia="仿宋_GB2312" w:hint="eastAsia"/>
          <w:sz w:val="28"/>
          <w:szCs w:val="28"/>
        </w:rPr>
        <w:t>形式（包括信函、传真）发给已领取招标文件的所有投标人。投标人应在收到书面答复后的24小时内以书面形式（包括信函、传真）向招标人确认收到招标文件澄清书面答复。超过规定时间提出的问题将不予以回复。</w:t>
      </w:r>
    </w:p>
    <w:p w:rsidR="00D10198" w:rsidRDefault="00A32B7E">
      <w:pPr>
        <w:ind w:firstLineChars="200" w:firstLine="560"/>
        <w:rPr>
          <w:rFonts w:ascii="仿宋_GB2312" w:eastAsia="仿宋_GB2312"/>
          <w:sz w:val="28"/>
          <w:szCs w:val="28"/>
        </w:rPr>
      </w:pPr>
      <w:r>
        <w:rPr>
          <w:rFonts w:ascii="仿宋_GB2312" w:eastAsia="仿宋_GB2312" w:hint="eastAsia"/>
          <w:sz w:val="28"/>
          <w:szCs w:val="28"/>
        </w:rPr>
        <w:t>招标人就招标文件所做的一切有效的书面通知、修改及补充，都是招标文件不可分割的部分。</w:t>
      </w:r>
    </w:p>
    <w:p w:rsidR="00D10198" w:rsidRDefault="00A32B7E">
      <w:pPr>
        <w:ind w:firstLineChars="200" w:firstLine="562"/>
        <w:rPr>
          <w:rFonts w:ascii="仿宋_GB2312" w:eastAsia="仿宋_GB2312"/>
          <w:b/>
          <w:sz w:val="28"/>
          <w:szCs w:val="28"/>
        </w:rPr>
      </w:pPr>
      <w:r>
        <w:rPr>
          <w:rFonts w:ascii="仿宋_GB2312" w:eastAsia="仿宋_GB2312" w:hint="eastAsia"/>
          <w:b/>
          <w:sz w:val="28"/>
          <w:szCs w:val="28"/>
        </w:rPr>
        <w:t>（八）招标人权利</w:t>
      </w:r>
    </w:p>
    <w:p w:rsidR="00D10198" w:rsidRDefault="00A32B7E">
      <w:pPr>
        <w:ind w:firstLineChars="200" w:firstLine="560"/>
        <w:rPr>
          <w:rFonts w:ascii="仿宋_GB2312" w:eastAsia="仿宋_GB2312" w:hAnsi="宋体"/>
          <w:sz w:val="28"/>
          <w:szCs w:val="28"/>
        </w:rPr>
      </w:pPr>
      <w:r>
        <w:rPr>
          <w:rFonts w:ascii="仿宋_GB2312" w:eastAsia="仿宋_GB2312" w:hint="eastAsia"/>
          <w:sz w:val="28"/>
          <w:szCs w:val="28"/>
        </w:rPr>
        <w:t>1、招标人在合同协议书签署前的任何</w:t>
      </w:r>
      <w:r>
        <w:rPr>
          <w:rFonts w:ascii="仿宋_GB2312" w:eastAsia="仿宋_GB2312" w:hAnsi="宋体" w:hint="eastAsia"/>
          <w:sz w:val="28"/>
          <w:szCs w:val="28"/>
        </w:rPr>
        <w:t>时候保留接受或不接受投标人投标文件的权利，并且无须对受影响的投标人承担任何责任。</w:t>
      </w:r>
    </w:p>
    <w:p w:rsidR="00D10198" w:rsidRDefault="00A32B7E">
      <w:pPr>
        <w:ind w:firstLineChars="200" w:firstLine="560"/>
        <w:rPr>
          <w:rFonts w:ascii="仿宋_GB2312" w:eastAsia="仿宋_GB2312"/>
          <w:sz w:val="28"/>
          <w:szCs w:val="28"/>
        </w:rPr>
      </w:pPr>
      <w:r>
        <w:rPr>
          <w:rFonts w:ascii="仿宋_GB2312" w:eastAsia="仿宋_GB2312" w:hint="eastAsia"/>
          <w:sz w:val="28"/>
          <w:szCs w:val="28"/>
        </w:rPr>
        <w:t>2、招标人对投标人的报价及服务条件拥有最终选择权。</w:t>
      </w:r>
    </w:p>
    <w:p w:rsidR="00D10198" w:rsidRDefault="00A32B7E">
      <w:pPr>
        <w:ind w:firstLineChars="200" w:firstLine="560"/>
        <w:rPr>
          <w:rFonts w:ascii="仿宋_GB2312" w:eastAsia="仿宋_GB2312"/>
          <w:sz w:val="28"/>
          <w:szCs w:val="28"/>
        </w:rPr>
      </w:pPr>
      <w:r>
        <w:rPr>
          <w:rFonts w:ascii="仿宋_GB2312" w:eastAsia="仿宋_GB2312" w:hint="eastAsia"/>
          <w:sz w:val="28"/>
          <w:szCs w:val="28"/>
        </w:rPr>
        <w:t>3、招标人对招标文件拥有最终解释权。</w:t>
      </w:r>
    </w:p>
    <w:p w:rsidR="00D10198" w:rsidRDefault="00A32B7E">
      <w:pPr>
        <w:ind w:firstLineChars="200" w:firstLine="562"/>
        <w:rPr>
          <w:rFonts w:ascii="仿宋_GB2312" w:eastAsia="仿宋_GB2312" w:hAnsi="宋体"/>
          <w:b/>
          <w:snapToGrid w:val="0"/>
          <w:kern w:val="0"/>
          <w:sz w:val="28"/>
          <w:szCs w:val="28"/>
        </w:rPr>
      </w:pPr>
      <w:r>
        <w:rPr>
          <w:rFonts w:ascii="仿宋_GB2312" w:eastAsia="仿宋_GB2312" w:hint="eastAsia"/>
          <w:b/>
          <w:sz w:val="28"/>
          <w:szCs w:val="28"/>
        </w:rPr>
        <w:t>（九）现场考察</w:t>
      </w:r>
    </w:p>
    <w:p w:rsidR="00D10198" w:rsidRDefault="00A32B7E">
      <w:pPr>
        <w:ind w:firstLineChars="200" w:firstLine="560"/>
        <w:rPr>
          <w:rFonts w:ascii="仿宋_GB2312" w:eastAsia="仿宋_GB2312"/>
          <w:sz w:val="28"/>
          <w:szCs w:val="28"/>
        </w:rPr>
      </w:pPr>
      <w:r>
        <w:rPr>
          <w:rFonts w:ascii="仿宋_GB2312" w:eastAsia="仿宋_GB2312" w:hint="eastAsia"/>
          <w:sz w:val="28"/>
          <w:szCs w:val="28"/>
        </w:rPr>
        <w:t>招标人不负责组织投标人对项目现场进行考察。如果投标人需要对项目进行现场调研，可</w:t>
      </w:r>
      <w:r w:rsidR="00BE3C71">
        <w:rPr>
          <w:rFonts w:ascii="仿宋_GB2312" w:eastAsia="仿宋_GB2312" w:hint="eastAsia"/>
          <w:sz w:val="28"/>
          <w:szCs w:val="28"/>
        </w:rPr>
        <w:t>自付</w:t>
      </w:r>
      <w:r>
        <w:rPr>
          <w:rFonts w:ascii="仿宋_GB2312" w:eastAsia="仿宋_GB2312" w:hint="eastAsia"/>
          <w:sz w:val="28"/>
          <w:szCs w:val="28"/>
        </w:rPr>
        <w:t>费用进行考察。投标人因未考察现场造</w:t>
      </w:r>
      <w:r>
        <w:rPr>
          <w:rFonts w:ascii="仿宋_GB2312" w:eastAsia="仿宋_GB2312" w:hint="eastAsia"/>
          <w:sz w:val="28"/>
          <w:szCs w:val="28"/>
        </w:rPr>
        <w:lastRenderedPageBreak/>
        <w:t>成报价有偏差的，后果由投标人自行负责。</w:t>
      </w:r>
    </w:p>
    <w:p w:rsidR="00D10198" w:rsidRDefault="00A32B7E">
      <w:pPr>
        <w:pStyle w:val="30"/>
        <w:spacing w:after="0"/>
        <w:ind w:leftChars="0" w:left="0" w:firstLineChars="200" w:firstLine="562"/>
        <w:rPr>
          <w:rFonts w:ascii="仿宋_GB2312" w:eastAsia="仿宋_GB2312"/>
          <w:b/>
          <w:sz w:val="28"/>
          <w:szCs w:val="28"/>
        </w:rPr>
      </w:pPr>
      <w:r>
        <w:rPr>
          <w:rFonts w:ascii="仿宋_GB2312" w:eastAsia="仿宋_GB2312" w:hint="eastAsia"/>
          <w:b/>
          <w:sz w:val="28"/>
          <w:szCs w:val="28"/>
        </w:rPr>
        <w:t>（十）投标</w:t>
      </w:r>
    </w:p>
    <w:p w:rsidR="00D10198" w:rsidRDefault="00A32B7E">
      <w:pPr>
        <w:pStyle w:val="30"/>
        <w:spacing w:after="0"/>
        <w:ind w:leftChars="0" w:left="0" w:firstLineChars="200" w:firstLine="560"/>
        <w:rPr>
          <w:rFonts w:ascii="仿宋_GB2312" w:eastAsia="仿宋_GB2312"/>
          <w:sz w:val="28"/>
          <w:szCs w:val="28"/>
        </w:rPr>
      </w:pPr>
      <w:r>
        <w:rPr>
          <w:rFonts w:ascii="仿宋_GB2312" w:eastAsia="仿宋_GB2312" w:hint="eastAsia"/>
          <w:sz w:val="28"/>
          <w:szCs w:val="28"/>
        </w:rPr>
        <w:t>1、本招标文件是本次招标的基础性文件，也是最终签署的运输合同的重要组成部分，投标人必须基于招标文件内容提供投标报价及编制投标文件；</w:t>
      </w:r>
    </w:p>
    <w:p w:rsidR="00D10198" w:rsidRDefault="00A32B7E">
      <w:pPr>
        <w:pStyle w:val="30"/>
        <w:spacing w:after="0"/>
        <w:ind w:leftChars="0" w:left="0" w:firstLineChars="200" w:firstLine="560"/>
        <w:rPr>
          <w:rFonts w:ascii="仿宋_GB2312" w:eastAsia="仿宋_GB2312"/>
          <w:sz w:val="28"/>
          <w:szCs w:val="28"/>
        </w:rPr>
      </w:pPr>
      <w:r>
        <w:rPr>
          <w:rFonts w:ascii="仿宋_GB2312" w:eastAsia="仿宋_GB2312" w:hint="eastAsia"/>
          <w:sz w:val="28"/>
          <w:szCs w:val="28"/>
        </w:rPr>
        <w:t>2、投标人可根据自己对本项目运营情况的了解，提出差异或优惠条件（提出差异或优惠条件的，必须按投标文件格式提供差异条件汇总表或优惠条件汇总表）；</w:t>
      </w:r>
    </w:p>
    <w:p w:rsidR="00D10198" w:rsidRDefault="00A32B7E">
      <w:pPr>
        <w:pStyle w:val="30"/>
        <w:spacing w:after="0"/>
        <w:ind w:leftChars="0" w:left="0" w:firstLineChars="200" w:firstLine="562"/>
        <w:rPr>
          <w:rFonts w:ascii="仿宋_GB2312" w:eastAsia="仿宋_GB2312"/>
          <w:b/>
          <w:sz w:val="28"/>
          <w:szCs w:val="28"/>
        </w:rPr>
      </w:pPr>
      <w:r>
        <w:rPr>
          <w:rFonts w:ascii="仿宋_GB2312" w:eastAsia="仿宋_GB2312" w:hint="eastAsia"/>
          <w:b/>
          <w:sz w:val="28"/>
          <w:szCs w:val="28"/>
        </w:rPr>
        <w:t>（十一）投标保证金</w:t>
      </w:r>
    </w:p>
    <w:p w:rsidR="00D10198" w:rsidRDefault="00A32B7E">
      <w:pPr>
        <w:ind w:firstLineChars="200" w:firstLine="560"/>
        <w:rPr>
          <w:rFonts w:ascii="仿宋_GB2312" w:eastAsia="仿宋_GB2312"/>
          <w:sz w:val="28"/>
          <w:szCs w:val="28"/>
        </w:rPr>
      </w:pPr>
      <w:r>
        <w:rPr>
          <w:rFonts w:ascii="仿宋_GB2312" w:eastAsia="仿宋_GB2312" w:hint="eastAsia"/>
          <w:sz w:val="28"/>
          <w:szCs w:val="28"/>
        </w:rPr>
        <w:t>1、投标人应按前附表要求足额、及时提交投标保证金。</w:t>
      </w:r>
    </w:p>
    <w:p w:rsidR="00D10198" w:rsidRDefault="00A32B7E">
      <w:pPr>
        <w:ind w:firstLineChars="200" w:firstLine="560"/>
        <w:rPr>
          <w:rFonts w:ascii="仿宋_GB2312" w:eastAsia="仿宋_GB2312"/>
          <w:sz w:val="28"/>
          <w:szCs w:val="28"/>
        </w:rPr>
      </w:pPr>
      <w:r>
        <w:rPr>
          <w:rFonts w:ascii="仿宋_GB2312" w:eastAsia="仿宋_GB2312" w:hint="eastAsia"/>
          <w:sz w:val="28"/>
          <w:szCs w:val="28"/>
        </w:rPr>
        <w:t>2、对于未能按要求提交投标保证金的投标文件，招标人应视为不响应招标文件而予以拒绝；</w:t>
      </w:r>
    </w:p>
    <w:p w:rsidR="00D10198" w:rsidRDefault="00A32B7E">
      <w:pPr>
        <w:ind w:firstLineChars="200" w:firstLine="560"/>
        <w:rPr>
          <w:rFonts w:ascii="仿宋_GB2312" w:eastAsia="仿宋_GB2312"/>
          <w:sz w:val="28"/>
          <w:szCs w:val="28"/>
        </w:rPr>
      </w:pPr>
      <w:r>
        <w:rPr>
          <w:rFonts w:ascii="仿宋_GB2312" w:eastAsia="仿宋_GB2312" w:hint="eastAsia"/>
          <w:sz w:val="28"/>
          <w:szCs w:val="28"/>
        </w:rPr>
        <w:t>3、未中标的投标人的投标保证金，在招标人《中标通知书》发出后5个工作日内一次性全额无息退还；</w:t>
      </w:r>
    </w:p>
    <w:p w:rsidR="00D10198" w:rsidRDefault="00A32B7E">
      <w:pPr>
        <w:ind w:firstLineChars="200" w:firstLine="560"/>
        <w:rPr>
          <w:rFonts w:ascii="仿宋_GB2312" w:eastAsia="仿宋_GB2312"/>
          <w:sz w:val="28"/>
          <w:szCs w:val="28"/>
        </w:rPr>
      </w:pPr>
      <w:r>
        <w:rPr>
          <w:rFonts w:ascii="仿宋_GB2312" w:eastAsia="仿宋_GB2312" w:hint="eastAsia"/>
          <w:sz w:val="28"/>
          <w:szCs w:val="28"/>
        </w:rPr>
        <w:t>4、中标人的投标保证金，在正式签订合同后转为履约保证金；</w:t>
      </w:r>
      <w:r w:rsidR="00D91B7A">
        <w:rPr>
          <w:rFonts w:ascii="仿宋_GB2312" w:eastAsia="仿宋_GB2312" w:hint="eastAsia"/>
          <w:sz w:val="28"/>
          <w:szCs w:val="28"/>
        </w:rPr>
        <w:t>合同期满后</w:t>
      </w:r>
      <w:r w:rsidR="00D91B7A">
        <w:rPr>
          <w:rFonts w:ascii="仿宋_GB2312" w:eastAsia="仿宋_GB2312"/>
          <w:sz w:val="28"/>
          <w:szCs w:val="28"/>
        </w:rPr>
        <w:t>退回</w:t>
      </w:r>
      <w:r w:rsidR="00D91B7A">
        <w:rPr>
          <w:rFonts w:ascii="仿宋_GB2312" w:eastAsia="仿宋_GB2312" w:hint="eastAsia"/>
          <w:sz w:val="28"/>
          <w:szCs w:val="28"/>
        </w:rPr>
        <w:t>保证金。</w:t>
      </w:r>
    </w:p>
    <w:p w:rsidR="00D10198" w:rsidRDefault="00A32B7E">
      <w:pPr>
        <w:ind w:firstLineChars="200" w:firstLine="560"/>
        <w:rPr>
          <w:rFonts w:ascii="仿宋_GB2312" w:eastAsia="仿宋_GB2312"/>
          <w:sz w:val="28"/>
          <w:szCs w:val="28"/>
        </w:rPr>
      </w:pPr>
      <w:r>
        <w:rPr>
          <w:rFonts w:ascii="仿宋_GB2312" w:eastAsia="仿宋_GB2312" w:hint="eastAsia"/>
          <w:sz w:val="28"/>
          <w:szCs w:val="28"/>
        </w:rPr>
        <w:t>5、如有下列情形之一的，将不予以退还投标保证金：</w:t>
      </w:r>
    </w:p>
    <w:p w:rsidR="00D10198" w:rsidRDefault="00A32B7E">
      <w:pPr>
        <w:ind w:firstLineChars="200" w:firstLine="560"/>
        <w:rPr>
          <w:rFonts w:ascii="仿宋_GB2312" w:eastAsia="仿宋_GB2312"/>
          <w:sz w:val="28"/>
          <w:szCs w:val="28"/>
        </w:rPr>
      </w:pPr>
      <w:r>
        <w:rPr>
          <w:rFonts w:ascii="仿宋_GB2312" w:eastAsia="仿宋_GB2312" w:hint="eastAsia"/>
          <w:sz w:val="28"/>
          <w:szCs w:val="28"/>
        </w:rPr>
        <w:t>（1）投标人在投标有效期内撤回投标文件；</w:t>
      </w:r>
    </w:p>
    <w:p w:rsidR="00D10198" w:rsidRDefault="00A32B7E">
      <w:pPr>
        <w:ind w:firstLineChars="200" w:firstLine="560"/>
        <w:rPr>
          <w:rFonts w:ascii="仿宋_GB2312" w:eastAsia="仿宋_GB2312"/>
          <w:sz w:val="28"/>
          <w:szCs w:val="28"/>
        </w:rPr>
      </w:pPr>
      <w:r>
        <w:rPr>
          <w:rFonts w:ascii="仿宋_GB2312" w:eastAsia="仿宋_GB2312" w:hint="eastAsia"/>
          <w:sz w:val="28"/>
          <w:szCs w:val="28"/>
        </w:rPr>
        <w:t>（2）投标人未能在招标人规定的时间、地点与招标人商谈、签署运输合同；</w:t>
      </w:r>
    </w:p>
    <w:p w:rsidR="00D10198" w:rsidRDefault="00A32B7E">
      <w:pPr>
        <w:ind w:firstLineChars="200" w:firstLine="560"/>
        <w:rPr>
          <w:rFonts w:ascii="仿宋_GB2312" w:eastAsia="仿宋_GB2312"/>
          <w:sz w:val="28"/>
          <w:szCs w:val="28"/>
        </w:rPr>
      </w:pPr>
      <w:r>
        <w:rPr>
          <w:rFonts w:ascii="仿宋_GB2312" w:eastAsia="仿宋_GB2312" w:hint="eastAsia"/>
          <w:sz w:val="28"/>
          <w:szCs w:val="28"/>
        </w:rPr>
        <w:t>（3）投标人在投标截止日期后单方擅自对投标文件做实质性修改；</w:t>
      </w:r>
    </w:p>
    <w:p w:rsidR="00D10198" w:rsidRDefault="00A32B7E">
      <w:pPr>
        <w:ind w:firstLineChars="200" w:firstLine="560"/>
        <w:rPr>
          <w:rFonts w:ascii="仿宋_GB2312" w:eastAsia="仿宋_GB2312"/>
          <w:sz w:val="28"/>
          <w:szCs w:val="28"/>
        </w:rPr>
      </w:pPr>
      <w:r>
        <w:rPr>
          <w:rFonts w:ascii="仿宋_GB2312" w:eastAsia="仿宋_GB2312" w:hint="eastAsia"/>
          <w:sz w:val="28"/>
          <w:szCs w:val="28"/>
        </w:rPr>
        <w:lastRenderedPageBreak/>
        <w:t>（4）未经招标人书面同意，投标人擅自透露招标文件内容；</w:t>
      </w:r>
    </w:p>
    <w:p w:rsidR="00D10198" w:rsidRDefault="00A32B7E">
      <w:pPr>
        <w:ind w:firstLineChars="200" w:firstLine="562"/>
        <w:rPr>
          <w:rFonts w:ascii="仿宋_GB2312" w:eastAsia="仿宋_GB2312"/>
          <w:b/>
          <w:sz w:val="28"/>
          <w:szCs w:val="28"/>
        </w:rPr>
      </w:pPr>
      <w:r>
        <w:rPr>
          <w:rFonts w:ascii="仿宋_GB2312" w:eastAsia="仿宋_GB2312" w:hint="eastAsia"/>
          <w:b/>
          <w:sz w:val="28"/>
          <w:szCs w:val="28"/>
        </w:rPr>
        <w:t>（十二）投标文件的签署</w:t>
      </w:r>
    </w:p>
    <w:p w:rsidR="00D10198" w:rsidRDefault="00A32B7E">
      <w:pPr>
        <w:ind w:firstLineChars="200" w:firstLine="560"/>
        <w:rPr>
          <w:rFonts w:ascii="仿宋_GB2312" w:eastAsia="仿宋_GB2312"/>
          <w:sz w:val="28"/>
          <w:szCs w:val="28"/>
        </w:rPr>
      </w:pPr>
      <w:r>
        <w:rPr>
          <w:rFonts w:ascii="仿宋_GB2312" w:eastAsia="仿宋_GB2312" w:hint="eastAsia"/>
          <w:sz w:val="28"/>
          <w:szCs w:val="28"/>
        </w:rPr>
        <w:t>1、投标文件应由投标人法定代表人或授权代理人签字。授权书以书面委托的方式出具，且原件应附在投标文件中（具体格式见第五部分）；</w:t>
      </w:r>
    </w:p>
    <w:p w:rsidR="00D10198" w:rsidRDefault="00A32B7E">
      <w:pPr>
        <w:ind w:firstLineChars="200" w:firstLine="560"/>
        <w:rPr>
          <w:rFonts w:ascii="仿宋_GB2312" w:eastAsia="仿宋_GB2312"/>
          <w:bCs/>
          <w:sz w:val="28"/>
          <w:szCs w:val="28"/>
        </w:rPr>
      </w:pPr>
      <w:r>
        <w:rPr>
          <w:rFonts w:ascii="仿宋_GB2312" w:eastAsia="仿宋_GB2312" w:hint="eastAsia"/>
          <w:bCs/>
          <w:sz w:val="28"/>
          <w:szCs w:val="28"/>
        </w:rPr>
        <w:t>2、投标文件的首页应由投标人法定代表人或授权代理人签字并加盖公章。</w:t>
      </w:r>
    </w:p>
    <w:p w:rsidR="00D10198" w:rsidRDefault="00A32B7E">
      <w:pPr>
        <w:ind w:firstLineChars="200" w:firstLine="562"/>
        <w:rPr>
          <w:rFonts w:ascii="仿宋_GB2312" w:eastAsia="仿宋_GB2312"/>
          <w:b/>
          <w:sz w:val="28"/>
          <w:szCs w:val="28"/>
        </w:rPr>
      </w:pPr>
      <w:r>
        <w:rPr>
          <w:rFonts w:ascii="仿宋_GB2312" w:eastAsia="仿宋_GB2312" w:hint="eastAsia"/>
          <w:b/>
          <w:sz w:val="28"/>
          <w:szCs w:val="28"/>
        </w:rPr>
        <w:t>（十二）投标文件的语言与货币</w:t>
      </w:r>
    </w:p>
    <w:p w:rsidR="00D10198" w:rsidRDefault="00A32B7E">
      <w:pPr>
        <w:ind w:firstLineChars="200" w:firstLine="560"/>
        <w:rPr>
          <w:rFonts w:ascii="仿宋_GB2312" w:eastAsia="仿宋_GB2312"/>
          <w:sz w:val="28"/>
          <w:szCs w:val="28"/>
        </w:rPr>
      </w:pPr>
      <w:r>
        <w:rPr>
          <w:rFonts w:ascii="仿宋_GB2312" w:eastAsia="仿宋_GB2312" w:hint="eastAsia"/>
          <w:sz w:val="28"/>
          <w:szCs w:val="28"/>
        </w:rPr>
        <w:t>1、投标文件须用中文编写。</w:t>
      </w:r>
    </w:p>
    <w:p w:rsidR="00D10198" w:rsidRDefault="00A32B7E">
      <w:pPr>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rPr>
        <w:t>投标货币为人民币，单位为元。</w:t>
      </w:r>
    </w:p>
    <w:p w:rsidR="00D10198" w:rsidRDefault="00A32B7E">
      <w:pPr>
        <w:ind w:firstLineChars="200" w:firstLine="562"/>
        <w:rPr>
          <w:rFonts w:ascii="仿宋_GB2312" w:eastAsia="仿宋_GB2312"/>
          <w:b/>
          <w:sz w:val="28"/>
          <w:szCs w:val="28"/>
        </w:rPr>
      </w:pPr>
      <w:r>
        <w:rPr>
          <w:rFonts w:ascii="仿宋_GB2312" w:eastAsia="仿宋_GB2312" w:hint="eastAsia"/>
          <w:b/>
          <w:sz w:val="28"/>
          <w:szCs w:val="28"/>
        </w:rPr>
        <w:t>（十四）投标文件的编制</w:t>
      </w:r>
    </w:p>
    <w:p w:rsidR="00D10198" w:rsidRDefault="00A32B7E">
      <w:pPr>
        <w:ind w:firstLineChars="200" w:firstLine="560"/>
        <w:rPr>
          <w:rFonts w:ascii="仿宋_GB2312" w:eastAsia="仿宋_GB2312"/>
          <w:sz w:val="28"/>
          <w:szCs w:val="28"/>
        </w:rPr>
      </w:pPr>
      <w:r>
        <w:rPr>
          <w:rFonts w:ascii="仿宋_GB2312" w:eastAsia="仿宋_GB2312" w:hint="eastAsia"/>
          <w:sz w:val="28"/>
          <w:szCs w:val="28"/>
        </w:rPr>
        <w:t>1、投标人必须严格按照招标文件规定的内容、格式要求用中文编制投标文件，并须另制目录；</w:t>
      </w:r>
    </w:p>
    <w:p w:rsidR="00D10198" w:rsidRDefault="00A32B7E">
      <w:pPr>
        <w:ind w:firstLineChars="200" w:firstLine="560"/>
        <w:rPr>
          <w:rFonts w:ascii="仿宋_GB2312" w:eastAsia="仿宋_GB2312"/>
          <w:sz w:val="28"/>
          <w:szCs w:val="28"/>
        </w:rPr>
      </w:pPr>
      <w:r>
        <w:rPr>
          <w:rFonts w:ascii="仿宋_GB2312" w:eastAsia="仿宋_GB2312" w:hint="eastAsia"/>
          <w:sz w:val="28"/>
          <w:szCs w:val="28"/>
        </w:rPr>
        <w:t>2、投标人提出的不同于招标文件运输合同条件的内容，应统一汇总到差异条件汇总表中；</w:t>
      </w:r>
    </w:p>
    <w:p w:rsidR="00D10198" w:rsidRDefault="00A32B7E">
      <w:pPr>
        <w:ind w:firstLineChars="200" w:firstLine="560"/>
        <w:rPr>
          <w:rFonts w:ascii="仿宋_GB2312" w:eastAsia="仿宋_GB2312"/>
          <w:sz w:val="28"/>
          <w:szCs w:val="28"/>
        </w:rPr>
      </w:pPr>
      <w:r>
        <w:rPr>
          <w:rFonts w:ascii="仿宋_GB2312" w:eastAsia="仿宋_GB2312" w:hint="eastAsia"/>
          <w:sz w:val="28"/>
          <w:szCs w:val="28"/>
        </w:rPr>
        <w:t>3、投标人资格、资信证明文件按相关内容要求进行编制；</w:t>
      </w:r>
    </w:p>
    <w:p w:rsidR="00D10198" w:rsidRDefault="00A32B7E">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4、投标文件应按A4幅面进行装订； </w:t>
      </w:r>
    </w:p>
    <w:p w:rsidR="00D10198" w:rsidRDefault="00A32B7E">
      <w:pPr>
        <w:ind w:firstLineChars="200" w:firstLine="560"/>
        <w:rPr>
          <w:rFonts w:ascii="仿宋_GB2312" w:eastAsia="仿宋_GB2312" w:hAnsi="宋体"/>
          <w:sz w:val="28"/>
          <w:szCs w:val="28"/>
        </w:rPr>
      </w:pPr>
      <w:r>
        <w:rPr>
          <w:rFonts w:ascii="仿宋_GB2312" w:eastAsia="仿宋_GB2312" w:hAnsi="宋体" w:hint="eastAsia"/>
          <w:sz w:val="28"/>
          <w:szCs w:val="28"/>
        </w:rPr>
        <w:t>5、投标文件应按照顺序编制页码；</w:t>
      </w:r>
    </w:p>
    <w:p w:rsidR="00D10198" w:rsidRDefault="00A32B7E">
      <w:pPr>
        <w:tabs>
          <w:tab w:val="left" w:pos="-3420"/>
          <w:tab w:val="left" w:pos="3008"/>
        </w:tabs>
        <w:ind w:firstLineChars="200" w:firstLine="560"/>
        <w:rPr>
          <w:rFonts w:ascii="仿宋_GB2312" w:eastAsia="仿宋_GB2312"/>
          <w:sz w:val="28"/>
          <w:szCs w:val="28"/>
        </w:rPr>
      </w:pPr>
      <w:r>
        <w:rPr>
          <w:rFonts w:ascii="仿宋_GB2312" w:eastAsia="仿宋_GB2312" w:hAnsi="宋体" w:hint="eastAsia"/>
          <w:sz w:val="28"/>
          <w:szCs w:val="28"/>
        </w:rPr>
        <w:t>6、投标文件封面应标明：招标项目名称、正副本、投标人、日期；</w:t>
      </w:r>
    </w:p>
    <w:p w:rsidR="00D10198" w:rsidRDefault="00A32B7E">
      <w:pPr>
        <w:tabs>
          <w:tab w:val="left" w:pos="-3420"/>
          <w:tab w:val="left" w:pos="3008"/>
        </w:tabs>
        <w:ind w:firstLineChars="200" w:firstLine="560"/>
        <w:rPr>
          <w:rFonts w:ascii="仿宋_GB2312" w:eastAsia="仿宋_GB2312"/>
          <w:sz w:val="28"/>
          <w:szCs w:val="28"/>
        </w:rPr>
      </w:pPr>
      <w:r>
        <w:rPr>
          <w:rFonts w:ascii="仿宋_GB2312" w:eastAsia="仿宋_GB2312" w:hAnsi="宋体" w:hint="eastAsia"/>
          <w:sz w:val="28"/>
          <w:szCs w:val="28"/>
        </w:rPr>
        <w:t>7、投标文件装订后未装订侧</w:t>
      </w:r>
      <w:proofErr w:type="gramStart"/>
      <w:r>
        <w:rPr>
          <w:rFonts w:ascii="仿宋_GB2312" w:eastAsia="仿宋_GB2312" w:hAnsi="宋体" w:hint="eastAsia"/>
          <w:sz w:val="28"/>
          <w:szCs w:val="28"/>
        </w:rPr>
        <w:t>边齐缝处</w:t>
      </w:r>
      <w:proofErr w:type="gramEnd"/>
      <w:r>
        <w:rPr>
          <w:rFonts w:ascii="仿宋_GB2312" w:eastAsia="仿宋_GB2312" w:hAnsi="宋体" w:hint="eastAsia"/>
          <w:sz w:val="28"/>
          <w:szCs w:val="28"/>
        </w:rPr>
        <w:t>应加盖投标人公章；</w:t>
      </w:r>
    </w:p>
    <w:p w:rsidR="00D10198" w:rsidRDefault="00A32B7E">
      <w:pPr>
        <w:ind w:firstLineChars="200" w:firstLine="560"/>
        <w:rPr>
          <w:rFonts w:ascii="仿宋_GB2312" w:eastAsia="仿宋_GB2312"/>
          <w:sz w:val="28"/>
          <w:szCs w:val="28"/>
        </w:rPr>
      </w:pPr>
      <w:r>
        <w:rPr>
          <w:rFonts w:ascii="仿宋_GB2312" w:eastAsia="仿宋_GB2312" w:hAnsi="宋体" w:hint="eastAsia"/>
          <w:sz w:val="28"/>
          <w:szCs w:val="28"/>
        </w:rPr>
        <w:t>8、</w:t>
      </w:r>
      <w:r>
        <w:rPr>
          <w:rFonts w:ascii="仿宋_GB2312" w:eastAsia="仿宋_GB2312" w:hint="eastAsia"/>
          <w:sz w:val="28"/>
          <w:szCs w:val="28"/>
        </w:rPr>
        <w:t xml:space="preserve">全套投标文件应无涂改和行间插字。 </w:t>
      </w:r>
    </w:p>
    <w:p w:rsidR="00D10198" w:rsidRDefault="00A32B7E">
      <w:pPr>
        <w:ind w:firstLineChars="200" w:firstLine="562"/>
        <w:rPr>
          <w:rFonts w:ascii="仿宋_GB2312" w:eastAsia="仿宋_GB2312"/>
          <w:b/>
          <w:sz w:val="28"/>
          <w:szCs w:val="28"/>
        </w:rPr>
      </w:pPr>
      <w:r>
        <w:rPr>
          <w:rFonts w:ascii="仿宋_GB2312" w:eastAsia="仿宋_GB2312" w:hint="eastAsia"/>
          <w:b/>
          <w:sz w:val="28"/>
          <w:szCs w:val="28"/>
        </w:rPr>
        <w:lastRenderedPageBreak/>
        <w:t>（十五）投标文件份数</w:t>
      </w:r>
    </w:p>
    <w:p w:rsidR="00D10198" w:rsidRDefault="00A32B7E">
      <w:pPr>
        <w:ind w:firstLineChars="202" w:firstLine="566"/>
        <w:rPr>
          <w:rFonts w:ascii="仿宋_GB2312" w:eastAsia="仿宋_GB2312"/>
          <w:sz w:val="28"/>
          <w:szCs w:val="28"/>
        </w:rPr>
      </w:pPr>
      <w:r>
        <w:rPr>
          <w:rFonts w:ascii="仿宋_GB2312" w:eastAsia="仿宋_GB2312" w:hint="eastAsia"/>
          <w:sz w:val="28"/>
          <w:szCs w:val="28"/>
        </w:rPr>
        <w:t>投标文件包括正本</w:t>
      </w:r>
      <w:r>
        <w:rPr>
          <w:rFonts w:ascii="仿宋_GB2312" w:eastAsia="仿宋_GB2312" w:hint="eastAsia"/>
          <w:sz w:val="28"/>
          <w:szCs w:val="28"/>
          <w:u w:val="single"/>
        </w:rPr>
        <w:t>1</w:t>
      </w:r>
      <w:r>
        <w:rPr>
          <w:rFonts w:ascii="仿宋_GB2312" w:eastAsia="仿宋_GB2312" w:hint="eastAsia"/>
          <w:sz w:val="28"/>
          <w:szCs w:val="28"/>
        </w:rPr>
        <w:t>份，副本</w:t>
      </w:r>
      <w:r>
        <w:rPr>
          <w:rFonts w:ascii="仿宋_GB2312" w:eastAsia="仿宋_GB2312" w:hint="eastAsia"/>
          <w:sz w:val="28"/>
          <w:szCs w:val="28"/>
          <w:u w:val="single"/>
        </w:rPr>
        <w:t>2</w:t>
      </w:r>
      <w:r>
        <w:rPr>
          <w:rFonts w:ascii="仿宋_GB2312" w:eastAsia="仿宋_GB2312" w:hint="eastAsia"/>
          <w:sz w:val="28"/>
          <w:szCs w:val="28"/>
        </w:rPr>
        <w:t>份，电子版本</w:t>
      </w:r>
      <w:r>
        <w:rPr>
          <w:rFonts w:ascii="仿宋_GB2312" w:eastAsia="仿宋_GB2312" w:hint="eastAsia"/>
          <w:sz w:val="28"/>
          <w:szCs w:val="28"/>
          <w:u w:val="single"/>
        </w:rPr>
        <w:t>1</w:t>
      </w:r>
      <w:r>
        <w:rPr>
          <w:rFonts w:ascii="仿宋_GB2312" w:eastAsia="仿宋_GB2312" w:hint="eastAsia"/>
          <w:sz w:val="28"/>
          <w:szCs w:val="28"/>
        </w:rPr>
        <w:t>份，</w:t>
      </w:r>
      <w:r>
        <w:rPr>
          <w:rFonts w:ascii="仿宋_GB2312" w:eastAsia="仿宋_GB2312" w:hAnsi="宋体" w:hint="eastAsia"/>
          <w:sz w:val="28"/>
          <w:szCs w:val="28"/>
        </w:rPr>
        <w:t>电子版本应使用WORD或EXCEL软件制作（文件内容应可复制），内容需完整且与书面文件一致。</w:t>
      </w:r>
      <w:r>
        <w:rPr>
          <w:rFonts w:ascii="仿宋_GB2312" w:eastAsia="仿宋_GB2312" w:hint="eastAsia"/>
          <w:sz w:val="28"/>
          <w:szCs w:val="28"/>
        </w:rPr>
        <w:t>当正本、副本、电子版本内容不符时，均以正本为准。</w:t>
      </w:r>
    </w:p>
    <w:p w:rsidR="00D10198" w:rsidRDefault="00A32B7E">
      <w:pPr>
        <w:ind w:firstLineChars="200" w:firstLine="562"/>
        <w:rPr>
          <w:rFonts w:ascii="仿宋_GB2312" w:eastAsia="仿宋_GB2312"/>
          <w:b/>
          <w:sz w:val="28"/>
          <w:szCs w:val="28"/>
        </w:rPr>
      </w:pPr>
      <w:r>
        <w:rPr>
          <w:rFonts w:ascii="仿宋_GB2312" w:eastAsia="仿宋_GB2312" w:hint="eastAsia"/>
          <w:b/>
          <w:sz w:val="28"/>
          <w:szCs w:val="28"/>
        </w:rPr>
        <w:t>（十六）投标文件的密封与标记</w:t>
      </w:r>
    </w:p>
    <w:p w:rsidR="00D10198" w:rsidRDefault="00A32B7E">
      <w:pPr>
        <w:ind w:firstLineChars="200" w:firstLine="560"/>
        <w:rPr>
          <w:rFonts w:ascii="仿宋_GB2312" w:eastAsia="仿宋_GB2312"/>
          <w:sz w:val="28"/>
          <w:szCs w:val="28"/>
        </w:rPr>
      </w:pPr>
      <w:r>
        <w:rPr>
          <w:rFonts w:ascii="仿宋_GB2312" w:eastAsia="仿宋_GB2312" w:hint="eastAsia"/>
          <w:sz w:val="28"/>
          <w:szCs w:val="28"/>
        </w:rPr>
        <w:t>1、投标文件的正本、副本分别包装，包装必须使用内外两层封套，由投标人派专人送交招标人。投标文件内外封套上都要加贴密封条，并做上“正本”、“副本”标记及“保密”字样。未密封的投标书将不予签收。</w:t>
      </w:r>
    </w:p>
    <w:p w:rsidR="00D10198" w:rsidRDefault="00A32B7E">
      <w:pPr>
        <w:ind w:firstLineChars="200" w:firstLine="560"/>
        <w:rPr>
          <w:rFonts w:ascii="仿宋_GB2312" w:eastAsia="仿宋_GB2312"/>
          <w:sz w:val="28"/>
          <w:szCs w:val="28"/>
        </w:rPr>
      </w:pPr>
      <w:r>
        <w:rPr>
          <w:rFonts w:ascii="仿宋_GB2312" w:eastAsia="仿宋_GB2312" w:hint="eastAsia"/>
          <w:sz w:val="28"/>
          <w:szCs w:val="28"/>
        </w:rPr>
        <w:t>2、在外层封套上写明：</w:t>
      </w:r>
    </w:p>
    <w:p w:rsidR="00D10198" w:rsidRDefault="00A32B7E">
      <w:pPr>
        <w:ind w:firstLineChars="200" w:firstLine="560"/>
        <w:rPr>
          <w:rFonts w:ascii="仿宋_GB2312" w:eastAsia="仿宋_GB2312" w:hAnsi="宋体"/>
          <w:sz w:val="28"/>
          <w:szCs w:val="28"/>
        </w:rPr>
      </w:pPr>
      <w:r>
        <w:rPr>
          <w:rFonts w:ascii="仿宋_GB2312" w:eastAsia="仿宋_GB2312" w:hAnsi="宋体" w:hint="eastAsia"/>
          <w:sz w:val="28"/>
          <w:szCs w:val="28"/>
        </w:rPr>
        <w:t>（1）收件人的名称和详细地址；</w:t>
      </w:r>
    </w:p>
    <w:p w:rsidR="00D10198" w:rsidRDefault="00A32B7E">
      <w:pPr>
        <w:ind w:firstLineChars="200" w:firstLine="560"/>
        <w:rPr>
          <w:rFonts w:ascii="仿宋_GB2312" w:eastAsia="仿宋_GB2312"/>
          <w:sz w:val="28"/>
          <w:szCs w:val="28"/>
        </w:rPr>
      </w:pPr>
      <w:r>
        <w:rPr>
          <w:rFonts w:ascii="仿宋_GB2312" w:eastAsia="仿宋_GB2312" w:hint="eastAsia"/>
          <w:sz w:val="28"/>
          <w:szCs w:val="28"/>
        </w:rPr>
        <w:t>收件人：（招标人名称）</w:t>
      </w:r>
    </w:p>
    <w:p w:rsidR="00D10198" w:rsidRDefault="00A32B7E">
      <w:pPr>
        <w:ind w:firstLineChars="200" w:firstLine="560"/>
        <w:rPr>
          <w:rFonts w:ascii="仿宋_GB2312" w:eastAsia="仿宋_GB2312"/>
          <w:sz w:val="28"/>
          <w:szCs w:val="28"/>
        </w:rPr>
      </w:pPr>
      <w:r>
        <w:rPr>
          <w:rFonts w:ascii="仿宋_GB2312" w:eastAsia="仿宋_GB2312" w:hint="eastAsia"/>
          <w:sz w:val="28"/>
          <w:szCs w:val="28"/>
        </w:rPr>
        <w:t>地  址：（招标人地址）</w:t>
      </w:r>
    </w:p>
    <w:p w:rsidR="00D10198" w:rsidRDefault="00A32B7E">
      <w:pPr>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u w:val="single"/>
        </w:rPr>
        <w:t xml:space="preserve"> </w:t>
      </w:r>
      <w:r w:rsidR="00586C51">
        <w:rPr>
          <w:rFonts w:ascii="仿宋_GB2312" w:eastAsia="仿宋_GB2312" w:hint="eastAsia"/>
          <w:sz w:val="28"/>
          <w:szCs w:val="28"/>
          <w:u w:val="single"/>
        </w:rPr>
        <w:t xml:space="preserve">   </w:t>
      </w:r>
      <w:r>
        <w:rPr>
          <w:rFonts w:ascii="仿宋_GB2312" w:eastAsia="仿宋_GB2312" w:hint="eastAsia"/>
          <w:sz w:val="28"/>
          <w:szCs w:val="28"/>
          <w:u w:val="single"/>
        </w:rPr>
        <w:t xml:space="preserve">有限公司 </w:t>
      </w:r>
      <w:r>
        <w:rPr>
          <w:rFonts w:ascii="仿宋_GB2312" w:eastAsia="仿宋_GB2312" w:hint="eastAsia"/>
          <w:sz w:val="28"/>
          <w:szCs w:val="28"/>
        </w:rPr>
        <w:t xml:space="preserve">  202</w:t>
      </w:r>
      <w:r w:rsidR="002E3924">
        <w:rPr>
          <w:rFonts w:ascii="仿宋_GB2312" w:eastAsia="仿宋_GB2312"/>
          <w:sz w:val="28"/>
          <w:szCs w:val="28"/>
        </w:rPr>
        <w:t>5</w:t>
      </w:r>
      <w:r w:rsidR="008C2CD7">
        <w:rPr>
          <w:rFonts w:ascii="仿宋_GB2312" w:eastAsia="仿宋_GB2312"/>
          <w:sz w:val="28"/>
          <w:szCs w:val="28"/>
        </w:rPr>
        <w:t>-202</w:t>
      </w:r>
      <w:r w:rsidR="002E3924">
        <w:rPr>
          <w:rFonts w:ascii="仿宋_GB2312" w:eastAsia="仿宋_GB2312"/>
          <w:sz w:val="28"/>
          <w:szCs w:val="28"/>
        </w:rPr>
        <w:t>6</w:t>
      </w:r>
      <w:r w:rsidR="008C2CD7">
        <w:rPr>
          <w:rFonts w:ascii="仿宋_GB2312" w:eastAsia="仿宋_GB2312" w:hint="eastAsia"/>
          <w:sz w:val="28"/>
          <w:szCs w:val="28"/>
        </w:rPr>
        <w:t>年度</w:t>
      </w:r>
      <w:r>
        <w:rPr>
          <w:rFonts w:ascii="仿宋_GB2312" w:eastAsia="仿宋_GB2312" w:hint="eastAsia"/>
          <w:sz w:val="28"/>
          <w:szCs w:val="28"/>
        </w:rPr>
        <w:t>物流服务  投标书</w:t>
      </w:r>
    </w:p>
    <w:p w:rsidR="00D10198" w:rsidRDefault="00A32B7E">
      <w:pPr>
        <w:ind w:firstLineChars="200" w:firstLine="560"/>
        <w:rPr>
          <w:rFonts w:ascii="仿宋_GB2312" w:eastAsia="仿宋_GB2312"/>
          <w:sz w:val="28"/>
          <w:szCs w:val="28"/>
        </w:rPr>
      </w:pPr>
      <w:r>
        <w:rPr>
          <w:rFonts w:ascii="仿宋_GB2312" w:eastAsia="仿宋_GB2312" w:hint="eastAsia"/>
          <w:sz w:val="28"/>
          <w:szCs w:val="28"/>
        </w:rPr>
        <w:t>3、在投标文件的内层封套上写明：</w:t>
      </w:r>
    </w:p>
    <w:p w:rsidR="00D10198" w:rsidRDefault="00A32B7E">
      <w:pPr>
        <w:ind w:firstLineChars="200" w:firstLine="560"/>
        <w:rPr>
          <w:rFonts w:ascii="仿宋_GB2312" w:eastAsia="仿宋_GB2312" w:hAnsi="宋体"/>
          <w:sz w:val="28"/>
          <w:szCs w:val="28"/>
        </w:rPr>
      </w:pPr>
      <w:r>
        <w:rPr>
          <w:rFonts w:ascii="仿宋_GB2312" w:eastAsia="仿宋_GB2312" w:hAnsi="宋体" w:hint="eastAsia"/>
          <w:sz w:val="28"/>
          <w:szCs w:val="28"/>
        </w:rPr>
        <w:t>地  址：（投标人地址）</w:t>
      </w:r>
    </w:p>
    <w:p w:rsidR="00D10198" w:rsidRDefault="00A32B7E">
      <w:pPr>
        <w:ind w:firstLineChars="200" w:firstLine="560"/>
        <w:rPr>
          <w:rFonts w:ascii="仿宋_GB2312" w:eastAsia="仿宋_GB2312" w:hAnsi="宋体"/>
          <w:sz w:val="28"/>
          <w:szCs w:val="28"/>
        </w:rPr>
      </w:pPr>
      <w:proofErr w:type="gramStart"/>
      <w:r>
        <w:rPr>
          <w:rFonts w:ascii="仿宋_GB2312" w:eastAsia="仿宋_GB2312" w:hAnsi="宋体" w:hint="eastAsia"/>
          <w:sz w:val="28"/>
          <w:szCs w:val="28"/>
        </w:rPr>
        <w:t>邮</w:t>
      </w:r>
      <w:proofErr w:type="gramEnd"/>
      <w:r>
        <w:rPr>
          <w:rFonts w:ascii="仿宋_GB2312" w:eastAsia="仿宋_GB2312" w:hAnsi="宋体" w:hint="eastAsia"/>
          <w:sz w:val="28"/>
          <w:szCs w:val="28"/>
        </w:rPr>
        <w:t xml:space="preserve">  编：（投标人邮编）</w:t>
      </w:r>
    </w:p>
    <w:p w:rsidR="00D10198" w:rsidRDefault="00A32B7E">
      <w:pPr>
        <w:ind w:firstLineChars="200" w:firstLine="560"/>
        <w:rPr>
          <w:rFonts w:ascii="仿宋_GB2312" w:eastAsia="仿宋_GB2312" w:hAnsi="宋体"/>
          <w:sz w:val="28"/>
          <w:szCs w:val="28"/>
        </w:rPr>
      </w:pPr>
      <w:r>
        <w:rPr>
          <w:rFonts w:ascii="仿宋_GB2312" w:eastAsia="仿宋_GB2312" w:hAnsi="宋体" w:hint="eastAsia"/>
          <w:sz w:val="28"/>
          <w:szCs w:val="28"/>
        </w:rPr>
        <w:t>收件人：（投标人名称）</w:t>
      </w:r>
    </w:p>
    <w:p w:rsidR="001A0691" w:rsidRDefault="001A0691">
      <w:pPr>
        <w:ind w:firstLineChars="200" w:firstLine="560"/>
        <w:rPr>
          <w:rFonts w:ascii="仿宋_GB2312" w:eastAsia="仿宋_GB2312" w:hAnsi="宋体"/>
          <w:sz w:val="28"/>
          <w:szCs w:val="28"/>
        </w:rPr>
      </w:pPr>
      <w:r>
        <w:rPr>
          <w:rFonts w:ascii="仿宋_GB2312" w:eastAsia="仿宋_GB2312" w:hAnsi="宋体" w:hint="eastAsia"/>
          <w:sz w:val="28"/>
          <w:szCs w:val="28"/>
        </w:rPr>
        <w:t>联系方式：（投标人）</w:t>
      </w:r>
    </w:p>
    <w:p w:rsidR="001A0691" w:rsidRDefault="001A0691">
      <w:pPr>
        <w:ind w:firstLineChars="200" w:firstLine="560"/>
        <w:rPr>
          <w:rFonts w:ascii="仿宋_GB2312" w:eastAsia="仿宋_GB2312" w:hAnsi="宋体"/>
          <w:sz w:val="28"/>
          <w:szCs w:val="28"/>
        </w:rPr>
      </w:pPr>
      <w:r>
        <w:rPr>
          <w:rFonts w:ascii="仿宋_GB2312" w:eastAsia="仿宋_GB2312" w:hAnsi="宋体" w:hint="eastAsia"/>
          <w:sz w:val="28"/>
          <w:szCs w:val="28"/>
        </w:rPr>
        <w:t>投标负责人：（姓名）</w:t>
      </w:r>
    </w:p>
    <w:p w:rsidR="00D10198" w:rsidRDefault="00A32B7E">
      <w:pPr>
        <w:ind w:firstLineChars="200" w:firstLine="560"/>
        <w:rPr>
          <w:rFonts w:ascii="仿宋_GB2312" w:eastAsia="仿宋_GB2312"/>
          <w:sz w:val="28"/>
          <w:szCs w:val="28"/>
        </w:rPr>
      </w:pPr>
      <w:r>
        <w:rPr>
          <w:rFonts w:ascii="仿宋_GB2312" w:eastAsia="仿宋_GB2312" w:hint="eastAsia"/>
          <w:sz w:val="28"/>
          <w:szCs w:val="28"/>
        </w:rPr>
        <w:t>4、因投标人标记投递地点不清而使投标书迟到或遗失，或因投标书密封不严、标记不明而造成过早启封、失密等，招标人概不负责。</w:t>
      </w:r>
    </w:p>
    <w:p w:rsidR="00D10198" w:rsidRDefault="00A32B7E">
      <w:pPr>
        <w:ind w:firstLineChars="200" w:firstLine="562"/>
        <w:rPr>
          <w:rFonts w:ascii="仿宋_GB2312" w:eastAsia="仿宋_GB2312"/>
          <w:b/>
          <w:sz w:val="28"/>
          <w:szCs w:val="28"/>
        </w:rPr>
      </w:pPr>
      <w:r>
        <w:rPr>
          <w:rFonts w:ascii="仿宋_GB2312" w:eastAsia="仿宋_GB2312" w:hint="eastAsia"/>
          <w:b/>
          <w:sz w:val="28"/>
          <w:szCs w:val="28"/>
        </w:rPr>
        <w:lastRenderedPageBreak/>
        <w:t>（十七）开标</w:t>
      </w:r>
    </w:p>
    <w:p w:rsidR="00D10198" w:rsidRDefault="00A32B7E">
      <w:pPr>
        <w:tabs>
          <w:tab w:val="left" w:pos="-3420"/>
          <w:tab w:val="left" w:pos="3008"/>
        </w:tabs>
        <w:ind w:firstLineChars="200" w:firstLine="560"/>
        <w:rPr>
          <w:rFonts w:ascii="仿宋_GB2312" w:eastAsia="仿宋_GB2312" w:hAnsi="宋体"/>
          <w:sz w:val="28"/>
          <w:szCs w:val="28"/>
        </w:rPr>
      </w:pPr>
      <w:r>
        <w:rPr>
          <w:rFonts w:ascii="仿宋_GB2312" w:eastAsia="仿宋_GB2312" w:hint="eastAsia"/>
          <w:sz w:val="28"/>
          <w:szCs w:val="28"/>
        </w:rPr>
        <w:t>1、</w:t>
      </w:r>
      <w:r>
        <w:rPr>
          <w:rFonts w:ascii="仿宋_GB2312" w:eastAsia="仿宋_GB2312" w:hAnsi="宋体" w:hint="eastAsia"/>
          <w:sz w:val="28"/>
          <w:szCs w:val="28"/>
        </w:rPr>
        <w:t>按照开标时间计划，招标人将对所有投标文件开封，按《投标须知》规定已经拒绝的投标文件不在此列；</w:t>
      </w:r>
    </w:p>
    <w:p w:rsidR="00D10198" w:rsidRDefault="00A32B7E">
      <w:pPr>
        <w:tabs>
          <w:tab w:val="left" w:pos="-3420"/>
          <w:tab w:val="left" w:pos="3008"/>
        </w:tabs>
        <w:ind w:firstLineChars="200" w:firstLine="560"/>
        <w:rPr>
          <w:rFonts w:ascii="仿宋_GB2312" w:eastAsia="仿宋_GB2312" w:hAnsi="宋体"/>
          <w:sz w:val="28"/>
          <w:szCs w:val="28"/>
        </w:rPr>
      </w:pPr>
      <w:r>
        <w:rPr>
          <w:rFonts w:ascii="仿宋_GB2312" w:eastAsia="仿宋_GB2312" w:hint="eastAsia"/>
          <w:sz w:val="28"/>
          <w:szCs w:val="28"/>
        </w:rPr>
        <w:t>2、招标人的</w:t>
      </w:r>
      <w:r>
        <w:rPr>
          <w:rFonts w:ascii="仿宋_GB2312" w:eastAsia="仿宋_GB2312" w:hAnsi="宋体" w:hint="eastAsia"/>
          <w:sz w:val="28"/>
          <w:szCs w:val="28"/>
        </w:rPr>
        <w:t>工作人员与监督人员当场对所有投标文件的密封、签章进行检查，如投标文件未符合招标文件中规定的形式要求，则被视为废标；</w:t>
      </w:r>
    </w:p>
    <w:p w:rsidR="00D10198" w:rsidRDefault="00A32B7E">
      <w:pPr>
        <w:tabs>
          <w:tab w:val="left" w:pos="-3420"/>
          <w:tab w:val="left" w:pos="3008"/>
        </w:tabs>
        <w:ind w:firstLineChars="200" w:firstLine="560"/>
        <w:rPr>
          <w:rFonts w:ascii="仿宋_GB2312" w:eastAsia="仿宋_GB2312" w:hAnsi="宋体"/>
          <w:sz w:val="28"/>
          <w:szCs w:val="28"/>
        </w:rPr>
      </w:pPr>
      <w:r>
        <w:rPr>
          <w:rFonts w:ascii="仿宋_GB2312" w:eastAsia="仿宋_GB2312" w:hint="eastAsia"/>
          <w:sz w:val="28"/>
          <w:szCs w:val="28"/>
        </w:rPr>
        <w:t>3、按招标文件的送达的时间顺序</w:t>
      </w:r>
      <w:r>
        <w:rPr>
          <w:rFonts w:ascii="仿宋_GB2312" w:eastAsia="仿宋_GB2312" w:hAnsi="宋体" w:hint="eastAsia"/>
          <w:sz w:val="28"/>
          <w:szCs w:val="28"/>
        </w:rPr>
        <w:t>依次</w:t>
      </w:r>
      <w:r>
        <w:rPr>
          <w:rFonts w:ascii="仿宋_GB2312" w:eastAsia="仿宋_GB2312" w:hint="eastAsia"/>
          <w:sz w:val="28"/>
          <w:szCs w:val="28"/>
        </w:rPr>
        <w:t>由投标人的工作人员宣读标书正本中投标报价，</w:t>
      </w:r>
      <w:r>
        <w:rPr>
          <w:rFonts w:ascii="仿宋_GB2312" w:eastAsia="仿宋_GB2312" w:hAnsi="宋体" w:hint="eastAsia"/>
          <w:sz w:val="28"/>
          <w:szCs w:val="28"/>
        </w:rPr>
        <w:t>记录人记录，行政监督人员现场监督；</w:t>
      </w:r>
    </w:p>
    <w:p w:rsidR="00D10198" w:rsidRDefault="00A32B7E">
      <w:pPr>
        <w:tabs>
          <w:tab w:val="left" w:pos="-3420"/>
          <w:tab w:val="left" w:pos="3008"/>
        </w:tabs>
        <w:ind w:firstLineChars="200" w:firstLine="560"/>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int="eastAsia"/>
          <w:sz w:val="28"/>
          <w:szCs w:val="28"/>
        </w:rPr>
        <w:t>发生下列情况之一者，视为无效投标：</w:t>
      </w:r>
    </w:p>
    <w:p w:rsidR="00D10198" w:rsidRDefault="00A32B7E">
      <w:pPr>
        <w:ind w:firstLineChars="200" w:firstLine="560"/>
        <w:rPr>
          <w:rFonts w:ascii="仿宋_GB2312" w:eastAsia="仿宋_GB2312"/>
          <w:sz w:val="28"/>
          <w:szCs w:val="28"/>
        </w:rPr>
      </w:pPr>
      <w:r>
        <w:rPr>
          <w:rFonts w:ascii="仿宋_GB2312" w:eastAsia="仿宋_GB2312" w:hint="eastAsia"/>
          <w:sz w:val="28"/>
          <w:szCs w:val="28"/>
        </w:rPr>
        <w:t>（1）投标文件未按规定密封和/或投标文件未按规定加盖公章和签字；</w:t>
      </w:r>
    </w:p>
    <w:p w:rsidR="00D10198" w:rsidRDefault="00A32B7E">
      <w:pPr>
        <w:ind w:firstLineChars="200" w:firstLine="560"/>
        <w:rPr>
          <w:rFonts w:ascii="仿宋_GB2312" w:eastAsia="仿宋_GB2312"/>
          <w:sz w:val="28"/>
          <w:szCs w:val="28"/>
        </w:rPr>
      </w:pPr>
      <w:r>
        <w:rPr>
          <w:rFonts w:ascii="仿宋_GB2312" w:eastAsia="仿宋_GB2312" w:hint="eastAsia"/>
          <w:sz w:val="28"/>
          <w:szCs w:val="28"/>
        </w:rPr>
        <w:t>（2）投标文件未按规定格式、内容填写和/或投标文件内容与招标文件有严重背离；</w:t>
      </w:r>
    </w:p>
    <w:p w:rsidR="00D10198" w:rsidRDefault="00A32B7E">
      <w:pPr>
        <w:ind w:firstLineChars="200" w:firstLine="560"/>
        <w:rPr>
          <w:rFonts w:ascii="仿宋_GB2312" w:eastAsia="仿宋_GB2312"/>
          <w:sz w:val="28"/>
          <w:szCs w:val="28"/>
        </w:rPr>
      </w:pPr>
      <w:r>
        <w:rPr>
          <w:rFonts w:ascii="仿宋_GB2312" w:eastAsia="仿宋_GB2312" w:hint="eastAsia"/>
          <w:sz w:val="28"/>
          <w:szCs w:val="28"/>
        </w:rPr>
        <w:t>（3）针对同一项目提交两份或多份内容不同的投标文件；</w:t>
      </w:r>
    </w:p>
    <w:p w:rsidR="00D10198" w:rsidRDefault="00A32B7E">
      <w:pPr>
        <w:ind w:firstLineChars="200" w:firstLine="560"/>
        <w:rPr>
          <w:rFonts w:ascii="仿宋_GB2312" w:eastAsia="仿宋_GB2312"/>
          <w:sz w:val="28"/>
          <w:szCs w:val="28"/>
        </w:rPr>
      </w:pPr>
      <w:r>
        <w:rPr>
          <w:rFonts w:ascii="仿宋_GB2312" w:eastAsia="仿宋_GB2312" w:hint="eastAsia"/>
          <w:sz w:val="28"/>
          <w:szCs w:val="28"/>
        </w:rPr>
        <w:t>（4）未按规定及时足额交纳投标保证金的；</w:t>
      </w:r>
    </w:p>
    <w:p w:rsidR="00D10198" w:rsidRDefault="00A32B7E">
      <w:pPr>
        <w:ind w:firstLineChars="200" w:firstLine="560"/>
        <w:rPr>
          <w:rFonts w:ascii="仿宋_GB2312" w:eastAsia="仿宋_GB2312"/>
          <w:sz w:val="28"/>
          <w:szCs w:val="28"/>
        </w:rPr>
      </w:pPr>
      <w:r>
        <w:rPr>
          <w:rFonts w:ascii="仿宋_GB2312" w:eastAsia="仿宋_GB2312" w:hint="eastAsia"/>
          <w:sz w:val="28"/>
          <w:szCs w:val="28"/>
        </w:rPr>
        <w:t>（5）其它不符合招标文件要求的投标；</w:t>
      </w:r>
    </w:p>
    <w:p w:rsidR="00D10198" w:rsidRDefault="00A32B7E">
      <w:pPr>
        <w:ind w:firstLineChars="200" w:firstLine="562"/>
        <w:rPr>
          <w:rFonts w:ascii="仿宋_GB2312" w:eastAsia="仿宋_GB2312"/>
          <w:b/>
          <w:sz w:val="28"/>
          <w:szCs w:val="28"/>
        </w:rPr>
      </w:pPr>
      <w:r>
        <w:rPr>
          <w:rFonts w:ascii="仿宋_GB2312" w:eastAsia="仿宋_GB2312" w:hint="eastAsia"/>
          <w:b/>
          <w:sz w:val="28"/>
          <w:szCs w:val="28"/>
        </w:rPr>
        <w:t>（十八）投标文件澄清</w:t>
      </w:r>
    </w:p>
    <w:p w:rsidR="00D10198" w:rsidRDefault="00A32B7E">
      <w:pPr>
        <w:ind w:firstLineChars="202" w:firstLine="566"/>
        <w:rPr>
          <w:rFonts w:ascii="仿宋_GB2312" w:eastAsia="仿宋_GB2312"/>
          <w:sz w:val="28"/>
          <w:szCs w:val="28"/>
        </w:rPr>
      </w:pPr>
      <w:r>
        <w:rPr>
          <w:rFonts w:ascii="仿宋_GB2312" w:eastAsia="仿宋_GB2312" w:hint="eastAsia"/>
          <w:sz w:val="28"/>
          <w:szCs w:val="28"/>
        </w:rPr>
        <w:t>开标以后，招标人可针对投标文件的内容要求投标人澄清。由招标人提出的需要澄清的问题，投标人整理出书面资料（有投标代表签字或投标人公章、日期等）提交给招标人，形成投标文件的有效补充。投标文件澄清的时间、地点及形式待另行通知。</w:t>
      </w:r>
    </w:p>
    <w:p w:rsidR="00D10198" w:rsidRDefault="00A32B7E">
      <w:pPr>
        <w:tabs>
          <w:tab w:val="left" w:pos="-3420"/>
          <w:tab w:val="left" w:pos="3008"/>
        </w:tabs>
        <w:ind w:firstLineChars="200" w:firstLine="562"/>
        <w:rPr>
          <w:rFonts w:ascii="仿宋_GB2312" w:eastAsia="仿宋_GB2312"/>
          <w:b/>
          <w:sz w:val="28"/>
          <w:szCs w:val="28"/>
        </w:rPr>
      </w:pPr>
      <w:r>
        <w:rPr>
          <w:rFonts w:ascii="仿宋_GB2312" w:eastAsia="仿宋_GB2312" w:hint="eastAsia"/>
          <w:b/>
          <w:sz w:val="28"/>
          <w:szCs w:val="28"/>
        </w:rPr>
        <w:t>（十九）评标</w:t>
      </w:r>
    </w:p>
    <w:p w:rsidR="00D10198" w:rsidRDefault="00A32B7E">
      <w:pPr>
        <w:tabs>
          <w:tab w:val="left" w:pos="-3420"/>
          <w:tab w:val="left" w:pos="3008"/>
        </w:tabs>
        <w:ind w:firstLineChars="200" w:firstLine="560"/>
        <w:rPr>
          <w:rFonts w:ascii="仿宋_GB2312" w:eastAsia="仿宋_GB2312"/>
          <w:sz w:val="28"/>
          <w:szCs w:val="28"/>
        </w:rPr>
      </w:pPr>
      <w:r>
        <w:rPr>
          <w:rFonts w:ascii="仿宋_GB2312" w:eastAsia="仿宋_GB2312" w:hint="eastAsia"/>
          <w:sz w:val="28"/>
          <w:szCs w:val="28"/>
        </w:rPr>
        <w:lastRenderedPageBreak/>
        <w:t>1、评标过程的纪律</w:t>
      </w:r>
    </w:p>
    <w:p w:rsidR="00D10198" w:rsidRDefault="00A32B7E">
      <w:pPr>
        <w:ind w:firstLineChars="200" w:firstLine="560"/>
        <w:rPr>
          <w:rFonts w:ascii="仿宋_GB2312" w:eastAsia="仿宋_GB2312" w:hAnsi="宋体"/>
          <w:sz w:val="28"/>
          <w:szCs w:val="28"/>
        </w:rPr>
      </w:pPr>
      <w:r>
        <w:rPr>
          <w:rFonts w:ascii="仿宋_GB2312" w:eastAsia="仿宋_GB2312" w:hAnsi="宋体" w:hint="eastAsia"/>
          <w:sz w:val="28"/>
          <w:szCs w:val="28"/>
        </w:rPr>
        <w:t>（1）从投标截止日期到授予运输合同时止，有关投标文件的审查、答疑、澄清、评价、谈判以及有关授予合同的意向等一切情况，不得透露给投标人或与上述工作无关的任何单位和个人；</w:t>
      </w:r>
    </w:p>
    <w:p w:rsidR="00D10198" w:rsidRDefault="00A32B7E">
      <w:pPr>
        <w:ind w:firstLineChars="200" w:firstLine="560"/>
        <w:rPr>
          <w:rFonts w:ascii="仿宋_GB2312" w:eastAsia="仿宋_GB2312"/>
          <w:sz w:val="28"/>
          <w:szCs w:val="28"/>
        </w:rPr>
      </w:pPr>
      <w:r>
        <w:rPr>
          <w:rFonts w:ascii="仿宋_GB2312" w:eastAsia="仿宋_GB2312" w:hAnsi="宋体" w:hint="eastAsia"/>
          <w:sz w:val="28"/>
          <w:szCs w:val="28"/>
        </w:rPr>
        <w:t>（2）</w:t>
      </w:r>
      <w:r>
        <w:rPr>
          <w:rFonts w:ascii="仿宋_GB2312" w:eastAsia="仿宋_GB2312" w:hint="eastAsia"/>
          <w:sz w:val="28"/>
          <w:szCs w:val="28"/>
        </w:rPr>
        <w:t>严禁投标人在投标过程中采用任何手段进行串标、贿赂和其他被视为违反招、投标纪律的行为，如经发现均取消其投标资格；</w:t>
      </w:r>
    </w:p>
    <w:p w:rsidR="00D10198" w:rsidRDefault="00A32B7E">
      <w:pPr>
        <w:ind w:firstLineChars="200" w:firstLine="560"/>
        <w:rPr>
          <w:rFonts w:ascii="仿宋_GB2312" w:eastAsia="仿宋_GB2312"/>
          <w:sz w:val="28"/>
          <w:szCs w:val="28"/>
        </w:rPr>
      </w:pPr>
      <w:r>
        <w:rPr>
          <w:rFonts w:ascii="仿宋_GB2312" w:eastAsia="仿宋_GB2312" w:hAnsi="宋体" w:hint="eastAsia"/>
          <w:sz w:val="28"/>
          <w:szCs w:val="28"/>
        </w:rPr>
        <w:t>（3）</w:t>
      </w:r>
      <w:r>
        <w:rPr>
          <w:rFonts w:ascii="仿宋_GB2312" w:eastAsia="仿宋_GB2312" w:hint="eastAsia"/>
          <w:sz w:val="28"/>
          <w:szCs w:val="28"/>
        </w:rPr>
        <w:t>在投标文件的审查、答疑、评价和比较、以及授予合同的过程中，投标人对招标人和招标</w:t>
      </w:r>
      <w:proofErr w:type="gramStart"/>
      <w:r>
        <w:rPr>
          <w:rFonts w:ascii="仿宋_GB2312" w:eastAsia="仿宋_GB2312" w:hint="eastAsia"/>
          <w:sz w:val="28"/>
          <w:szCs w:val="28"/>
        </w:rPr>
        <w:t>人成员</w:t>
      </w:r>
      <w:proofErr w:type="gramEnd"/>
      <w:r>
        <w:rPr>
          <w:rFonts w:ascii="仿宋_GB2312" w:eastAsia="仿宋_GB2312" w:hint="eastAsia"/>
          <w:sz w:val="28"/>
          <w:szCs w:val="28"/>
        </w:rPr>
        <w:t>直接或间接施加影响的任何干扰行为，都将导致取消投标资格。投标人若违反招、投标纪律，其投标将被废除。</w:t>
      </w:r>
    </w:p>
    <w:p w:rsidR="00D10198" w:rsidRDefault="00A32B7E">
      <w:pPr>
        <w:ind w:firstLineChars="200" w:firstLine="560"/>
        <w:rPr>
          <w:rFonts w:ascii="仿宋_GB2312" w:eastAsia="仿宋_GB2312"/>
          <w:sz w:val="28"/>
          <w:szCs w:val="28"/>
        </w:rPr>
      </w:pPr>
      <w:r>
        <w:rPr>
          <w:rFonts w:ascii="仿宋_GB2312" w:eastAsia="仿宋_GB2312" w:hAnsi="宋体" w:hint="eastAsia"/>
          <w:sz w:val="28"/>
          <w:szCs w:val="28"/>
        </w:rPr>
        <w:t>2、</w:t>
      </w:r>
      <w:r>
        <w:rPr>
          <w:rFonts w:ascii="仿宋_GB2312" w:eastAsia="仿宋_GB2312" w:hint="eastAsia"/>
          <w:sz w:val="28"/>
          <w:szCs w:val="28"/>
        </w:rPr>
        <w:t>评标因素</w:t>
      </w:r>
    </w:p>
    <w:p w:rsidR="00D10198" w:rsidRDefault="00A32B7E">
      <w:pPr>
        <w:ind w:firstLineChars="202" w:firstLine="566"/>
        <w:rPr>
          <w:rFonts w:ascii="仿宋_GB2312" w:eastAsia="仿宋_GB2312"/>
          <w:sz w:val="28"/>
          <w:szCs w:val="28"/>
        </w:rPr>
      </w:pPr>
      <w:r>
        <w:rPr>
          <w:rFonts w:ascii="仿宋_GB2312" w:eastAsia="仿宋_GB2312" w:hint="eastAsia"/>
          <w:sz w:val="28"/>
          <w:szCs w:val="28"/>
        </w:rPr>
        <w:t>评标因素包括但不限于运输合同具体条款的接受程度、抗风险能力、投标价格、服务承诺、损耗管理、车型匹配程度及其他优惠条件等。</w:t>
      </w:r>
    </w:p>
    <w:p w:rsidR="00D10198" w:rsidRDefault="00A32B7E">
      <w:pPr>
        <w:ind w:firstLineChars="202" w:firstLine="566"/>
        <w:rPr>
          <w:rFonts w:ascii="仿宋_GB2312" w:eastAsia="仿宋_GB2312"/>
          <w:sz w:val="28"/>
          <w:szCs w:val="28"/>
        </w:rPr>
      </w:pPr>
      <w:r>
        <w:rPr>
          <w:rFonts w:ascii="仿宋_GB2312" w:eastAsia="仿宋_GB2312" w:hint="eastAsia"/>
          <w:sz w:val="28"/>
          <w:szCs w:val="28"/>
        </w:rPr>
        <w:t>可选择提供如下资料，以便增加中标几率：营业执照、开户许可证、税务票种核定证明、道路运输许可证、运输经历、是否运输投保等信息。</w:t>
      </w:r>
    </w:p>
    <w:p w:rsidR="00D10198" w:rsidRDefault="00A32B7E">
      <w:pPr>
        <w:ind w:firstLineChars="200" w:firstLine="562"/>
        <w:rPr>
          <w:rFonts w:ascii="仿宋_GB2312" w:eastAsia="仿宋_GB2312" w:hAnsi="宋体"/>
          <w:b/>
          <w:sz w:val="28"/>
          <w:szCs w:val="28"/>
        </w:rPr>
      </w:pPr>
      <w:r>
        <w:rPr>
          <w:rFonts w:ascii="仿宋_GB2312" w:eastAsia="仿宋_GB2312" w:hAnsi="宋体" w:hint="eastAsia"/>
          <w:b/>
          <w:sz w:val="28"/>
          <w:szCs w:val="28"/>
        </w:rPr>
        <w:t>（二十）中标</w:t>
      </w:r>
    </w:p>
    <w:p w:rsidR="00D10198" w:rsidRDefault="00A32B7E">
      <w:pPr>
        <w:tabs>
          <w:tab w:val="left" w:pos="-3420"/>
          <w:tab w:val="left" w:pos="3008"/>
        </w:tabs>
        <w:spacing w:line="360" w:lineRule="auto"/>
        <w:ind w:firstLineChars="200" w:firstLine="560"/>
        <w:rPr>
          <w:rFonts w:ascii="仿宋_GB2312" w:eastAsia="仿宋_GB2312"/>
          <w:sz w:val="28"/>
          <w:szCs w:val="28"/>
        </w:rPr>
      </w:pPr>
      <w:r>
        <w:rPr>
          <w:rFonts w:ascii="仿宋_GB2312" w:eastAsia="仿宋_GB2312" w:hint="eastAsia"/>
          <w:sz w:val="28"/>
          <w:szCs w:val="28"/>
        </w:rPr>
        <w:t>1、招标人将根据各投标人的投标文件及最终谈判结果，确定中标人；</w:t>
      </w:r>
    </w:p>
    <w:p w:rsidR="00D10198" w:rsidRDefault="00A32B7E">
      <w:pPr>
        <w:ind w:firstLineChars="200" w:firstLine="560"/>
        <w:rPr>
          <w:rFonts w:ascii="仿宋_GB2312" w:eastAsia="仿宋_GB2312"/>
          <w:sz w:val="28"/>
          <w:szCs w:val="28"/>
        </w:rPr>
      </w:pPr>
      <w:r>
        <w:rPr>
          <w:rFonts w:ascii="仿宋_GB2312" w:eastAsia="仿宋_GB2312" w:hint="eastAsia"/>
          <w:sz w:val="28"/>
          <w:szCs w:val="28"/>
        </w:rPr>
        <w:t>2、招标人对未中标人无解释义务；</w:t>
      </w:r>
    </w:p>
    <w:p w:rsidR="00D10198" w:rsidRDefault="00A32B7E">
      <w:pPr>
        <w:tabs>
          <w:tab w:val="left" w:pos="-3420"/>
          <w:tab w:val="left" w:pos="3008"/>
        </w:tabs>
        <w:spacing w:line="360" w:lineRule="auto"/>
        <w:ind w:firstLineChars="200" w:firstLine="560"/>
        <w:rPr>
          <w:rFonts w:ascii="仿宋_GB2312" w:eastAsia="仿宋_GB2312"/>
          <w:sz w:val="28"/>
          <w:szCs w:val="28"/>
        </w:rPr>
      </w:pPr>
      <w:r>
        <w:rPr>
          <w:rFonts w:ascii="仿宋_GB2312" w:eastAsia="仿宋_GB2312" w:hint="eastAsia"/>
          <w:sz w:val="28"/>
          <w:szCs w:val="28"/>
        </w:rPr>
        <w:t>3、中标形式包括1个投标人中标或多个投标人共同中标，具体</w:t>
      </w:r>
      <w:r>
        <w:rPr>
          <w:rFonts w:ascii="仿宋_GB2312" w:eastAsia="仿宋_GB2312" w:hint="eastAsia"/>
          <w:sz w:val="28"/>
          <w:szCs w:val="28"/>
        </w:rPr>
        <w:lastRenderedPageBreak/>
        <w:t>方案由招标人确定；</w:t>
      </w:r>
    </w:p>
    <w:p w:rsidR="00D10198" w:rsidRDefault="00A32B7E">
      <w:pPr>
        <w:ind w:firstLineChars="200" w:firstLine="560"/>
        <w:rPr>
          <w:rFonts w:ascii="仿宋_GB2312" w:eastAsia="仿宋_GB2312"/>
          <w:sz w:val="28"/>
          <w:szCs w:val="28"/>
        </w:rPr>
      </w:pPr>
      <w:r>
        <w:rPr>
          <w:rFonts w:ascii="仿宋_GB2312" w:eastAsia="仿宋_GB2312" w:hint="eastAsia"/>
          <w:sz w:val="28"/>
          <w:szCs w:val="28"/>
        </w:rPr>
        <w:t>4、中标人一旦被确定，其他未中标人不能再以任何形式影响中标决定。</w:t>
      </w:r>
    </w:p>
    <w:p w:rsidR="00D10198" w:rsidRDefault="00A32B7E">
      <w:pPr>
        <w:tabs>
          <w:tab w:val="left" w:pos="-3420"/>
          <w:tab w:val="left" w:pos="3008"/>
        </w:tabs>
        <w:spacing w:line="360" w:lineRule="auto"/>
        <w:ind w:firstLineChars="200" w:firstLine="562"/>
        <w:rPr>
          <w:rFonts w:ascii="仿宋_GB2312" w:eastAsia="仿宋_GB2312"/>
          <w:b/>
          <w:sz w:val="28"/>
          <w:szCs w:val="28"/>
        </w:rPr>
      </w:pPr>
      <w:r>
        <w:rPr>
          <w:rFonts w:ascii="仿宋_GB2312" w:eastAsia="仿宋_GB2312" w:hint="eastAsia"/>
          <w:b/>
          <w:sz w:val="28"/>
          <w:szCs w:val="28"/>
        </w:rPr>
        <w:t>（二十一）最终运输合同的签署</w:t>
      </w:r>
    </w:p>
    <w:p w:rsidR="00D10198" w:rsidRDefault="00A32B7E">
      <w:pPr>
        <w:ind w:firstLineChars="200" w:firstLine="560"/>
        <w:rPr>
          <w:rFonts w:ascii="仿宋_GB2312" w:eastAsia="仿宋_GB2312"/>
          <w:sz w:val="28"/>
        </w:rPr>
      </w:pPr>
      <w:r>
        <w:rPr>
          <w:rFonts w:ascii="仿宋_GB2312" w:eastAsia="仿宋_GB2312" w:hint="eastAsia"/>
          <w:sz w:val="28"/>
          <w:szCs w:val="28"/>
        </w:rPr>
        <w:t>1、</w:t>
      </w:r>
      <w:r>
        <w:rPr>
          <w:rFonts w:ascii="仿宋_GB2312" w:eastAsia="仿宋_GB2312" w:hint="eastAsia"/>
          <w:sz w:val="28"/>
        </w:rPr>
        <w:t>招标人将以《中标通知书》的形式通知中标的投标人其投标被接受，并在该通知中说明中标形式、运输合同签署日期等。</w:t>
      </w:r>
    </w:p>
    <w:p w:rsidR="00D10198" w:rsidRDefault="00A32B7E">
      <w:pPr>
        <w:ind w:firstLineChars="200" w:firstLine="560"/>
        <w:rPr>
          <w:rFonts w:ascii="仿宋_GB2312" w:eastAsia="仿宋_GB2312" w:hAnsi="宋体"/>
          <w:sz w:val="28"/>
          <w:szCs w:val="28"/>
        </w:rPr>
      </w:pPr>
      <w:r>
        <w:rPr>
          <w:rFonts w:ascii="仿宋_GB2312" w:eastAsia="仿宋_GB2312" w:hint="eastAsia"/>
          <w:sz w:val="28"/>
          <w:szCs w:val="28"/>
        </w:rPr>
        <w:t>2、</w:t>
      </w:r>
      <w:r>
        <w:rPr>
          <w:rFonts w:ascii="仿宋_GB2312" w:eastAsia="仿宋_GB2312" w:hAnsi="宋体" w:hint="eastAsia"/>
          <w:sz w:val="28"/>
          <w:szCs w:val="28"/>
        </w:rPr>
        <w:t>在双方进行相关文件准备工作完成后，由招标人与中标人法定代表人或授权代理人签订合作协议，招、投标文件及有效的补充资料、通知、函件、纪要等将成为该协议的基础组成部分</w:t>
      </w:r>
    </w:p>
    <w:p w:rsidR="00D10198" w:rsidRDefault="00A32B7E">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 3、如果中标人不按上述规定执行，招标人有权撤消授标，取消其中标人资格，并没收其投标保证金。招标人将在中标候选人中重新选定中标人。</w:t>
      </w:r>
    </w:p>
    <w:p w:rsidR="00D10198" w:rsidRDefault="00A32B7E">
      <w:pPr>
        <w:ind w:firstLineChars="200" w:firstLine="560"/>
        <w:outlineLvl w:val="0"/>
        <w:rPr>
          <w:rFonts w:ascii="仿宋_GB2312" w:eastAsia="仿宋_GB2312" w:hAnsi="宋体"/>
          <w:sz w:val="28"/>
          <w:szCs w:val="28"/>
        </w:rPr>
      </w:pPr>
      <w:r>
        <w:rPr>
          <w:rFonts w:ascii="仿宋_GB2312" w:eastAsia="仿宋_GB2312" w:hAnsi="宋体"/>
          <w:sz w:val="28"/>
          <w:szCs w:val="28"/>
        </w:rPr>
        <w:t>4</w:t>
      </w:r>
      <w:r>
        <w:rPr>
          <w:rFonts w:ascii="仿宋_GB2312" w:eastAsia="仿宋_GB2312" w:hAnsi="宋体" w:hint="eastAsia"/>
          <w:sz w:val="28"/>
          <w:szCs w:val="28"/>
        </w:rPr>
        <w:t>、我司保证开具的增值税发票符合税收法律法规的要求。若由于我司开具的增值税发票不符合税收法律法规的要求，且无法在规定期限内按要求重新补开、换开合</w:t>
      </w:r>
      <w:proofErr w:type="gramStart"/>
      <w:r>
        <w:rPr>
          <w:rFonts w:ascii="仿宋_GB2312" w:eastAsia="仿宋_GB2312" w:hAnsi="宋体" w:hint="eastAsia"/>
          <w:sz w:val="28"/>
          <w:szCs w:val="28"/>
        </w:rPr>
        <w:t>规</w:t>
      </w:r>
      <w:proofErr w:type="gramEnd"/>
      <w:r>
        <w:rPr>
          <w:rFonts w:ascii="仿宋_GB2312" w:eastAsia="仿宋_GB2312" w:hAnsi="宋体" w:hint="eastAsia"/>
          <w:sz w:val="28"/>
          <w:szCs w:val="28"/>
        </w:rPr>
        <w:t>发票，导致贵司物流费用无法税前扣除而产生的损失（包括但不限于增值税、城建税、教育费附加、地方教育附加、企业所得税、滞纳金、罚款等税费损失），均由我司承担，并在运费结算款或者履约保证金中扣除。</w:t>
      </w:r>
    </w:p>
    <w:p w:rsidR="00D10198" w:rsidRDefault="00D10198">
      <w:pPr>
        <w:outlineLvl w:val="0"/>
        <w:rPr>
          <w:rFonts w:ascii="仿宋_GB2312" w:eastAsia="仿宋_GB2312"/>
          <w:b/>
          <w:sz w:val="28"/>
          <w:szCs w:val="28"/>
        </w:rPr>
      </w:pPr>
    </w:p>
    <w:p w:rsidR="00D10198" w:rsidRDefault="00D10198">
      <w:pPr>
        <w:outlineLvl w:val="0"/>
        <w:rPr>
          <w:rFonts w:ascii="仿宋_GB2312" w:eastAsia="仿宋_GB2312"/>
          <w:b/>
          <w:sz w:val="28"/>
          <w:szCs w:val="28"/>
        </w:rPr>
      </w:pPr>
    </w:p>
    <w:p w:rsidR="00D92B0A" w:rsidRDefault="00D92B0A">
      <w:pPr>
        <w:outlineLvl w:val="0"/>
        <w:rPr>
          <w:rFonts w:ascii="仿宋_GB2312" w:eastAsia="仿宋_GB2312"/>
          <w:b/>
          <w:sz w:val="28"/>
          <w:szCs w:val="28"/>
        </w:rPr>
      </w:pPr>
    </w:p>
    <w:p w:rsidR="00D92B0A" w:rsidRDefault="00D92B0A">
      <w:pPr>
        <w:outlineLvl w:val="0"/>
        <w:rPr>
          <w:rFonts w:ascii="仿宋_GB2312" w:eastAsia="仿宋_GB2312"/>
          <w:b/>
          <w:sz w:val="28"/>
          <w:szCs w:val="28"/>
        </w:rPr>
      </w:pPr>
    </w:p>
    <w:p w:rsidR="00D10198" w:rsidRDefault="00D10198">
      <w:pPr>
        <w:outlineLvl w:val="0"/>
        <w:rPr>
          <w:rFonts w:ascii="仿宋_GB2312" w:eastAsia="仿宋_GB2312"/>
          <w:b/>
          <w:sz w:val="28"/>
          <w:szCs w:val="28"/>
        </w:rPr>
      </w:pPr>
    </w:p>
    <w:p w:rsidR="00861BAC" w:rsidRPr="00017D27" w:rsidRDefault="00861BAC" w:rsidP="00861BAC">
      <w:pPr>
        <w:spacing w:line="1" w:lineRule="atLeast"/>
        <w:jc w:val="center"/>
        <w:rPr>
          <w:rFonts w:ascii="宋体" w:hAnsi="宋体"/>
          <w:b/>
          <w:sz w:val="32"/>
          <w:szCs w:val="22"/>
        </w:rPr>
      </w:pPr>
      <w:bookmarkStart w:id="14" w:name="_Toc287169247"/>
      <w:bookmarkStart w:id="15" w:name="_Toc275705473"/>
      <w:bookmarkStart w:id="16" w:name="_Toc438045749"/>
      <w:r w:rsidRPr="00017D27">
        <w:rPr>
          <w:rFonts w:ascii="宋体" w:hAnsi="宋体" w:hint="eastAsia"/>
          <w:b/>
          <w:sz w:val="32"/>
          <w:szCs w:val="22"/>
        </w:rPr>
        <w:t>运输合同</w:t>
      </w:r>
    </w:p>
    <w:p w:rsidR="00861BAC" w:rsidRPr="00017D27" w:rsidRDefault="00861BAC" w:rsidP="00861BAC">
      <w:pPr>
        <w:spacing w:line="1" w:lineRule="atLeast"/>
        <w:jc w:val="center"/>
        <w:rPr>
          <w:rFonts w:ascii="宋体" w:hAnsi="宋体"/>
          <w:sz w:val="22"/>
          <w:szCs w:val="22"/>
        </w:rPr>
      </w:pPr>
    </w:p>
    <w:p w:rsidR="00861BAC" w:rsidRDefault="00861BAC" w:rsidP="00861BAC">
      <w:pPr>
        <w:spacing w:line="1" w:lineRule="atLeast"/>
        <w:ind w:leftChars="2400" w:left="5040" w:rightChars="100" w:right="210"/>
        <w:jc w:val="left"/>
        <w:rPr>
          <w:rFonts w:ascii="宋体" w:hAnsi="宋体"/>
          <w:sz w:val="22"/>
          <w:szCs w:val="22"/>
        </w:rPr>
      </w:pPr>
      <w:r w:rsidRPr="00017D27">
        <w:rPr>
          <w:rFonts w:ascii="宋体" w:hAnsi="宋体" w:hint="eastAsia"/>
          <w:sz w:val="22"/>
          <w:szCs w:val="22"/>
        </w:rPr>
        <w:t>合同编</w:t>
      </w:r>
      <w:r>
        <w:rPr>
          <w:rFonts w:ascii="宋体" w:hAnsi="宋体" w:hint="eastAsia"/>
          <w:sz w:val="22"/>
          <w:szCs w:val="22"/>
        </w:rPr>
        <w:t>号</w:t>
      </w:r>
      <w:r w:rsidRPr="00017D27">
        <w:rPr>
          <w:rFonts w:ascii="宋体" w:hAnsi="宋体" w:hint="eastAsia"/>
          <w:sz w:val="22"/>
          <w:szCs w:val="22"/>
        </w:rPr>
        <w:t>:</w:t>
      </w:r>
    </w:p>
    <w:p w:rsidR="00861BAC" w:rsidRPr="00017D27" w:rsidRDefault="00861BAC" w:rsidP="00861BAC">
      <w:pPr>
        <w:spacing w:line="1" w:lineRule="atLeast"/>
        <w:ind w:leftChars="2400" w:left="5040" w:rightChars="100" w:right="210"/>
        <w:jc w:val="left"/>
        <w:rPr>
          <w:rFonts w:ascii="宋体" w:hAnsi="宋体"/>
          <w:sz w:val="22"/>
          <w:szCs w:val="22"/>
        </w:rPr>
      </w:pPr>
      <w:r w:rsidRPr="00017D27">
        <w:rPr>
          <w:rFonts w:ascii="宋体" w:hAnsi="宋体" w:hint="eastAsia"/>
          <w:sz w:val="22"/>
          <w:szCs w:val="22"/>
        </w:rPr>
        <w:t>签约地：广州番禺</w:t>
      </w:r>
    </w:p>
    <w:p w:rsidR="00861BAC" w:rsidRPr="00017D27" w:rsidRDefault="00861BAC" w:rsidP="00861BAC">
      <w:pPr>
        <w:spacing w:line="1" w:lineRule="atLeast"/>
        <w:rPr>
          <w:rFonts w:ascii="宋体" w:hAnsi="宋体"/>
          <w:sz w:val="22"/>
          <w:szCs w:val="22"/>
          <w:u w:val="single"/>
        </w:rPr>
      </w:pPr>
      <w:r w:rsidRPr="00017D27">
        <w:rPr>
          <w:rFonts w:ascii="宋体" w:hAnsi="宋体" w:hint="eastAsia"/>
          <w:b/>
          <w:sz w:val="22"/>
          <w:szCs w:val="22"/>
        </w:rPr>
        <w:t>甲方</w:t>
      </w:r>
      <w:r w:rsidRPr="00017D27">
        <w:rPr>
          <w:rFonts w:ascii="宋体" w:hAnsi="宋体" w:hint="eastAsia"/>
          <w:sz w:val="22"/>
          <w:szCs w:val="22"/>
        </w:rPr>
        <w:t>（托运人）：</w:t>
      </w:r>
      <w:r>
        <w:rPr>
          <w:rFonts w:ascii="宋体" w:hAnsi="宋体" w:hint="eastAsia"/>
          <w:sz w:val="22"/>
          <w:szCs w:val="22"/>
        </w:rPr>
        <w:t>广州市海大饲料有限公司</w:t>
      </w:r>
    </w:p>
    <w:p w:rsidR="00861BAC" w:rsidRPr="00017D27" w:rsidRDefault="00861BAC" w:rsidP="00861BAC">
      <w:pPr>
        <w:spacing w:line="1" w:lineRule="atLeast"/>
        <w:rPr>
          <w:rFonts w:ascii="宋体" w:hAnsi="宋体"/>
          <w:sz w:val="22"/>
          <w:szCs w:val="22"/>
        </w:rPr>
      </w:pPr>
      <w:r w:rsidRPr="00017D27">
        <w:rPr>
          <w:rFonts w:ascii="宋体" w:hAnsi="宋体" w:hint="eastAsia"/>
          <w:b/>
          <w:sz w:val="22"/>
          <w:szCs w:val="22"/>
        </w:rPr>
        <w:t>乙方</w:t>
      </w:r>
      <w:r w:rsidRPr="00017D27">
        <w:rPr>
          <w:rFonts w:ascii="宋体" w:hAnsi="宋体" w:hint="eastAsia"/>
          <w:sz w:val="22"/>
          <w:szCs w:val="22"/>
        </w:rPr>
        <w:t>（承运人）：</w:t>
      </w:r>
      <w:r w:rsidRPr="00017D27">
        <w:rPr>
          <w:rFonts w:ascii="宋体" w:hAnsi="宋体"/>
          <w:sz w:val="22"/>
          <w:szCs w:val="22"/>
        </w:rPr>
        <w:t xml:space="preserve"> </w:t>
      </w:r>
    </w:p>
    <w:p w:rsidR="00861BAC" w:rsidRPr="00017D27" w:rsidRDefault="00861BAC" w:rsidP="00861BAC">
      <w:pPr>
        <w:spacing w:line="1" w:lineRule="atLeast"/>
        <w:ind w:firstLineChars="200" w:firstLine="440"/>
        <w:rPr>
          <w:rFonts w:ascii="宋体" w:hAnsi="宋体"/>
          <w:sz w:val="22"/>
          <w:szCs w:val="22"/>
        </w:rPr>
      </w:pPr>
      <w:r w:rsidRPr="00017D27">
        <w:rPr>
          <w:rFonts w:ascii="宋体" w:hAnsi="宋体" w:hint="eastAsia"/>
          <w:sz w:val="22"/>
          <w:szCs w:val="22"/>
        </w:rPr>
        <w:t>甲乙双方本着平等、互利、互惠的原则，经双方友好协商，就乙方承运甲方货物的有关事宜达成如下协议：</w:t>
      </w:r>
    </w:p>
    <w:p w:rsidR="00861BAC" w:rsidRPr="00017D27" w:rsidRDefault="00861BAC" w:rsidP="00861BAC">
      <w:pPr>
        <w:numPr>
          <w:ilvl w:val="0"/>
          <w:numId w:val="5"/>
        </w:numPr>
        <w:spacing w:line="1" w:lineRule="atLeast"/>
        <w:outlineLvl w:val="0"/>
        <w:rPr>
          <w:rFonts w:ascii="宋体" w:hAnsi="宋体"/>
          <w:b/>
          <w:sz w:val="22"/>
          <w:szCs w:val="22"/>
        </w:rPr>
      </w:pPr>
      <w:r w:rsidRPr="00017D27">
        <w:rPr>
          <w:rFonts w:ascii="宋体" w:hAnsi="宋体" w:hint="eastAsia"/>
          <w:b/>
          <w:sz w:val="22"/>
          <w:szCs w:val="22"/>
        </w:rPr>
        <w:t>合同价格及结算方式：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1418"/>
        <w:gridCol w:w="2693"/>
        <w:gridCol w:w="1701"/>
        <w:gridCol w:w="1559"/>
      </w:tblGrid>
      <w:tr w:rsidR="00861BAC" w:rsidRPr="00017D27" w:rsidTr="00861BAC">
        <w:trPr>
          <w:trHeight w:val="324"/>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861BAC" w:rsidRPr="00017D27" w:rsidRDefault="00861BAC" w:rsidP="00636CF4">
            <w:pPr>
              <w:widowControl/>
              <w:spacing w:line="1" w:lineRule="atLeast"/>
              <w:jc w:val="center"/>
              <w:rPr>
                <w:rFonts w:ascii="宋体" w:hAnsi="宋体"/>
                <w:sz w:val="22"/>
                <w:szCs w:val="22"/>
              </w:rPr>
            </w:pPr>
            <w:r w:rsidRPr="00017D27">
              <w:rPr>
                <w:rFonts w:ascii="宋体" w:hAnsi="宋体" w:hint="eastAsia"/>
                <w:sz w:val="22"/>
                <w:szCs w:val="22"/>
              </w:rPr>
              <w:t>货物名称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61BAC" w:rsidRPr="00017D27" w:rsidRDefault="00861BAC" w:rsidP="00636CF4">
            <w:pPr>
              <w:widowControl/>
              <w:spacing w:line="1" w:lineRule="atLeast"/>
              <w:jc w:val="center"/>
              <w:rPr>
                <w:rFonts w:ascii="宋体" w:hAnsi="宋体"/>
                <w:sz w:val="22"/>
                <w:szCs w:val="22"/>
              </w:rPr>
            </w:pPr>
            <w:r w:rsidRPr="00017D27">
              <w:rPr>
                <w:rFonts w:ascii="宋体" w:hAnsi="宋体" w:hint="eastAsia"/>
                <w:sz w:val="22"/>
                <w:szCs w:val="22"/>
              </w:rPr>
              <w:t>包装方式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61BAC" w:rsidRPr="00017D27" w:rsidRDefault="00861BAC" w:rsidP="00636CF4">
            <w:pPr>
              <w:widowControl/>
              <w:spacing w:line="1" w:lineRule="atLeast"/>
              <w:jc w:val="center"/>
              <w:rPr>
                <w:rFonts w:ascii="宋体" w:hAnsi="宋体"/>
                <w:sz w:val="22"/>
                <w:szCs w:val="22"/>
              </w:rPr>
            </w:pPr>
            <w:r w:rsidRPr="00017D27">
              <w:rPr>
                <w:rFonts w:ascii="宋体" w:hAnsi="宋体" w:hint="eastAsia"/>
                <w:sz w:val="22"/>
                <w:szCs w:val="22"/>
              </w:rPr>
              <w:t>起运地</w:t>
            </w:r>
          </w:p>
        </w:tc>
        <w:tc>
          <w:tcPr>
            <w:tcW w:w="2693" w:type="dxa"/>
            <w:tcBorders>
              <w:top w:val="single" w:sz="4" w:space="0" w:color="auto"/>
              <w:left w:val="single" w:sz="4" w:space="0" w:color="auto"/>
              <w:bottom w:val="single" w:sz="4" w:space="0" w:color="auto"/>
              <w:right w:val="single" w:sz="4" w:space="0" w:color="auto"/>
            </w:tcBorders>
            <w:vAlign w:val="center"/>
          </w:tcPr>
          <w:p w:rsidR="00861BAC" w:rsidRPr="00017D27" w:rsidRDefault="00861BAC" w:rsidP="00636CF4">
            <w:pPr>
              <w:widowControl/>
              <w:spacing w:line="1" w:lineRule="atLeast"/>
              <w:jc w:val="center"/>
              <w:rPr>
                <w:rFonts w:ascii="宋体" w:hAnsi="宋体"/>
                <w:sz w:val="22"/>
                <w:szCs w:val="22"/>
              </w:rPr>
            </w:pPr>
            <w:r w:rsidRPr="00017D27">
              <w:rPr>
                <w:rFonts w:ascii="宋体" w:hAnsi="宋体" w:hint="eastAsia"/>
                <w:sz w:val="22"/>
                <w:szCs w:val="22"/>
              </w:rPr>
              <w:t>目的地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1BAC" w:rsidRPr="00017D27" w:rsidRDefault="00861BAC" w:rsidP="00636CF4">
            <w:pPr>
              <w:widowControl/>
              <w:spacing w:line="1" w:lineRule="atLeast"/>
              <w:jc w:val="center"/>
              <w:rPr>
                <w:rFonts w:ascii="宋体" w:hAnsi="宋体"/>
                <w:sz w:val="22"/>
                <w:szCs w:val="22"/>
              </w:rPr>
            </w:pPr>
            <w:r w:rsidRPr="00017D27">
              <w:rPr>
                <w:rFonts w:ascii="宋体" w:hAnsi="宋体" w:hint="eastAsia"/>
                <w:sz w:val="22"/>
                <w:szCs w:val="22"/>
              </w:rPr>
              <w:t>运费（元/吨）</w:t>
            </w:r>
          </w:p>
        </w:tc>
        <w:tc>
          <w:tcPr>
            <w:tcW w:w="1559" w:type="dxa"/>
            <w:tcBorders>
              <w:top w:val="single" w:sz="4" w:space="0" w:color="auto"/>
              <w:left w:val="single" w:sz="4" w:space="0" w:color="auto"/>
              <w:bottom w:val="single" w:sz="4" w:space="0" w:color="auto"/>
              <w:right w:val="single" w:sz="4" w:space="0" w:color="auto"/>
            </w:tcBorders>
            <w:vAlign w:val="center"/>
          </w:tcPr>
          <w:p w:rsidR="00861BAC" w:rsidRPr="00017D27" w:rsidRDefault="00861BAC" w:rsidP="00636CF4">
            <w:pPr>
              <w:widowControl/>
              <w:spacing w:line="1" w:lineRule="atLeast"/>
              <w:jc w:val="center"/>
              <w:rPr>
                <w:rFonts w:ascii="宋体" w:hAnsi="宋体"/>
                <w:sz w:val="22"/>
                <w:szCs w:val="22"/>
              </w:rPr>
            </w:pPr>
            <w:r w:rsidRPr="00017D27">
              <w:rPr>
                <w:rFonts w:ascii="宋体" w:hAnsi="宋体" w:hint="eastAsia"/>
                <w:sz w:val="22"/>
                <w:szCs w:val="22"/>
              </w:rPr>
              <w:t>备注</w:t>
            </w:r>
          </w:p>
        </w:tc>
      </w:tr>
      <w:tr w:rsidR="00861BAC" w:rsidRPr="00017D27" w:rsidTr="00861BAC">
        <w:trPr>
          <w:trHeight w:val="324"/>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861BAC" w:rsidRPr="00017D27" w:rsidRDefault="00861BAC" w:rsidP="00636CF4">
            <w:pPr>
              <w:spacing w:line="1" w:lineRule="atLeast"/>
              <w:jc w:val="center"/>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MERGEFIELD 货物名称</w:instrText>
            </w:r>
            <w:r>
              <w:rPr>
                <w:rFonts w:ascii="宋体" w:hAnsi="宋体"/>
                <w:sz w:val="22"/>
                <w:szCs w:val="22"/>
              </w:rPr>
              <w:instrText xml:space="preserve"> </w:instrText>
            </w:r>
            <w:r>
              <w:rPr>
                <w:rFonts w:ascii="宋体" w:hAnsi="宋体"/>
                <w:sz w:val="22"/>
                <w:szCs w:val="22"/>
              </w:rPr>
              <w:fldChar w:fldCharType="separate"/>
            </w:r>
            <w:r w:rsidRPr="002B3C14">
              <w:rPr>
                <w:rFonts w:ascii="宋体" w:hAnsi="宋体"/>
                <w:noProof/>
                <w:sz w:val="22"/>
                <w:szCs w:val="22"/>
              </w:rPr>
              <w:t>面粉</w:t>
            </w:r>
            <w:r>
              <w:rPr>
                <w:rFonts w:ascii="宋体" w:hAnsi="宋体"/>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61BAC" w:rsidRPr="00017D27" w:rsidRDefault="00861BAC" w:rsidP="00636CF4">
            <w:pPr>
              <w:widowControl/>
              <w:spacing w:line="1" w:lineRule="atLeast"/>
              <w:jc w:val="center"/>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MERGEFIELD 包装方式</w:instrText>
            </w:r>
            <w:r>
              <w:rPr>
                <w:rFonts w:ascii="宋体" w:hAnsi="宋体"/>
                <w:sz w:val="22"/>
                <w:szCs w:val="22"/>
              </w:rPr>
              <w:instrText xml:space="preserve"> </w:instrText>
            </w:r>
            <w:r>
              <w:rPr>
                <w:rFonts w:ascii="宋体" w:hAnsi="宋体"/>
                <w:sz w:val="22"/>
                <w:szCs w:val="22"/>
              </w:rPr>
              <w:fldChar w:fldCharType="separate"/>
            </w:r>
            <w:r w:rsidRPr="002B3C14">
              <w:rPr>
                <w:rFonts w:ascii="宋体" w:hAnsi="宋体"/>
                <w:noProof/>
                <w:sz w:val="22"/>
                <w:szCs w:val="22"/>
              </w:rPr>
              <w:t>编织袋</w:t>
            </w:r>
            <w:r>
              <w:rPr>
                <w:rFonts w:ascii="宋体" w:hAnsi="宋体"/>
                <w:sz w:val="22"/>
                <w:szCs w:val="22"/>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61BAC" w:rsidRPr="000C349E" w:rsidRDefault="00861BAC" w:rsidP="00636CF4">
            <w:pPr>
              <w:widowControl/>
              <w:spacing w:line="1" w:lineRule="atLeast"/>
              <w:jc w:val="center"/>
              <w:rPr>
                <w:rFonts w:ascii="宋体" w:hAnsi="宋体"/>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861BAC" w:rsidRPr="000C349E" w:rsidRDefault="00861BAC" w:rsidP="00636CF4">
            <w:pPr>
              <w:spacing w:line="1" w:lineRule="atLeast"/>
              <w:jc w:val="center"/>
              <w:rPr>
                <w:rFonts w:ascii="宋体" w:hAnsi="宋体"/>
                <w:noProof/>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1BAC" w:rsidRDefault="00861BAC" w:rsidP="00636CF4">
            <w:pPr>
              <w:widowControl/>
              <w:spacing w:line="1" w:lineRule="atLeast"/>
              <w:jc w:val="center"/>
              <w:rPr>
                <w:rFonts w:ascii="宋体" w:hAnsi="宋体"/>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61BAC" w:rsidRPr="00017D27" w:rsidRDefault="00861BAC" w:rsidP="00636CF4">
            <w:pPr>
              <w:widowControl/>
              <w:spacing w:line="1" w:lineRule="atLeast"/>
              <w:jc w:val="center"/>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MERGEFIELD 备注</w:instrText>
            </w:r>
            <w:r>
              <w:rPr>
                <w:rFonts w:ascii="宋体" w:hAnsi="宋体"/>
                <w:sz w:val="22"/>
                <w:szCs w:val="22"/>
              </w:rPr>
              <w:instrText xml:space="preserve"> </w:instrText>
            </w:r>
            <w:r>
              <w:rPr>
                <w:rFonts w:ascii="宋体" w:hAnsi="宋体"/>
                <w:sz w:val="22"/>
                <w:szCs w:val="22"/>
              </w:rPr>
              <w:fldChar w:fldCharType="separate"/>
            </w:r>
            <w:r w:rsidRPr="002B3C14">
              <w:rPr>
                <w:rFonts w:ascii="宋体" w:hAnsi="宋体"/>
                <w:noProof/>
                <w:sz w:val="22"/>
                <w:szCs w:val="22"/>
              </w:rPr>
              <w:t>一口价合同</w:t>
            </w:r>
            <w:r>
              <w:rPr>
                <w:rFonts w:ascii="宋体" w:hAnsi="宋体"/>
                <w:sz w:val="22"/>
                <w:szCs w:val="22"/>
              </w:rPr>
              <w:fldChar w:fldCharType="end"/>
            </w:r>
          </w:p>
        </w:tc>
      </w:tr>
      <w:tr w:rsidR="00861BAC" w:rsidRPr="00017D27" w:rsidTr="00861BAC">
        <w:trPr>
          <w:trHeight w:val="324"/>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861BAC" w:rsidRPr="00017D27" w:rsidRDefault="00861BAC" w:rsidP="00636CF4">
            <w:pPr>
              <w:spacing w:line="1" w:lineRule="atLeast"/>
              <w:jc w:val="center"/>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MERGEFIELD 货物名称</w:instrText>
            </w:r>
            <w:r>
              <w:rPr>
                <w:rFonts w:ascii="宋体" w:hAnsi="宋体"/>
                <w:sz w:val="22"/>
                <w:szCs w:val="22"/>
              </w:rPr>
              <w:instrText xml:space="preserve"> </w:instrText>
            </w:r>
            <w:r>
              <w:rPr>
                <w:rFonts w:ascii="宋体" w:hAnsi="宋体"/>
                <w:sz w:val="22"/>
                <w:szCs w:val="22"/>
              </w:rPr>
              <w:fldChar w:fldCharType="separate"/>
            </w:r>
            <w:r w:rsidRPr="002B3C14">
              <w:rPr>
                <w:rFonts w:ascii="宋体" w:hAnsi="宋体"/>
                <w:noProof/>
                <w:sz w:val="22"/>
                <w:szCs w:val="22"/>
              </w:rPr>
              <w:t>面粉</w:t>
            </w:r>
            <w:r>
              <w:rPr>
                <w:rFonts w:ascii="宋体" w:hAnsi="宋体"/>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61BAC" w:rsidRPr="00017D27" w:rsidRDefault="00861BAC" w:rsidP="00636CF4">
            <w:pPr>
              <w:widowControl/>
              <w:spacing w:line="1" w:lineRule="atLeast"/>
              <w:jc w:val="center"/>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MERGEFIELD 包装方式</w:instrText>
            </w:r>
            <w:r>
              <w:rPr>
                <w:rFonts w:ascii="宋体" w:hAnsi="宋体"/>
                <w:sz w:val="22"/>
                <w:szCs w:val="22"/>
              </w:rPr>
              <w:instrText xml:space="preserve"> </w:instrText>
            </w:r>
            <w:r>
              <w:rPr>
                <w:rFonts w:ascii="宋体" w:hAnsi="宋体"/>
                <w:sz w:val="22"/>
                <w:szCs w:val="22"/>
              </w:rPr>
              <w:fldChar w:fldCharType="separate"/>
            </w:r>
            <w:r w:rsidRPr="002B3C14">
              <w:rPr>
                <w:rFonts w:ascii="宋体" w:hAnsi="宋体"/>
                <w:noProof/>
                <w:sz w:val="22"/>
                <w:szCs w:val="22"/>
              </w:rPr>
              <w:t>编织袋</w:t>
            </w:r>
            <w:r>
              <w:rPr>
                <w:rFonts w:ascii="宋体" w:hAnsi="宋体"/>
                <w:sz w:val="22"/>
                <w:szCs w:val="22"/>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61BAC" w:rsidRPr="000C349E" w:rsidRDefault="00861BAC" w:rsidP="00636CF4">
            <w:pPr>
              <w:widowControl/>
              <w:spacing w:line="1" w:lineRule="atLeast"/>
              <w:jc w:val="center"/>
              <w:rPr>
                <w:rFonts w:ascii="宋体" w:hAnsi="宋体"/>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861BAC" w:rsidRDefault="00861BAC" w:rsidP="00636CF4">
            <w:pPr>
              <w:spacing w:line="1" w:lineRule="atLeast"/>
              <w:jc w:val="center"/>
              <w:rPr>
                <w:rFonts w:ascii="宋体" w:hAnsi="宋体"/>
                <w:noProof/>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1BAC" w:rsidRDefault="00861BAC" w:rsidP="00636CF4">
            <w:pPr>
              <w:widowControl/>
              <w:spacing w:line="1" w:lineRule="atLeast"/>
              <w:jc w:val="center"/>
              <w:rPr>
                <w:rFonts w:ascii="宋体" w:hAnsi="宋体"/>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61BAC" w:rsidRDefault="00861BAC" w:rsidP="00636CF4">
            <w:pPr>
              <w:widowControl/>
              <w:spacing w:line="1" w:lineRule="atLeast"/>
              <w:jc w:val="center"/>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MERGEFIELD 备注</w:instrText>
            </w:r>
            <w:r>
              <w:rPr>
                <w:rFonts w:ascii="宋体" w:hAnsi="宋体"/>
                <w:sz w:val="22"/>
                <w:szCs w:val="22"/>
              </w:rPr>
              <w:instrText xml:space="preserve"> </w:instrText>
            </w:r>
            <w:r>
              <w:rPr>
                <w:rFonts w:ascii="宋体" w:hAnsi="宋体"/>
                <w:sz w:val="22"/>
                <w:szCs w:val="22"/>
              </w:rPr>
              <w:fldChar w:fldCharType="separate"/>
            </w:r>
            <w:r w:rsidRPr="002B3C14">
              <w:rPr>
                <w:rFonts w:ascii="宋体" w:hAnsi="宋体"/>
                <w:noProof/>
                <w:sz w:val="22"/>
                <w:szCs w:val="22"/>
              </w:rPr>
              <w:t>一口价合同</w:t>
            </w:r>
            <w:r>
              <w:rPr>
                <w:rFonts w:ascii="宋体" w:hAnsi="宋体"/>
                <w:sz w:val="22"/>
                <w:szCs w:val="22"/>
              </w:rPr>
              <w:fldChar w:fldCharType="end"/>
            </w:r>
          </w:p>
        </w:tc>
      </w:tr>
      <w:tr w:rsidR="00861BAC" w:rsidRPr="00017D27" w:rsidTr="00861BAC">
        <w:trPr>
          <w:trHeight w:val="324"/>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861BAC" w:rsidRPr="00017D27" w:rsidRDefault="00861BAC" w:rsidP="00636CF4">
            <w:pPr>
              <w:spacing w:line="1" w:lineRule="atLeast"/>
              <w:jc w:val="center"/>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MERGEFIELD 货物名称</w:instrText>
            </w:r>
            <w:r>
              <w:rPr>
                <w:rFonts w:ascii="宋体" w:hAnsi="宋体"/>
                <w:sz w:val="22"/>
                <w:szCs w:val="22"/>
              </w:rPr>
              <w:instrText xml:space="preserve"> </w:instrText>
            </w:r>
            <w:r>
              <w:rPr>
                <w:rFonts w:ascii="宋体" w:hAnsi="宋体"/>
                <w:sz w:val="22"/>
                <w:szCs w:val="22"/>
              </w:rPr>
              <w:fldChar w:fldCharType="separate"/>
            </w:r>
            <w:r w:rsidRPr="002B3C14">
              <w:rPr>
                <w:rFonts w:ascii="宋体" w:hAnsi="宋体"/>
                <w:noProof/>
                <w:sz w:val="22"/>
                <w:szCs w:val="22"/>
              </w:rPr>
              <w:t>面粉</w:t>
            </w:r>
            <w:r>
              <w:rPr>
                <w:rFonts w:ascii="宋体" w:hAnsi="宋体"/>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61BAC" w:rsidRPr="00017D27" w:rsidRDefault="00861BAC" w:rsidP="00636CF4">
            <w:pPr>
              <w:widowControl/>
              <w:spacing w:line="1" w:lineRule="atLeast"/>
              <w:jc w:val="center"/>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MERGEFIELD 包装方式</w:instrText>
            </w:r>
            <w:r>
              <w:rPr>
                <w:rFonts w:ascii="宋体" w:hAnsi="宋体"/>
                <w:sz w:val="22"/>
                <w:szCs w:val="22"/>
              </w:rPr>
              <w:instrText xml:space="preserve"> </w:instrText>
            </w:r>
            <w:r>
              <w:rPr>
                <w:rFonts w:ascii="宋体" w:hAnsi="宋体"/>
                <w:sz w:val="22"/>
                <w:szCs w:val="22"/>
              </w:rPr>
              <w:fldChar w:fldCharType="separate"/>
            </w:r>
            <w:r w:rsidRPr="002B3C14">
              <w:rPr>
                <w:rFonts w:ascii="宋体" w:hAnsi="宋体"/>
                <w:noProof/>
                <w:sz w:val="22"/>
                <w:szCs w:val="22"/>
              </w:rPr>
              <w:t>编织袋</w:t>
            </w:r>
            <w:r>
              <w:rPr>
                <w:rFonts w:ascii="宋体" w:hAnsi="宋体"/>
                <w:sz w:val="22"/>
                <w:szCs w:val="22"/>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61BAC" w:rsidRPr="000C349E" w:rsidRDefault="00861BAC" w:rsidP="00636CF4">
            <w:pPr>
              <w:widowControl/>
              <w:spacing w:line="1" w:lineRule="atLeast"/>
              <w:jc w:val="center"/>
              <w:rPr>
                <w:rFonts w:ascii="宋体" w:hAnsi="宋体"/>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861BAC" w:rsidRDefault="00861BAC" w:rsidP="00636CF4">
            <w:pPr>
              <w:widowControl/>
              <w:jc w:val="center"/>
              <w:rPr>
                <w:rFonts w:ascii="宋体" w:hAnsi="宋体"/>
                <w:noProof/>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1BAC" w:rsidRDefault="00861BAC" w:rsidP="00636CF4">
            <w:pPr>
              <w:widowControl/>
              <w:spacing w:line="1" w:lineRule="atLeast"/>
              <w:jc w:val="center"/>
              <w:rPr>
                <w:rFonts w:ascii="宋体" w:hAnsi="宋体"/>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61BAC" w:rsidRDefault="00861BAC" w:rsidP="00636CF4">
            <w:pPr>
              <w:widowControl/>
              <w:spacing w:line="1" w:lineRule="atLeast"/>
              <w:jc w:val="center"/>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MERGEFIELD 备注</w:instrText>
            </w:r>
            <w:r>
              <w:rPr>
                <w:rFonts w:ascii="宋体" w:hAnsi="宋体"/>
                <w:sz w:val="22"/>
                <w:szCs w:val="22"/>
              </w:rPr>
              <w:instrText xml:space="preserve"> </w:instrText>
            </w:r>
            <w:r>
              <w:rPr>
                <w:rFonts w:ascii="宋体" w:hAnsi="宋体"/>
                <w:sz w:val="22"/>
                <w:szCs w:val="22"/>
              </w:rPr>
              <w:fldChar w:fldCharType="separate"/>
            </w:r>
            <w:r w:rsidRPr="002B3C14">
              <w:rPr>
                <w:rFonts w:ascii="宋体" w:hAnsi="宋体"/>
                <w:noProof/>
                <w:sz w:val="22"/>
                <w:szCs w:val="22"/>
              </w:rPr>
              <w:t>一口价合同</w:t>
            </w:r>
            <w:r>
              <w:rPr>
                <w:rFonts w:ascii="宋体" w:hAnsi="宋体"/>
                <w:sz w:val="22"/>
                <w:szCs w:val="22"/>
              </w:rPr>
              <w:fldChar w:fldCharType="end"/>
            </w:r>
          </w:p>
        </w:tc>
      </w:tr>
      <w:tr w:rsidR="00861BAC" w:rsidRPr="00017D27" w:rsidTr="00861BAC">
        <w:trPr>
          <w:trHeight w:val="324"/>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861BAC" w:rsidRDefault="00861BAC" w:rsidP="00636CF4">
            <w:pPr>
              <w:spacing w:line="1" w:lineRule="atLeast"/>
              <w:jc w:val="center"/>
              <w:rPr>
                <w:rFonts w:ascii="宋体" w:hAnsi="宋体"/>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61BAC" w:rsidRDefault="00861BAC" w:rsidP="00636CF4">
            <w:pPr>
              <w:widowControl/>
              <w:spacing w:line="1" w:lineRule="atLeast"/>
              <w:jc w:val="center"/>
              <w:rPr>
                <w:rFonts w:ascii="宋体" w:hAnsi="宋体"/>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61BAC" w:rsidRPr="000C349E" w:rsidRDefault="00861BAC" w:rsidP="00636CF4">
            <w:pPr>
              <w:widowControl/>
              <w:spacing w:line="1" w:lineRule="atLeast"/>
              <w:jc w:val="center"/>
              <w:rPr>
                <w:rFonts w:ascii="宋体" w:hAnsi="宋体"/>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861BAC" w:rsidRDefault="00861BAC" w:rsidP="00636CF4">
            <w:pPr>
              <w:widowControl/>
              <w:jc w:val="center"/>
              <w:rPr>
                <w:rFonts w:ascii="宋体" w:hAnsi="宋体"/>
                <w:noProof/>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1BAC" w:rsidRDefault="00861BAC" w:rsidP="00636CF4">
            <w:pPr>
              <w:widowControl/>
              <w:spacing w:line="1" w:lineRule="atLeast"/>
              <w:jc w:val="center"/>
              <w:rPr>
                <w:rFonts w:ascii="宋体" w:hAnsi="宋体"/>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61BAC" w:rsidRDefault="00861BAC" w:rsidP="00636CF4">
            <w:pPr>
              <w:widowControl/>
              <w:spacing w:line="1" w:lineRule="atLeast"/>
              <w:jc w:val="center"/>
              <w:rPr>
                <w:rFonts w:ascii="宋体" w:hAnsi="宋体"/>
                <w:sz w:val="22"/>
                <w:szCs w:val="22"/>
              </w:rPr>
            </w:pPr>
          </w:p>
        </w:tc>
      </w:tr>
    </w:tbl>
    <w:p w:rsidR="00861BAC" w:rsidRPr="00017D27" w:rsidRDefault="00861BAC" w:rsidP="00861BAC">
      <w:pPr>
        <w:pStyle w:val="af3"/>
        <w:numPr>
          <w:ilvl w:val="0"/>
          <w:numId w:val="18"/>
        </w:numPr>
        <w:ind w:firstLineChars="0"/>
      </w:pPr>
      <w:r w:rsidRPr="00017D27">
        <w:rPr>
          <w:rFonts w:hint="eastAsia"/>
        </w:rPr>
        <w:t>合同期限：</w:t>
      </w:r>
      <w:r w:rsidRPr="00017D27">
        <w:rPr>
          <w:rFonts w:hint="eastAsia"/>
        </w:rPr>
        <w:t xml:space="preserve"> </w:t>
      </w:r>
      <w:r>
        <w:t>2025</w:t>
      </w:r>
      <w:r w:rsidRPr="00017D27">
        <w:rPr>
          <w:rFonts w:hint="eastAsia"/>
        </w:rPr>
        <w:t xml:space="preserve"> </w:t>
      </w:r>
      <w:r w:rsidRPr="00017D27">
        <w:rPr>
          <w:rFonts w:hint="eastAsia"/>
        </w:rPr>
        <w:t>年</w:t>
      </w:r>
      <w:r>
        <w:t>4</w:t>
      </w:r>
      <w:r w:rsidRPr="00017D27">
        <w:rPr>
          <w:rFonts w:hint="eastAsia"/>
        </w:rPr>
        <w:t>月</w:t>
      </w:r>
      <w:r>
        <w:t>1</w:t>
      </w:r>
      <w:r w:rsidRPr="00017D27">
        <w:rPr>
          <w:rFonts w:hint="eastAsia"/>
        </w:rPr>
        <w:t>日</w:t>
      </w:r>
      <w:r w:rsidRPr="00017D27">
        <w:rPr>
          <w:rFonts w:hint="eastAsia"/>
        </w:rPr>
        <w:t xml:space="preserve"> </w:t>
      </w:r>
      <w:r w:rsidRPr="00017D27">
        <w:rPr>
          <w:rFonts w:hint="eastAsia"/>
        </w:rPr>
        <w:t>起至</w:t>
      </w:r>
      <w:r w:rsidRPr="00017D27">
        <w:rPr>
          <w:rFonts w:hint="eastAsia"/>
        </w:rPr>
        <w:t xml:space="preserve">  </w:t>
      </w:r>
      <w:r>
        <w:t>2026</w:t>
      </w:r>
      <w:r w:rsidRPr="00017D27">
        <w:rPr>
          <w:rFonts w:hint="eastAsia"/>
        </w:rPr>
        <w:t xml:space="preserve"> </w:t>
      </w:r>
      <w:r w:rsidRPr="00017D27">
        <w:rPr>
          <w:rFonts w:hint="eastAsia"/>
        </w:rPr>
        <w:t>年</w:t>
      </w:r>
      <w:r>
        <w:t>3</w:t>
      </w:r>
      <w:r w:rsidRPr="00017D27">
        <w:rPr>
          <w:rFonts w:hint="eastAsia"/>
        </w:rPr>
        <w:t>月</w:t>
      </w:r>
      <w:r>
        <w:t>31</w:t>
      </w:r>
      <w:r w:rsidRPr="00017D27">
        <w:rPr>
          <w:rFonts w:hint="eastAsia"/>
        </w:rPr>
        <w:t>日止。</w:t>
      </w:r>
    </w:p>
    <w:p w:rsidR="00861BAC" w:rsidRDefault="00861BAC" w:rsidP="00861BAC">
      <w:pPr>
        <w:pStyle w:val="af3"/>
        <w:numPr>
          <w:ilvl w:val="0"/>
          <w:numId w:val="18"/>
        </w:numPr>
        <w:ind w:firstLineChars="0"/>
      </w:pPr>
      <w:r w:rsidRPr="00861BAC">
        <w:rPr>
          <w:rFonts w:hint="eastAsia"/>
        </w:rPr>
        <w:t>以上运费单价为含税开票价格，运费的计费数量以甲方工厂电子地磅计量为准。</w:t>
      </w:r>
    </w:p>
    <w:p w:rsidR="00861BAC" w:rsidRPr="00861BAC" w:rsidRDefault="00861BAC" w:rsidP="00861BAC">
      <w:pPr>
        <w:pStyle w:val="af3"/>
        <w:numPr>
          <w:ilvl w:val="0"/>
          <w:numId w:val="18"/>
        </w:numPr>
        <w:ind w:firstLineChars="0"/>
      </w:pPr>
      <w:r w:rsidRPr="00861BAC">
        <w:rPr>
          <w:rFonts w:hint="eastAsia"/>
        </w:rPr>
        <w:t>货物到甲方工厂后，甲方工厂给乙方出具入库单。乙方按照甲方工厂开具的入库单、有效运输发票按月结算运费（当月运费次月结算，乙方代垫费用应当事先经甲方同意，</w:t>
      </w:r>
      <w:proofErr w:type="gramStart"/>
      <w:r w:rsidRPr="00861BAC">
        <w:rPr>
          <w:rFonts w:hint="eastAsia"/>
        </w:rPr>
        <w:t>凭相关</w:t>
      </w:r>
      <w:proofErr w:type="gramEnd"/>
      <w:r w:rsidRPr="00861BAC">
        <w:rPr>
          <w:rFonts w:hint="eastAsia"/>
        </w:rPr>
        <w:t>代垫项目有效票据按月结算）。</w:t>
      </w:r>
    </w:p>
    <w:p w:rsidR="00861BAC" w:rsidRPr="00766E69" w:rsidRDefault="00861BAC" w:rsidP="00861BAC">
      <w:pPr>
        <w:pStyle w:val="af3"/>
        <w:numPr>
          <w:ilvl w:val="0"/>
          <w:numId w:val="18"/>
        </w:numPr>
        <w:ind w:firstLineChars="0"/>
      </w:pPr>
      <w:r w:rsidRPr="00017D27">
        <w:t>因计划量不足或因包装方式问题造成</w:t>
      </w:r>
      <w:r w:rsidRPr="00017D27">
        <w:rPr>
          <w:rFonts w:hint="eastAsia"/>
        </w:rPr>
        <w:t>提货量</w:t>
      </w:r>
      <w:r w:rsidRPr="00017D27">
        <w:t>不足</w:t>
      </w:r>
      <w:r w:rsidRPr="00017D27">
        <w:rPr>
          <w:rFonts w:hint="eastAsia"/>
        </w:rPr>
        <w:t>30</w:t>
      </w:r>
      <w:r w:rsidRPr="00017D27">
        <w:rPr>
          <w:rFonts w:hint="eastAsia"/>
        </w:rPr>
        <w:t>吨</w:t>
      </w:r>
      <w:r w:rsidRPr="00017D27">
        <w:t>的，按照</w:t>
      </w:r>
      <w:r w:rsidRPr="00017D27">
        <w:rPr>
          <w:rFonts w:hint="eastAsia"/>
        </w:rPr>
        <w:t>30</w:t>
      </w:r>
      <w:r w:rsidRPr="00017D27">
        <w:rPr>
          <w:rFonts w:hint="eastAsia"/>
        </w:rPr>
        <w:t>吨</w:t>
      </w:r>
      <w:r w:rsidRPr="00017D27">
        <w:t>计算运费。</w:t>
      </w:r>
    </w:p>
    <w:p w:rsidR="00861BAC" w:rsidRPr="00B65BA3" w:rsidRDefault="00861BAC" w:rsidP="00861BAC">
      <w:pPr>
        <w:pStyle w:val="af3"/>
        <w:numPr>
          <w:ilvl w:val="0"/>
          <w:numId w:val="18"/>
        </w:numPr>
        <w:ind w:firstLineChars="0"/>
      </w:pPr>
      <w:r w:rsidRPr="00B65BA3">
        <w:rPr>
          <w:rFonts w:hint="eastAsia"/>
        </w:rPr>
        <w:t>在合同期内，由于不可抗力（如国</w:t>
      </w:r>
      <w:r>
        <w:rPr>
          <w:rFonts w:hint="eastAsia"/>
        </w:rPr>
        <w:t>家有关政策、高速公路收费标准以及道路维修维护等）直接影响到车辆</w:t>
      </w:r>
      <w:r w:rsidRPr="00B65BA3">
        <w:rPr>
          <w:rFonts w:hint="eastAsia"/>
        </w:rPr>
        <w:t>运营成本的，由双方根据实际情况另行议定调整方案。具体调整的运费标准按新协议进行确定。</w:t>
      </w:r>
    </w:p>
    <w:p w:rsidR="00861BAC" w:rsidRPr="00017D27" w:rsidRDefault="00861BAC" w:rsidP="00861BAC">
      <w:pPr>
        <w:numPr>
          <w:ilvl w:val="0"/>
          <w:numId w:val="5"/>
        </w:numPr>
        <w:spacing w:line="1" w:lineRule="atLeast"/>
        <w:outlineLvl w:val="0"/>
        <w:rPr>
          <w:rFonts w:ascii="宋体" w:hAnsi="宋体"/>
          <w:b/>
          <w:sz w:val="22"/>
          <w:szCs w:val="22"/>
        </w:rPr>
      </w:pPr>
      <w:r w:rsidRPr="00017D27">
        <w:rPr>
          <w:rFonts w:ascii="宋体" w:hAnsi="宋体" w:hint="eastAsia"/>
          <w:b/>
          <w:sz w:val="22"/>
          <w:szCs w:val="22"/>
        </w:rPr>
        <w:t>甲方权利与义务：</w:t>
      </w:r>
    </w:p>
    <w:p w:rsidR="00861BAC" w:rsidRPr="00017D27" w:rsidRDefault="00861BAC" w:rsidP="00861BAC">
      <w:pPr>
        <w:pStyle w:val="af3"/>
        <w:numPr>
          <w:ilvl w:val="0"/>
          <w:numId w:val="17"/>
        </w:numPr>
        <w:spacing w:line="1" w:lineRule="atLeast"/>
        <w:ind w:firstLineChars="0"/>
        <w:jc w:val="left"/>
        <w:rPr>
          <w:rFonts w:ascii="宋体" w:hAnsi="宋体"/>
          <w:sz w:val="22"/>
          <w:szCs w:val="22"/>
        </w:rPr>
      </w:pPr>
      <w:r w:rsidRPr="00017D27">
        <w:rPr>
          <w:rFonts w:ascii="宋体" w:hAnsi="宋体" w:hint="eastAsia"/>
          <w:sz w:val="22"/>
          <w:szCs w:val="22"/>
        </w:rPr>
        <w:t>甲方有运输任务时提前以书面、微信、邮件等方式报送给乙方固定的联系人确认运输内容，包括但不限于装卸货时间、货物数量、重量等。如甲方临时取消运输计划，应提前告知乙方，乙方不得因此要求甲方给予任何赔偿。</w:t>
      </w:r>
    </w:p>
    <w:p w:rsidR="00861BAC" w:rsidRPr="00017D27" w:rsidRDefault="00861BAC" w:rsidP="00861BAC">
      <w:pPr>
        <w:pStyle w:val="af3"/>
        <w:numPr>
          <w:ilvl w:val="0"/>
          <w:numId w:val="17"/>
        </w:numPr>
        <w:spacing w:line="1" w:lineRule="atLeast"/>
        <w:ind w:firstLineChars="0"/>
        <w:jc w:val="left"/>
        <w:rPr>
          <w:rFonts w:ascii="宋体" w:hAnsi="宋体"/>
          <w:sz w:val="22"/>
          <w:szCs w:val="22"/>
        </w:rPr>
      </w:pPr>
      <w:r w:rsidRPr="00017D27">
        <w:rPr>
          <w:rFonts w:ascii="宋体" w:hAnsi="宋体" w:hint="eastAsia"/>
          <w:sz w:val="22"/>
          <w:szCs w:val="22"/>
        </w:rPr>
        <w:t>甲方有义务协助乙方办理提货手续并应及时安排乙方车辆卸货。</w:t>
      </w:r>
    </w:p>
    <w:p w:rsidR="00861BAC" w:rsidRPr="00017D27" w:rsidRDefault="00861BAC" w:rsidP="00861BAC">
      <w:pPr>
        <w:pStyle w:val="af3"/>
        <w:numPr>
          <w:ilvl w:val="0"/>
          <w:numId w:val="17"/>
        </w:numPr>
        <w:spacing w:line="1" w:lineRule="atLeast"/>
        <w:ind w:firstLineChars="0"/>
        <w:jc w:val="left"/>
        <w:rPr>
          <w:rFonts w:ascii="宋体" w:hAnsi="宋体"/>
          <w:sz w:val="22"/>
          <w:szCs w:val="22"/>
        </w:rPr>
      </w:pPr>
      <w:r w:rsidRPr="00017D27">
        <w:rPr>
          <w:rFonts w:ascii="宋体" w:hAnsi="宋体" w:hint="eastAsia"/>
          <w:sz w:val="22"/>
          <w:szCs w:val="22"/>
        </w:rPr>
        <w:t>按合同要求及时向乙方支付运费及有关垫付费用。</w:t>
      </w:r>
    </w:p>
    <w:p w:rsidR="00861BAC" w:rsidRPr="00017D27" w:rsidRDefault="00861BAC" w:rsidP="00861BAC">
      <w:pPr>
        <w:numPr>
          <w:ilvl w:val="0"/>
          <w:numId w:val="5"/>
        </w:numPr>
        <w:spacing w:line="1" w:lineRule="atLeast"/>
        <w:outlineLvl w:val="0"/>
        <w:rPr>
          <w:rFonts w:ascii="宋体" w:hAnsi="宋体"/>
          <w:b/>
          <w:sz w:val="22"/>
          <w:szCs w:val="22"/>
        </w:rPr>
      </w:pPr>
      <w:r w:rsidRPr="00017D27">
        <w:rPr>
          <w:rFonts w:ascii="宋体" w:hAnsi="宋体" w:hint="eastAsia"/>
          <w:b/>
          <w:sz w:val="22"/>
          <w:szCs w:val="22"/>
        </w:rPr>
        <w:t>乙方权利与义务：</w:t>
      </w:r>
    </w:p>
    <w:p w:rsidR="00861BAC" w:rsidRPr="00017D27" w:rsidRDefault="00861BAC" w:rsidP="00861BAC">
      <w:pPr>
        <w:numPr>
          <w:ilvl w:val="0"/>
          <w:numId w:val="13"/>
        </w:numPr>
        <w:spacing w:line="1" w:lineRule="atLeast"/>
        <w:jc w:val="left"/>
        <w:rPr>
          <w:rFonts w:ascii="宋体" w:hAnsi="宋体"/>
          <w:sz w:val="22"/>
          <w:szCs w:val="22"/>
        </w:rPr>
      </w:pPr>
      <w:r w:rsidRPr="00017D27">
        <w:rPr>
          <w:rFonts w:ascii="宋体" w:hAnsi="宋体" w:hint="eastAsia"/>
          <w:sz w:val="22"/>
          <w:szCs w:val="22"/>
        </w:rPr>
        <w:t>乙方负责提供车况良好、牌证齐全有效的车辆，并配备证照齐全、驾驶经验丰富、责任心强的驾驶员，并</w:t>
      </w:r>
      <w:proofErr w:type="gramStart"/>
      <w:r w:rsidRPr="00017D27">
        <w:rPr>
          <w:rFonts w:ascii="宋体" w:hAnsi="宋体" w:hint="eastAsia"/>
          <w:sz w:val="22"/>
          <w:szCs w:val="22"/>
        </w:rPr>
        <w:t>承担因套牌</w:t>
      </w:r>
      <w:proofErr w:type="gramEnd"/>
      <w:r w:rsidRPr="00017D27">
        <w:rPr>
          <w:rFonts w:ascii="宋体" w:hAnsi="宋体" w:hint="eastAsia"/>
          <w:sz w:val="22"/>
          <w:szCs w:val="22"/>
        </w:rPr>
        <w:t>提货所造成的全部风险和甲方的货物损失。乙方应当自行负责驾驶人员安全和车辆安全。运输过程中产生的交通事故、行政处罚等一切责任由乙方自行承担。</w:t>
      </w:r>
    </w:p>
    <w:p w:rsidR="00861BAC" w:rsidRPr="00017D27" w:rsidRDefault="00861BAC" w:rsidP="00861BAC">
      <w:pPr>
        <w:numPr>
          <w:ilvl w:val="0"/>
          <w:numId w:val="13"/>
        </w:numPr>
        <w:spacing w:line="1" w:lineRule="atLeast"/>
        <w:jc w:val="left"/>
        <w:rPr>
          <w:rFonts w:ascii="宋体" w:hAnsi="宋体"/>
          <w:sz w:val="22"/>
          <w:szCs w:val="22"/>
        </w:rPr>
      </w:pPr>
      <w:r w:rsidRPr="00017D27">
        <w:rPr>
          <w:rFonts w:ascii="宋体" w:hAnsi="宋体" w:hint="eastAsia"/>
          <w:sz w:val="22"/>
          <w:szCs w:val="22"/>
        </w:rPr>
        <w:t>接到甲方的运输任务后，必须及时回复并明确告知装货车辆车牌号码、司机姓名、司机身份证号码、联系电话等，并保证车辆按时到达装货地；乙方以固定员工的固定手机号码发送手机短信、即时通讯工具、传真等形式传递的提货车辆均视为乙方所委派的提货车辆，并按本协议承担相应责任。乙方固定联系人发生变更的，应当及时通知甲方，否则乙方应当赔偿甲方全部损失。</w:t>
      </w:r>
    </w:p>
    <w:p w:rsidR="00861BAC" w:rsidRPr="00017D27" w:rsidRDefault="00861BAC" w:rsidP="00861BAC">
      <w:pPr>
        <w:numPr>
          <w:ilvl w:val="0"/>
          <w:numId w:val="13"/>
        </w:numPr>
        <w:spacing w:line="1" w:lineRule="atLeast"/>
        <w:jc w:val="left"/>
        <w:rPr>
          <w:rFonts w:ascii="宋体" w:hAnsi="宋体"/>
          <w:sz w:val="22"/>
          <w:szCs w:val="22"/>
        </w:rPr>
      </w:pPr>
      <w:r w:rsidRPr="00017D27">
        <w:rPr>
          <w:rFonts w:ascii="宋体" w:hAnsi="宋体" w:hint="eastAsia"/>
          <w:sz w:val="22"/>
          <w:szCs w:val="22"/>
        </w:rPr>
        <w:t>乙方必须清点装货的件数，确认发货单，并负责将甲方的货物保质、保量安全地送达甲方指定的卸货地点。</w:t>
      </w:r>
    </w:p>
    <w:p w:rsidR="00861BAC" w:rsidRPr="00017D27" w:rsidRDefault="00861BAC" w:rsidP="00861BAC">
      <w:pPr>
        <w:pStyle w:val="af3"/>
        <w:numPr>
          <w:ilvl w:val="0"/>
          <w:numId w:val="13"/>
        </w:numPr>
        <w:ind w:firstLineChars="0"/>
      </w:pPr>
      <w:r w:rsidRPr="00017D27">
        <w:rPr>
          <w:rFonts w:hint="eastAsia"/>
        </w:rPr>
        <w:lastRenderedPageBreak/>
        <w:t>乙方应遵守甲方厂区或者装货地点内的装、卸货规定，严禁进行无防护措施登高等作业行为，并对自身的安全负责，小心驾驶，减速慢行，装卸货过程中因车辆造成甲方财物损、毁的，由乙方负责修复或承担相应修复费用。严禁与甲方工厂或者装货地点工厂管理人员吵架、打架，如出现类似问题，甲方有权在履约保证金内每次扣款</w:t>
      </w:r>
      <w:r w:rsidRPr="00017D27">
        <w:rPr>
          <w:rFonts w:hint="eastAsia"/>
        </w:rPr>
        <w:t>2000</w:t>
      </w:r>
      <w:r w:rsidRPr="00017D27">
        <w:rPr>
          <w:rFonts w:hint="eastAsia"/>
        </w:rPr>
        <w:t>元；严禁堵塞甲方厂区大门或地磅，如出现类似问题，甲方将取消当事司机的送货资格并扣除履约保证金</w:t>
      </w:r>
      <w:r w:rsidRPr="00017D27">
        <w:rPr>
          <w:rFonts w:hint="eastAsia"/>
        </w:rPr>
        <w:t>10</w:t>
      </w:r>
      <w:r w:rsidRPr="00017D27">
        <w:t>000</w:t>
      </w:r>
      <w:r w:rsidRPr="00017D27">
        <w:rPr>
          <w:rFonts w:hint="eastAsia"/>
        </w:rPr>
        <w:t>元，同一承运商年度内累计出现</w:t>
      </w:r>
      <w:r w:rsidRPr="00017D27">
        <w:rPr>
          <w:rFonts w:hint="eastAsia"/>
        </w:rPr>
        <w:t>3</w:t>
      </w:r>
      <w:r w:rsidRPr="00017D27">
        <w:rPr>
          <w:rFonts w:hint="eastAsia"/>
        </w:rPr>
        <w:t>次类似问题的，甲方有权终止运输合同。</w:t>
      </w:r>
    </w:p>
    <w:p w:rsidR="00861BAC" w:rsidRPr="00017D27" w:rsidRDefault="00861BAC" w:rsidP="00861BAC">
      <w:pPr>
        <w:pStyle w:val="af3"/>
        <w:numPr>
          <w:ilvl w:val="0"/>
          <w:numId w:val="13"/>
        </w:numPr>
        <w:ind w:firstLineChars="0"/>
      </w:pPr>
      <w:r w:rsidRPr="00017D27">
        <w:rPr>
          <w:rFonts w:hint="eastAsia"/>
        </w:rPr>
        <w:t>乙方须按照甲方要求车型进行派车，甲方发出提货派车计划，正常情况</w:t>
      </w:r>
      <w:r w:rsidRPr="00017D27">
        <w:rPr>
          <w:rFonts w:hint="eastAsia"/>
        </w:rPr>
        <w:t>24</w:t>
      </w:r>
      <w:r w:rsidRPr="00017D27">
        <w:rPr>
          <w:rFonts w:hint="eastAsia"/>
        </w:rPr>
        <w:t>小时内派车到位，紧急提货计划</w:t>
      </w:r>
      <w:r w:rsidRPr="00017D27">
        <w:rPr>
          <w:rFonts w:hint="eastAsia"/>
        </w:rPr>
        <w:t>8-12</w:t>
      </w:r>
      <w:r w:rsidRPr="00017D27">
        <w:rPr>
          <w:rFonts w:hint="eastAsia"/>
        </w:rPr>
        <w:t>小时内派车到位。针对旺季应有应急预案，正常提供物流服务，若乙方未按要求派车，甲方有权自行安排车辆，运输单价高于合同约定单价或产生其他损失，全部由乙方承担，甲方有权从乙方未结算运费或履约保证金中扣除。</w:t>
      </w:r>
    </w:p>
    <w:p w:rsidR="00861BAC" w:rsidRPr="00017D27" w:rsidRDefault="00861BAC" w:rsidP="00861BAC">
      <w:pPr>
        <w:numPr>
          <w:ilvl w:val="0"/>
          <w:numId w:val="13"/>
        </w:numPr>
        <w:spacing w:line="1" w:lineRule="atLeast"/>
        <w:jc w:val="left"/>
        <w:rPr>
          <w:rFonts w:ascii="宋体" w:hAnsi="宋体"/>
          <w:sz w:val="22"/>
          <w:szCs w:val="22"/>
        </w:rPr>
      </w:pPr>
      <w:r w:rsidRPr="00017D27">
        <w:rPr>
          <w:rFonts w:ascii="宋体" w:hAnsi="宋体" w:hint="eastAsia"/>
          <w:sz w:val="22"/>
          <w:szCs w:val="22"/>
        </w:rPr>
        <w:t>乙方应向</w:t>
      </w:r>
      <w:r>
        <w:rPr>
          <w:rFonts w:ascii="宋体" w:hAnsi="宋体" w:hint="eastAsia"/>
          <w:sz w:val="22"/>
          <w:szCs w:val="22"/>
        </w:rPr>
        <w:t>广州市海大饲料有限公司</w:t>
      </w:r>
      <w:r w:rsidRPr="00017D27">
        <w:rPr>
          <w:rFonts w:ascii="宋体" w:hAnsi="宋体" w:hint="eastAsia"/>
          <w:sz w:val="22"/>
          <w:szCs w:val="22"/>
        </w:rPr>
        <w:t>缴纳5</w:t>
      </w:r>
      <w:r w:rsidRPr="00017D27">
        <w:rPr>
          <w:rFonts w:ascii="宋体" w:hAnsi="宋体"/>
          <w:sz w:val="22"/>
          <w:szCs w:val="22"/>
        </w:rPr>
        <w:t>0000</w:t>
      </w:r>
      <w:r w:rsidRPr="00017D27">
        <w:rPr>
          <w:rFonts w:ascii="宋体" w:hAnsi="宋体" w:hint="eastAsia"/>
          <w:sz w:val="22"/>
          <w:szCs w:val="22"/>
        </w:rPr>
        <w:t>元履约保证金，即中标后由投标保证金直接转换为履约保证金。合同到期后，双方无任何争议且乙方无任何违约情形，甲方需在</w:t>
      </w:r>
      <w:r w:rsidRPr="00017D27">
        <w:rPr>
          <w:rFonts w:ascii="宋体" w:hAnsi="宋体"/>
          <w:sz w:val="22"/>
          <w:szCs w:val="22"/>
        </w:rPr>
        <w:t>30</w:t>
      </w:r>
      <w:r w:rsidRPr="00017D27">
        <w:rPr>
          <w:rFonts w:ascii="宋体" w:hAnsi="宋体" w:hint="eastAsia"/>
          <w:sz w:val="22"/>
          <w:szCs w:val="22"/>
        </w:rPr>
        <w:t>个工作日内将保证金全额无息退还给乙方。如因乙方违反本合同约定被甲方扣除履约保证金，导致履约保证金不足50000元，乙方应当在甲方扣除履约保证金的3日内进行补足，如乙方不及时补足的，甲方有权从未结算的运费中扣除相应款项，同时甲方有权提前终止本合同，且不承担任何责任。</w:t>
      </w:r>
    </w:p>
    <w:p w:rsidR="00861BAC" w:rsidRPr="00017D27" w:rsidRDefault="00861BAC" w:rsidP="00861BAC">
      <w:pPr>
        <w:numPr>
          <w:ilvl w:val="0"/>
          <w:numId w:val="5"/>
        </w:numPr>
        <w:spacing w:line="1" w:lineRule="atLeast"/>
        <w:outlineLvl w:val="0"/>
        <w:rPr>
          <w:rFonts w:ascii="宋体" w:hAnsi="宋体"/>
          <w:b/>
          <w:sz w:val="22"/>
          <w:szCs w:val="22"/>
        </w:rPr>
      </w:pPr>
      <w:r w:rsidRPr="00017D27">
        <w:rPr>
          <w:rFonts w:ascii="宋体" w:hAnsi="宋体" w:hint="eastAsia"/>
          <w:b/>
          <w:sz w:val="22"/>
          <w:szCs w:val="22"/>
        </w:rPr>
        <w:t xml:space="preserve">违约责任： </w:t>
      </w:r>
    </w:p>
    <w:p w:rsidR="00861BAC" w:rsidRPr="00017D27" w:rsidRDefault="00861BAC" w:rsidP="00861BAC">
      <w:pPr>
        <w:numPr>
          <w:ilvl w:val="0"/>
          <w:numId w:val="14"/>
        </w:numPr>
        <w:spacing w:line="1" w:lineRule="atLeast"/>
        <w:jc w:val="left"/>
        <w:rPr>
          <w:rFonts w:ascii="宋体" w:hAnsi="宋体"/>
          <w:sz w:val="22"/>
          <w:szCs w:val="22"/>
        </w:rPr>
      </w:pPr>
      <w:r w:rsidRPr="00017D27">
        <w:rPr>
          <w:rFonts w:ascii="宋体" w:hAnsi="宋体" w:hint="eastAsia"/>
          <w:sz w:val="22"/>
          <w:szCs w:val="22"/>
        </w:rPr>
        <w:t>若乙方未按要求派车，提货不及时影响甲方生产的，应向甲方交付违约金1000元</w:t>
      </w:r>
      <w:r>
        <w:rPr>
          <w:rFonts w:ascii="宋体" w:hAnsi="宋体" w:hint="eastAsia"/>
          <w:sz w:val="22"/>
          <w:szCs w:val="22"/>
        </w:rPr>
        <w:t>/次</w:t>
      </w:r>
      <w:r w:rsidRPr="00017D27">
        <w:rPr>
          <w:rFonts w:ascii="宋体" w:hAnsi="宋体" w:hint="eastAsia"/>
          <w:sz w:val="22"/>
          <w:szCs w:val="22"/>
        </w:rPr>
        <w:t>，违约金由甲方从乙方</w:t>
      </w:r>
      <w:r>
        <w:rPr>
          <w:rFonts w:ascii="宋体" w:hAnsi="宋体" w:hint="eastAsia"/>
          <w:sz w:val="22"/>
          <w:szCs w:val="22"/>
        </w:rPr>
        <w:t>运费或</w:t>
      </w:r>
      <w:r w:rsidRPr="00017D27">
        <w:rPr>
          <w:rFonts w:ascii="宋体" w:hAnsi="宋体" w:hint="eastAsia"/>
          <w:sz w:val="22"/>
          <w:szCs w:val="22"/>
        </w:rPr>
        <w:t>履约保证金中扣除。</w:t>
      </w:r>
    </w:p>
    <w:p w:rsidR="00861BAC" w:rsidRPr="00017D27" w:rsidRDefault="00861BAC" w:rsidP="00861BAC">
      <w:pPr>
        <w:numPr>
          <w:ilvl w:val="0"/>
          <w:numId w:val="14"/>
        </w:numPr>
        <w:spacing w:line="1" w:lineRule="atLeast"/>
        <w:jc w:val="left"/>
        <w:rPr>
          <w:rFonts w:ascii="宋体" w:hAnsi="宋体"/>
          <w:sz w:val="22"/>
          <w:szCs w:val="22"/>
        </w:rPr>
      </w:pPr>
      <w:r w:rsidRPr="00017D27">
        <w:rPr>
          <w:rFonts w:ascii="宋体" w:hAnsi="宋体" w:hint="eastAsia"/>
          <w:sz w:val="22"/>
          <w:szCs w:val="22"/>
        </w:rPr>
        <w:t>乙方在装卸货物时必须记录数量、重量，甲方在卸货时核对货物数量、重量，发现与发货不吻合时，需要重新翻堆点包作业的，点数错误的过错方承担翻堆费用。</w:t>
      </w:r>
    </w:p>
    <w:p w:rsidR="00861BAC" w:rsidRDefault="00861BAC" w:rsidP="00861BAC">
      <w:pPr>
        <w:numPr>
          <w:ilvl w:val="0"/>
          <w:numId w:val="14"/>
        </w:numPr>
        <w:spacing w:line="1" w:lineRule="atLeast"/>
        <w:jc w:val="left"/>
        <w:rPr>
          <w:rFonts w:ascii="宋体" w:hAnsi="宋体"/>
          <w:sz w:val="22"/>
          <w:szCs w:val="22"/>
        </w:rPr>
      </w:pPr>
      <w:r w:rsidRPr="00D014AF">
        <w:rPr>
          <w:rFonts w:ascii="宋体" w:hAnsi="宋体" w:hint="eastAsia"/>
          <w:sz w:val="22"/>
          <w:szCs w:val="22"/>
        </w:rPr>
        <w:t>货物装卸货重量损耗率在</w:t>
      </w:r>
      <w:r w:rsidRPr="00D014AF">
        <w:rPr>
          <w:rFonts w:ascii="宋体" w:hAnsi="宋体" w:hint="eastAsia"/>
          <w:sz w:val="22"/>
          <w:szCs w:val="22"/>
          <w:u w:val="single"/>
        </w:rPr>
        <w:t>1‰</w:t>
      </w:r>
      <w:r w:rsidRPr="00D014AF">
        <w:rPr>
          <w:rFonts w:ascii="宋体" w:hAnsi="宋体" w:hint="eastAsia"/>
          <w:sz w:val="22"/>
          <w:szCs w:val="22"/>
        </w:rPr>
        <w:t>以内由甲方承担；货物装卸货重量损耗超过</w:t>
      </w:r>
      <w:r w:rsidRPr="000138D1">
        <w:rPr>
          <w:rFonts w:ascii="宋体" w:hAnsi="宋体" w:hint="eastAsia"/>
          <w:sz w:val="22"/>
          <w:szCs w:val="22"/>
          <w:u w:val="single"/>
        </w:rPr>
        <w:t>1</w:t>
      </w:r>
      <w:r w:rsidRPr="00D014AF">
        <w:rPr>
          <w:rFonts w:ascii="宋体" w:hAnsi="宋体" w:hint="eastAsia"/>
          <w:sz w:val="22"/>
          <w:szCs w:val="22"/>
          <w:u w:val="single"/>
        </w:rPr>
        <w:t>‰</w:t>
      </w:r>
      <w:r w:rsidRPr="00D014AF">
        <w:rPr>
          <w:rFonts w:ascii="宋体" w:hAnsi="宋体" w:hint="eastAsia"/>
          <w:sz w:val="22"/>
          <w:szCs w:val="22"/>
        </w:rPr>
        <w:t>的部分，由乙方承担赔偿责任，如果出现少包或重量损耗超过</w:t>
      </w:r>
      <w:r w:rsidRPr="00D014AF">
        <w:rPr>
          <w:rFonts w:ascii="宋体" w:hAnsi="宋体"/>
          <w:sz w:val="22"/>
          <w:szCs w:val="22"/>
          <w:u w:val="single"/>
        </w:rPr>
        <w:t>1‰</w:t>
      </w:r>
      <w:r w:rsidRPr="00D014AF">
        <w:rPr>
          <w:rFonts w:ascii="宋体" w:hAnsi="宋体" w:hint="eastAsia"/>
          <w:sz w:val="22"/>
          <w:szCs w:val="22"/>
        </w:rPr>
        <w:t>的，以损耗较大者为准，由乙方按照甲方的采购入货价或提货当日的主流市场价，以价高者为准赔偿甲方的经济损失。</w:t>
      </w:r>
    </w:p>
    <w:p w:rsidR="00861BAC" w:rsidRPr="00D014AF" w:rsidRDefault="00861BAC" w:rsidP="00861BAC">
      <w:pPr>
        <w:numPr>
          <w:ilvl w:val="0"/>
          <w:numId w:val="14"/>
        </w:numPr>
        <w:spacing w:line="1" w:lineRule="atLeast"/>
        <w:jc w:val="left"/>
        <w:rPr>
          <w:rFonts w:ascii="宋体" w:hAnsi="宋体"/>
          <w:sz w:val="22"/>
          <w:szCs w:val="22"/>
        </w:rPr>
      </w:pPr>
      <w:r w:rsidRPr="00D014AF">
        <w:rPr>
          <w:rFonts w:ascii="宋体" w:hAnsi="宋体"/>
          <w:sz w:val="22"/>
          <w:szCs w:val="22"/>
        </w:rPr>
        <w:t>自甲方货物装上乙方指派车辆后，货物保管</w:t>
      </w:r>
      <w:r w:rsidRPr="00D014AF">
        <w:rPr>
          <w:rFonts w:ascii="宋体" w:hAnsi="宋体" w:hint="eastAsia"/>
          <w:sz w:val="22"/>
          <w:szCs w:val="22"/>
        </w:rPr>
        <w:t>职责和货损风险</w:t>
      </w:r>
      <w:r w:rsidRPr="00D014AF">
        <w:rPr>
          <w:rFonts w:ascii="宋体" w:hAnsi="宋体"/>
          <w:sz w:val="22"/>
          <w:szCs w:val="22"/>
        </w:rPr>
        <w:t>随之转</w:t>
      </w:r>
      <w:r w:rsidRPr="00D014AF">
        <w:rPr>
          <w:rFonts w:ascii="宋体" w:hAnsi="宋体" w:hint="eastAsia"/>
          <w:sz w:val="22"/>
          <w:szCs w:val="22"/>
        </w:rPr>
        <w:t>移</w:t>
      </w:r>
      <w:r w:rsidRPr="000138D1">
        <w:rPr>
          <w:rFonts w:ascii="宋体" w:hAnsi="宋体"/>
          <w:sz w:val="22"/>
          <w:szCs w:val="22"/>
        </w:rPr>
        <w:t>到乙方，</w:t>
      </w:r>
      <w:r w:rsidRPr="00D014AF">
        <w:rPr>
          <w:rFonts w:ascii="宋体" w:hAnsi="宋体" w:hint="eastAsia"/>
          <w:sz w:val="22"/>
          <w:szCs w:val="22"/>
        </w:rPr>
        <w:t>在货物未在甲方指定卸货地点卸货前，</w:t>
      </w:r>
      <w:r w:rsidRPr="00D014AF">
        <w:rPr>
          <w:rFonts w:ascii="宋体" w:hAnsi="宋体"/>
          <w:sz w:val="22"/>
          <w:szCs w:val="22"/>
        </w:rPr>
        <w:t>货物发生丢失或损毁、污染、被雨淋湿或受潮、整车被盗</w:t>
      </w:r>
      <w:r w:rsidRPr="00D014AF">
        <w:rPr>
          <w:rFonts w:ascii="宋体" w:hAnsi="宋体" w:hint="eastAsia"/>
          <w:sz w:val="22"/>
          <w:szCs w:val="22"/>
        </w:rPr>
        <w:t>等给甲</w:t>
      </w:r>
      <w:r w:rsidRPr="00D014AF">
        <w:rPr>
          <w:rFonts w:ascii="宋体" w:hAnsi="宋体"/>
          <w:sz w:val="22"/>
          <w:szCs w:val="22"/>
        </w:rPr>
        <w:t>方</w:t>
      </w:r>
      <w:r w:rsidRPr="00D014AF">
        <w:rPr>
          <w:rFonts w:ascii="宋体" w:hAnsi="宋体" w:hint="eastAsia"/>
          <w:sz w:val="22"/>
          <w:szCs w:val="22"/>
        </w:rPr>
        <w:t>造成的损失由乙方全权承担，甲方有权根据受损程度按照货物合同价要求乙方</w:t>
      </w:r>
      <w:r w:rsidRPr="00D014AF">
        <w:rPr>
          <w:rFonts w:ascii="宋体" w:hAnsi="宋体"/>
          <w:sz w:val="22"/>
          <w:szCs w:val="22"/>
        </w:rPr>
        <w:t>承担赔偿责任</w:t>
      </w:r>
      <w:r w:rsidRPr="00D014AF">
        <w:rPr>
          <w:rFonts w:ascii="宋体" w:hAnsi="宋体" w:hint="eastAsia"/>
          <w:sz w:val="22"/>
          <w:szCs w:val="22"/>
        </w:rPr>
        <w:t>。其中由乙方主观原因疏忽（如私自提前卸下篷布或篷布加盖不严密等）导致货物损失的，</w:t>
      </w:r>
      <w:r w:rsidRPr="00D014AF">
        <w:rPr>
          <w:rFonts w:ascii="宋体" w:hAnsi="宋体"/>
          <w:sz w:val="22"/>
          <w:szCs w:val="22"/>
        </w:rPr>
        <w:t xml:space="preserve"> </w:t>
      </w:r>
      <w:r w:rsidRPr="00D014AF">
        <w:rPr>
          <w:rFonts w:ascii="宋体" w:hAnsi="宋体" w:hint="eastAsia"/>
          <w:sz w:val="22"/>
          <w:szCs w:val="22"/>
        </w:rPr>
        <w:t>乙方除按照货物价值赔偿外，甲方有权另行扣除违约金</w:t>
      </w:r>
      <w:r w:rsidRPr="00D014AF">
        <w:rPr>
          <w:rFonts w:ascii="宋体" w:hAnsi="宋体"/>
          <w:sz w:val="22"/>
          <w:szCs w:val="22"/>
        </w:rPr>
        <w:t>500元/次。</w:t>
      </w:r>
    </w:p>
    <w:p w:rsidR="00861BAC" w:rsidRPr="00017D27" w:rsidRDefault="00861BAC" w:rsidP="00861BAC">
      <w:pPr>
        <w:numPr>
          <w:ilvl w:val="0"/>
          <w:numId w:val="14"/>
        </w:numPr>
        <w:spacing w:line="1" w:lineRule="atLeast"/>
        <w:jc w:val="left"/>
        <w:rPr>
          <w:rFonts w:ascii="宋体" w:hAnsi="宋体"/>
          <w:sz w:val="22"/>
          <w:szCs w:val="22"/>
        </w:rPr>
      </w:pPr>
      <w:r w:rsidRPr="00017D27">
        <w:rPr>
          <w:rFonts w:ascii="宋体" w:hAnsi="宋体" w:hint="eastAsia"/>
          <w:sz w:val="22"/>
          <w:szCs w:val="22"/>
        </w:rPr>
        <w:t>乙方调换货物、以次充好、以假乱真、偷盗货物的，甲方有权要求乙方按照掺假数量（或确定的损失数量）的十倍赔偿甲方损失</w:t>
      </w:r>
      <w:r>
        <w:rPr>
          <w:rFonts w:ascii="宋体" w:hAnsi="宋体" w:hint="eastAsia"/>
          <w:sz w:val="22"/>
          <w:szCs w:val="22"/>
        </w:rPr>
        <w:t>（最低5</w:t>
      </w:r>
      <w:r>
        <w:rPr>
          <w:rFonts w:ascii="宋体" w:hAnsi="宋体"/>
          <w:sz w:val="22"/>
          <w:szCs w:val="22"/>
        </w:rPr>
        <w:t>000</w:t>
      </w:r>
      <w:r>
        <w:rPr>
          <w:rFonts w:ascii="宋体" w:hAnsi="宋体" w:hint="eastAsia"/>
          <w:sz w:val="22"/>
          <w:szCs w:val="22"/>
        </w:rPr>
        <w:t>元）</w:t>
      </w:r>
      <w:r w:rsidRPr="00017D27">
        <w:rPr>
          <w:rFonts w:ascii="宋体" w:hAnsi="宋体" w:hint="eastAsia"/>
          <w:sz w:val="22"/>
          <w:szCs w:val="22"/>
        </w:rPr>
        <w:t>，同时有权取消当事人或车辆的送货资格，并解除本合同，情节严重的，甲方将作报警处理。</w:t>
      </w:r>
    </w:p>
    <w:p w:rsidR="00861BAC" w:rsidRPr="00017D27" w:rsidRDefault="00861BAC" w:rsidP="00861BAC">
      <w:pPr>
        <w:numPr>
          <w:ilvl w:val="0"/>
          <w:numId w:val="14"/>
        </w:numPr>
        <w:spacing w:line="1" w:lineRule="atLeast"/>
        <w:rPr>
          <w:rFonts w:ascii="宋体" w:hAnsi="宋体"/>
          <w:sz w:val="22"/>
          <w:szCs w:val="22"/>
        </w:rPr>
      </w:pPr>
      <w:r w:rsidRPr="00017D27">
        <w:rPr>
          <w:rFonts w:ascii="宋体" w:hAnsi="宋体" w:hint="eastAsia"/>
          <w:sz w:val="22"/>
          <w:szCs w:val="22"/>
        </w:rPr>
        <w:t>如乙方司机违反甲方运输管理规定，有在甲方厂区内放水、卸轮胎、丢沙石、藏人、换人等任何一种情况，乙方除赔偿相应损失外，应按照每次5</w:t>
      </w:r>
      <w:r w:rsidRPr="00017D27">
        <w:rPr>
          <w:rFonts w:ascii="宋体" w:hAnsi="宋体"/>
          <w:sz w:val="22"/>
          <w:szCs w:val="22"/>
        </w:rPr>
        <w:t>000</w:t>
      </w:r>
      <w:r w:rsidRPr="00017D27">
        <w:rPr>
          <w:rFonts w:ascii="宋体" w:hAnsi="宋体" w:hint="eastAsia"/>
          <w:sz w:val="22"/>
          <w:szCs w:val="22"/>
        </w:rPr>
        <w:t>元向甲方支付违约金，并且甲方有权解除本合同，将乙方当事司机列入黑名单。情节严重的，甲方有权将乙方当事司机报送公安机关处理。</w:t>
      </w:r>
    </w:p>
    <w:p w:rsidR="00861BAC" w:rsidRPr="00017D27" w:rsidRDefault="00861BAC" w:rsidP="00861BAC">
      <w:pPr>
        <w:numPr>
          <w:ilvl w:val="0"/>
          <w:numId w:val="14"/>
        </w:numPr>
        <w:spacing w:line="1" w:lineRule="atLeast"/>
        <w:rPr>
          <w:rFonts w:ascii="宋体" w:hAnsi="宋体"/>
          <w:sz w:val="22"/>
          <w:szCs w:val="22"/>
        </w:rPr>
      </w:pPr>
      <w:r w:rsidRPr="00017D27">
        <w:rPr>
          <w:rFonts w:ascii="宋体" w:hAnsi="宋体" w:hint="eastAsia"/>
          <w:sz w:val="22"/>
          <w:szCs w:val="22"/>
        </w:rPr>
        <w:t>乙方保证其所派车辆车主、司机等在任何情况下不得扣押甲方货物，否则，每扣押一天乙方应当向甲方支付1</w:t>
      </w:r>
      <w:r w:rsidRPr="00017D27">
        <w:rPr>
          <w:rFonts w:ascii="宋体" w:hAnsi="宋体"/>
          <w:sz w:val="22"/>
          <w:szCs w:val="22"/>
        </w:rPr>
        <w:t>000</w:t>
      </w:r>
      <w:r w:rsidRPr="00017D27">
        <w:rPr>
          <w:rFonts w:ascii="宋体" w:hAnsi="宋体" w:hint="eastAsia"/>
          <w:sz w:val="22"/>
          <w:szCs w:val="22"/>
        </w:rPr>
        <w:t>元违约金，同时甲方有权没收履约保证金，且向乙方追索由此给甲方造成的一切损失。</w:t>
      </w:r>
    </w:p>
    <w:p w:rsidR="00861BAC" w:rsidRPr="00017D27" w:rsidRDefault="00861BAC" w:rsidP="00861BAC">
      <w:pPr>
        <w:numPr>
          <w:ilvl w:val="0"/>
          <w:numId w:val="14"/>
        </w:numPr>
        <w:spacing w:line="1" w:lineRule="atLeast"/>
        <w:jc w:val="left"/>
        <w:rPr>
          <w:rFonts w:ascii="宋体" w:hAnsi="宋体"/>
          <w:sz w:val="22"/>
          <w:szCs w:val="22"/>
        </w:rPr>
      </w:pPr>
      <w:r w:rsidRPr="00017D27">
        <w:rPr>
          <w:rFonts w:ascii="宋体" w:hAnsi="宋体" w:hint="eastAsia"/>
          <w:sz w:val="22"/>
          <w:szCs w:val="22"/>
        </w:rPr>
        <w:t>若因乙方原因，在未经甲方同意的情况下，错用、乱用甲方工厂卸货订单号，造成甲方账目混乱的，甲方有权扣除</w:t>
      </w:r>
      <w:r>
        <w:rPr>
          <w:rFonts w:ascii="宋体" w:hAnsi="宋体" w:hint="eastAsia"/>
          <w:sz w:val="22"/>
          <w:szCs w:val="22"/>
        </w:rPr>
        <w:t>违约金</w:t>
      </w:r>
      <w:r w:rsidRPr="00017D27">
        <w:rPr>
          <w:rFonts w:ascii="宋体" w:hAnsi="宋体" w:hint="eastAsia"/>
          <w:sz w:val="22"/>
          <w:szCs w:val="22"/>
        </w:rPr>
        <w:t>200元</w:t>
      </w:r>
      <w:r>
        <w:rPr>
          <w:rFonts w:ascii="宋体" w:hAnsi="宋体" w:hint="eastAsia"/>
          <w:sz w:val="22"/>
          <w:szCs w:val="22"/>
        </w:rPr>
        <w:t>/次</w:t>
      </w:r>
      <w:r w:rsidRPr="00017D27">
        <w:rPr>
          <w:rFonts w:ascii="宋体" w:hAnsi="宋体" w:hint="eastAsia"/>
          <w:sz w:val="22"/>
          <w:szCs w:val="22"/>
        </w:rPr>
        <w:t>。</w:t>
      </w:r>
    </w:p>
    <w:p w:rsidR="00861BAC" w:rsidRDefault="00861BAC" w:rsidP="00861BAC">
      <w:pPr>
        <w:numPr>
          <w:ilvl w:val="0"/>
          <w:numId w:val="14"/>
        </w:numPr>
        <w:spacing w:line="1" w:lineRule="atLeast"/>
        <w:jc w:val="left"/>
        <w:rPr>
          <w:rFonts w:ascii="宋体" w:hAnsi="宋体"/>
          <w:sz w:val="22"/>
          <w:szCs w:val="22"/>
        </w:rPr>
      </w:pPr>
      <w:r w:rsidRPr="00FC54F4">
        <w:rPr>
          <w:rFonts w:ascii="宋体" w:hAnsi="宋体" w:hint="eastAsia"/>
          <w:sz w:val="22"/>
          <w:szCs w:val="22"/>
        </w:rPr>
        <w:lastRenderedPageBreak/>
        <w:t>自乙方车辆到达工厂报到之时起，至卸货完毕超过2</w:t>
      </w:r>
      <w:r w:rsidRPr="00FC54F4">
        <w:rPr>
          <w:rFonts w:ascii="宋体" w:hAnsi="宋体"/>
          <w:sz w:val="22"/>
          <w:szCs w:val="22"/>
        </w:rPr>
        <w:t>4</w:t>
      </w:r>
      <w:r w:rsidRPr="00FC54F4">
        <w:rPr>
          <w:rFonts w:ascii="宋体" w:hAnsi="宋体" w:hint="eastAsia"/>
          <w:sz w:val="22"/>
          <w:szCs w:val="22"/>
        </w:rPr>
        <w:t>小时以上的</w:t>
      </w:r>
      <w:r>
        <w:rPr>
          <w:rFonts w:ascii="宋体" w:hAnsi="宋体" w:hint="eastAsia"/>
          <w:sz w:val="22"/>
          <w:szCs w:val="22"/>
        </w:rPr>
        <w:t>，</w:t>
      </w:r>
      <w:r w:rsidRPr="00FC54F4">
        <w:rPr>
          <w:rFonts w:ascii="宋体" w:hAnsi="宋体" w:hint="eastAsia"/>
          <w:sz w:val="22"/>
          <w:szCs w:val="22"/>
        </w:rPr>
        <w:t>由甲方支付押车费用，按照每超2</w:t>
      </w:r>
      <w:r w:rsidRPr="00FC54F4">
        <w:rPr>
          <w:rFonts w:ascii="宋体" w:hAnsi="宋体"/>
          <w:sz w:val="22"/>
          <w:szCs w:val="22"/>
        </w:rPr>
        <w:t>4</w:t>
      </w:r>
      <w:r w:rsidRPr="00FC54F4">
        <w:rPr>
          <w:rFonts w:ascii="宋体" w:hAnsi="宋体" w:hint="eastAsia"/>
          <w:sz w:val="22"/>
          <w:szCs w:val="22"/>
        </w:rPr>
        <w:t>小时即支付押车费</w:t>
      </w:r>
      <w:r w:rsidRPr="00FC54F4">
        <w:rPr>
          <w:rFonts w:ascii="宋体" w:hAnsi="宋体"/>
          <w:sz w:val="22"/>
          <w:szCs w:val="22"/>
        </w:rPr>
        <w:t>300</w:t>
      </w:r>
      <w:r w:rsidRPr="00FC54F4">
        <w:rPr>
          <w:rFonts w:ascii="宋体" w:hAnsi="宋体" w:hint="eastAsia"/>
          <w:sz w:val="22"/>
          <w:szCs w:val="22"/>
        </w:rPr>
        <w:t>元的标准统计计算押车费用。</w:t>
      </w:r>
    </w:p>
    <w:p w:rsidR="00861BAC" w:rsidRDefault="00861BAC" w:rsidP="00861BAC">
      <w:pPr>
        <w:numPr>
          <w:ilvl w:val="0"/>
          <w:numId w:val="14"/>
        </w:numPr>
        <w:spacing w:line="1" w:lineRule="atLeast"/>
        <w:jc w:val="left"/>
        <w:rPr>
          <w:rFonts w:ascii="宋体" w:hAnsi="宋体"/>
          <w:sz w:val="22"/>
          <w:szCs w:val="22"/>
        </w:rPr>
      </w:pPr>
      <w:r w:rsidRPr="00017D27">
        <w:rPr>
          <w:rFonts w:ascii="宋体" w:hAnsi="宋体" w:hint="eastAsia"/>
          <w:sz w:val="22"/>
          <w:szCs w:val="22"/>
        </w:rPr>
        <w:t>乙方应定期对驾驶人员进行技术及素质培训，因乙方工作人员或乙方雇佣的驾驶员违反本合同约定给甲方造成损失的，一切责任由乙方承担，同时甲方有权扣除乙方履约保证金。</w:t>
      </w:r>
    </w:p>
    <w:p w:rsidR="00861BAC" w:rsidRPr="00C90FE0" w:rsidRDefault="00861BAC" w:rsidP="00861BAC">
      <w:pPr>
        <w:numPr>
          <w:ilvl w:val="0"/>
          <w:numId w:val="14"/>
        </w:numPr>
        <w:spacing w:line="1" w:lineRule="atLeast"/>
        <w:jc w:val="left"/>
        <w:rPr>
          <w:rFonts w:ascii="宋体" w:hAnsi="宋体"/>
          <w:sz w:val="22"/>
          <w:szCs w:val="22"/>
        </w:rPr>
      </w:pPr>
      <w:r>
        <w:rPr>
          <w:rFonts w:ascii="宋体" w:hAnsi="宋体" w:hint="eastAsia"/>
          <w:sz w:val="22"/>
          <w:szCs w:val="22"/>
        </w:rPr>
        <w:t xml:space="preserve"> 甲乙方中</w:t>
      </w:r>
      <w:r w:rsidRPr="00C90FE0">
        <w:rPr>
          <w:rFonts w:ascii="宋体" w:hAnsi="宋体" w:hint="eastAsia"/>
          <w:sz w:val="22"/>
          <w:szCs w:val="22"/>
        </w:rPr>
        <w:t>一方违约，并且在</w:t>
      </w:r>
      <w:proofErr w:type="gramStart"/>
      <w:r w:rsidRPr="00C90FE0">
        <w:rPr>
          <w:rFonts w:ascii="宋体" w:hAnsi="宋体" w:hint="eastAsia"/>
          <w:sz w:val="22"/>
          <w:szCs w:val="22"/>
        </w:rPr>
        <w:t>守约方依本</w:t>
      </w:r>
      <w:proofErr w:type="gramEnd"/>
      <w:r w:rsidRPr="00C90FE0">
        <w:rPr>
          <w:rFonts w:ascii="宋体" w:hAnsi="宋体" w:hint="eastAsia"/>
          <w:sz w:val="22"/>
          <w:szCs w:val="22"/>
        </w:rPr>
        <w:t>合同有关条款向违约方发出书面通知后十个工作日内，违约方仍不纠正其违约行为或未采取有效、及时的措施消除违约后果，守约方有权解除本合同，违约方仍应赔偿守约方因此遭受的经济损失。因乙方原因违约导致甲方依据本合同的约定解除合同的，甲方有权不予退还履约保证金，同时，造成的相关损失由乙方赔偿。</w:t>
      </w:r>
    </w:p>
    <w:p w:rsidR="00861BAC" w:rsidRPr="00976446" w:rsidRDefault="00861BAC" w:rsidP="00861BAC">
      <w:pPr>
        <w:numPr>
          <w:ilvl w:val="0"/>
          <w:numId w:val="14"/>
        </w:numPr>
        <w:spacing w:line="1" w:lineRule="atLeast"/>
        <w:jc w:val="left"/>
        <w:rPr>
          <w:rFonts w:ascii="宋体" w:hAnsi="宋体"/>
          <w:sz w:val="22"/>
          <w:szCs w:val="22"/>
        </w:rPr>
      </w:pPr>
      <w:r w:rsidRPr="00017D27">
        <w:rPr>
          <w:rFonts w:ascii="宋体" w:hAnsi="宋体" w:hint="eastAsia"/>
          <w:sz w:val="22"/>
          <w:szCs w:val="22"/>
        </w:rPr>
        <w:t>合同解约：乙方在合同期内提出解约，应提前2个月以书面形式向甲方提出申请，经甲方评估同意后方可解约，同时乙方履约保证金不予退还。</w:t>
      </w:r>
    </w:p>
    <w:p w:rsidR="00861BAC" w:rsidRPr="00017D27" w:rsidRDefault="00861BAC" w:rsidP="00861BAC">
      <w:pPr>
        <w:numPr>
          <w:ilvl w:val="0"/>
          <w:numId w:val="5"/>
        </w:numPr>
        <w:spacing w:line="1" w:lineRule="atLeast"/>
        <w:outlineLvl w:val="0"/>
        <w:rPr>
          <w:rFonts w:ascii="宋体" w:hAnsi="宋体"/>
          <w:b/>
          <w:sz w:val="22"/>
          <w:szCs w:val="22"/>
        </w:rPr>
      </w:pPr>
      <w:r w:rsidRPr="00017D27">
        <w:rPr>
          <w:rFonts w:ascii="宋体" w:hAnsi="宋体" w:hint="eastAsia"/>
          <w:b/>
          <w:sz w:val="22"/>
          <w:szCs w:val="22"/>
        </w:rPr>
        <w:t>解决争议方式：</w:t>
      </w:r>
    </w:p>
    <w:p w:rsidR="00861BAC" w:rsidRPr="00017D27" w:rsidRDefault="00861BAC" w:rsidP="00861BAC">
      <w:pPr>
        <w:spacing w:line="1" w:lineRule="atLeast"/>
        <w:ind w:firstLineChars="200" w:firstLine="440"/>
        <w:jc w:val="left"/>
        <w:rPr>
          <w:rFonts w:ascii="宋体" w:hAnsi="宋体"/>
          <w:sz w:val="22"/>
          <w:szCs w:val="22"/>
        </w:rPr>
      </w:pPr>
      <w:r w:rsidRPr="00017D27">
        <w:rPr>
          <w:rFonts w:ascii="宋体" w:hAnsi="宋体" w:hint="eastAsia"/>
          <w:sz w:val="22"/>
          <w:szCs w:val="22"/>
        </w:rPr>
        <w:t>在本合同履行过程中未尽事宜或产生纠纷，双方应友好协商解决，若不能协商解决，双方应当向合同签订地人民法院提起诉讼解决。由此引发的相关费用（包括但不限于：合理的律师费、差旅费、调查取证、公证费等）由违约方承担。</w:t>
      </w:r>
    </w:p>
    <w:p w:rsidR="00861BAC" w:rsidRPr="00017D27" w:rsidRDefault="00861BAC" w:rsidP="00861BAC">
      <w:pPr>
        <w:numPr>
          <w:ilvl w:val="0"/>
          <w:numId w:val="5"/>
        </w:numPr>
        <w:spacing w:line="1" w:lineRule="atLeast"/>
        <w:rPr>
          <w:rFonts w:ascii="宋体" w:hAnsi="宋体"/>
          <w:b/>
          <w:sz w:val="22"/>
          <w:szCs w:val="22"/>
        </w:rPr>
      </w:pPr>
      <w:r w:rsidRPr="00017D27">
        <w:rPr>
          <w:rFonts w:ascii="宋体" w:hAnsi="宋体" w:hint="eastAsia"/>
          <w:b/>
          <w:sz w:val="22"/>
          <w:szCs w:val="22"/>
        </w:rPr>
        <w:t>其他</w:t>
      </w:r>
    </w:p>
    <w:p w:rsidR="00861BAC" w:rsidRPr="00017D27" w:rsidRDefault="00861BAC" w:rsidP="00861BAC">
      <w:pPr>
        <w:numPr>
          <w:ilvl w:val="0"/>
          <w:numId w:val="15"/>
        </w:numPr>
        <w:spacing w:line="1" w:lineRule="atLeast"/>
        <w:jc w:val="left"/>
        <w:rPr>
          <w:rFonts w:ascii="宋体" w:hAnsi="宋体"/>
          <w:sz w:val="22"/>
          <w:szCs w:val="22"/>
        </w:rPr>
      </w:pPr>
      <w:r w:rsidRPr="00017D27">
        <w:rPr>
          <w:rFonts w:ascii="宋体" w:hAnsi="宋体" w:hint="eastAsia"/>
          <w:sz w:val="22"/>
          <w:szCs w:val="22"/>
        </w:rPr>
        <w:t>本合同中载明的双方的联系信息合法有效，双方间文件传递、联络均应以本合同约定信息为准，但一方或双方对约定的联系信息另行发出变更通知的除外。本合同中涉及的所有“通知”、“同意”、“确认”等事项应采用书面形式（包括但不限于邮寄文件、传真以及电邮等）。邮寄以寄发之日起第5日视为送达生效；直接送达以签署日生效；传真或电邮以电子传输系统发出后接收的时间生效。</w:t>
      </w:r>
    </w:p>
    <w:p w:rsidR="00861BAC" w:rsidRPr="00986785" w:rsidRDefault="00861BAC" w:rsidP="00861BAC">
      <w:pPr>
        <w:numPr>
          <w:ilvl w:val="0"/>
          <w:numId w:val="15"/>
        </w:numPr>
        <w:spacing w:line="1" w:lineRule="atLeast"/>
        <w:jc w:val="left"/>
        <w:rPr>
          <w:rFonts w:ascii="宋体" w:hAnsi="宋体"/>
          <w:sz w:val="22"/>
          <w:szCs w:val="22"/>
        </w:rPr>
      </w:pPr>
      <w:r w:rsidRPr="00017D27">
        <w:rPr>
          <w:rFonts w:ascii="宋体" w:hAnsi="宋体" w:hint="eastAsia"/>
          <w:sz w:val="22"/>
          <w:szCs w:val="22"/>
        </w:rPr>
        <w:t>本合同一式两份，各方执一份，</w:t>
      </w:r>
      <w:proofErr w:type="gramStart"/>
      <w:r w:rsidRPr="00017D27">
        <w:rPr>
          <w:rFonts w:ascii="宋体" w:hAnsi="宋体" w:hint="eastAsia"/>
          <w:sz w:val="22"/>
          <w:szCs w:val="22"/>
        </w:rPr>
        <w:t>双章</w:t>
      </w:r>
      <w:r>
        <w:rPr>
          <w:rFonts w:ascii="宋体" w:hAnsi="宋体" w:hint="eastAsia"/>
          <w:sz w:val="22"/>
          <w:szCs w:val="22"/>
        </w:rPr>
        <w:t>复印件</w:t>
      </w:r>
      <w:proofErr w:type="gramEnd"/>
      <w:r>
        <w:rPr>
          <w:rFonts w:ascii="宋体" w:hAnsi="宋体" w:hint="eastAsia"/>
          <w:sz w:val="22"/>
          <w:szCs w:val="22"/>
        </w:rPr>
        <w:t>、传真件、扫描件与正版合同都同时具有同等的法律效力。</w:t>
      </w:r>
    </w:p>
    <w:tbl>
      <w:tblPr>
        <w:tblW w:w="10577" w:type="dxa"/>
        <w:tblInd w:w="315" w:type="dxa"/>
        <w:tblLayout w:type="fixed"/>
        <w:tblLook w:val="04A0" w:firstRow="1" w:lastRow="0" w:firstColumn="1" w:lastColumn="0" w:noHBand="0" w:noVBand="1"/>
      </w:tblPr>
      <w:tblGrid>
        <w:gridCol w:w="4896"/>
        <w:gridCol w:w="5471"/>
        <w:gridCol w:w="210"/>
      </w:tblGrid>
      <w:tr w:rsidR="00861BAC" w:rsidRPr="00017D27" w:rsidTr="00636CF4">
        <w:trPr>
          <w:gridAfter w:val="1"/>
          <w:wAfter w:w="210" w:type="dxa"/>
        </w:trPr>
        <w:tc>
          <w:tcPr>
            <w:tcW w:w="4896" w:type="dxa"/>
            <w:shd w:val="clear" w:color="auto" w:fill="auto"/>
          </w:tcPr>
          <w:p w:rsidR="00861BAC" w:rsidRDefault="00861BAC" w:rsidP="00636CF4">
            <w:pPr>
              <w:spacing w:line="1" w:lineRule="atLeast"/>
              <w:rPr>
                <w:rFonts w:ascii="宋体" w:hAnsi="宋体"/>
                <w:sz w:val="22"/>
                <w:szCs w:val="22"/>
              </w:rPr>
            </w:pPr>
            <w:r w:rsidRPr="00017D27">
              <w:rPr>
                <w:rFonts w:ascii="宋体" w:hAnsi="宋体" w:hint="eastAsia"/>
                <w:sz w:val="22"/>
                <w:szCs w:val="22"/>
              </w:rPr>
              <w:t>（以下无正文，为本合同的签署部分）</w:t>
            </w:r>
          </w:p>
          <w:p w:rsidR="00861BAC" w:rsidRDefault="00861BAC" w:rsidP="00636CF4">
            <w:pPr>
              <w:spacing w:line="1" w:lineRule="atLeast"/>
              <w:rPr>
                <w:rFonts w:ascii="宋体" w:hAnsi="宋体"/>
                <w:sz w:val="22"/>
                <w:szCs w:val="22"/>
              </w:rPr>
            </w:pPr>
          </w:p>
          <w:p w:rsidR="00861BAC" w:rsidRDefault="00861BAC" w:rsidP="00636CF4">
            <w:pPr>
              <w:spacing w:line="1" w:lineRule="atLeast"/>
              <w:rPr>
                <w:rFonts w:ascii="宋体" w:hAnsi="宋体"/>
                <w:sz w:val="22"/>
                <w:szCs w:val="22"/>
              </w:rPr>
            </w:pPr>
          </w:p>
          <w:p w:rsidR="00861BAC" w:rsidRDefault="00861BAC" w:rsidP="00636CF4">
            <w:pPr>
              <w:spacing w:line="1" w:lineRule="atLeast"/>
              <w:rPr>
                <w:rFonts w:ascii="宋体" w:hAnsi="宋体"/>
                <w:sz w:val="22"/>
                <w:szCs w:val="22"/>
              </w:rPr>
            </w:pPr>
          </w:p>
          <w:p w:rsidR="00861BAC" w:rsidRPr="00017D27" w:rsidRDefault="00861BAC" w:rsidP="00636CF4">
            <w:pPr>
              <w:spacing w:line="1" w:lineRule="atLeast"/>
              <w:rPr>
                <w:rFonts w:ascii="宋体" w:hAnsi="宋体"/>
                <w:sz w:val="22"/>
                <w:szCs w:val="22"/>
              </w:rPr>
            </w:pPr>
            <w:r w:rsidRPr="00017D27">
              <w:rPr>
                <w:rFonts w:ascii="宋体" w:hAnsi="宋体" w:hint="eastAsia"/>
                <w:sz w:val="22"/>
                <w:szCs w:val="22"/>
              </w:rPr>
              <w:t>甲方：</w:t>
            </w:r>
            <w:r>
              <w:rPr>
                <w:rFonts w:ascii="宋体" w:hAnsi="宋体" w:hint="eastAsia"/>
                <w:sz w:val="22"/>
                <w:szCs w:val="22"/>
              </w:rPr>
              <w:t>广州市海大饲料有限公司</w:t>
            </w:r>
          </w:p>
        </w:tc>
        <w:tc>
          <w:tcPr>
            <w:tcW w:w="5471" w:type="dxa"/>
            <w:shd w:val="clear" w:color="auto" w:fill="auto"/>
          </w:tcPr>
          <w:p w:rsidR="00861BAC" w:rsidRDefault="00861BAC" w:rsidP="00636CF4">
            <w:pPr>
              <w:spacing w:line="1" w:lineRule="atLeast"/>
              <w:rPr>
                <w:rFonts w:ascii="宋体" w:hAnsi="宋体"/>
                <w:sz w:val="22"/>
                <w:szCs w:val="22"/>
              </w:rPr>
            </w:pPr>
          </w:p>
          <w:p w:rsidR="00861BAC" w:rsidRDefault="00861BAC" w:rsidP="00636CF4">
            <w:pPr>
              <w:spacing w:line="1" w:lineRule="atLeast"/>
              <w:rPr>
                <w:rFonts w:ascii="宋体" w:hAnsi="宋体"/>
                <w:sz w:val="22"/>
                <w:szCs w:val="22"/>
              </w:rPr>
            </w:pPr>
          </w:p>
          <w:p w:rsidR="00861BAC" w:rsidRDefault="00861BAC" w:rsidP="00636CF4">
            <w:pPr>
              <w:spacing w:line="1" w:lineRule="atLeast"/>
              <w:rPr>
                <w:rFonts w:ascii="宋体" w:hAnsi="宋体"/>
                <w:sz w:val="22"/>
                <w:szCs w:val="22"/>
              </w:rPr>
            </w:pPr>
          </w:p>
          <w:p w:rsidR="00861BAC" w:rsidRDefault="00861BAC" w:rsidP="00636CF4">
            <w:pPr>
              <w:spacing w:line="1" w:lineRule="atLeast"/>
              <w:rPr>
                <w:rFonts w:ascii="宋体" w:hAnsi="宋体"/>
                <w:sz w:val="22"/>
                <w:szCs w:val="22"/>
              </w:rPr>
            </w:pPr>
          </w:p>
          <w:p w:rsidR="00861BAC" w:rsidRPr="00017D27" w:rsidRDefault="00861BAC" w:rsidP="00861BAC">
            <w:pPr>
              <w:spacing w:line="1" w:lineRule="atLeast"/>
              <w:rPr>
                <w:rFonts w:ascii="宋体" w:hAnsi="宋体"/>
                <w:sz w:val="22"/>
                <w:szCs w:val="22"/>
              </w:rPr>
            </w:pPr>
            <w:r w:rsidRPr="00017D27">
              <w:rPr>
                <w:rFonts w:ascii="宋体" w:hAnsi="宋体" w:hint="eastAsia"/>
                <w:sz w:val="22"/>
                <w:szCs w:val="22"/>
              </w:rPr>
              <w:t>乙方：</w:t>
            </w:r>
            <w:r w:rsidRPr="00017D27">
              <w:rPr>
                <w:rFonts w:ascii="宋体" w:hAnsi="宋体"/>
                <w:sz w:val="22"/>
                <w:szCs w:val="22"/>
              </w:rPr>
              <w:t xml:space="preserve"> </w:t>
            </w:r>
          </w:p>
        </w:tc>
      </w:tr>
      <w:tr w:rsidR="00861BAC" w:rsidRPr="00017D27" w:rsidTr="00636CF4">
        <w:trPr>
          <w:gridAfter w:val="1"/>
          <w:wAfter w:w="210" w:type="dxa"/>
        </w:trPr>
        <w:tc>
          <w:tcPr>
            <w:tcW w:w="4896" w:type="dxa"/>
            <w:shd w:val="clear" w:color="auto" w:fill="auto"/>
          </w:tcPr>
          <w:p w:rsidR="00861BAC" w:rsidRPr="00017D27" w:rsidRDefault="00861BAC" w:rsidP="00636CF4">
            <w:pPr>
              <w:spacing w:line="1" w:lineRule="atLeast"/>
              <w:rPr>
                <w:rFonts w:ascii="宋体" w:hAnsi="宋体"/>
                <w:sz w:val="22"/>
                <w:szCs w:val="22"/>
              </w:rPr>
            </w:pPr>
            <w:r w:rsidRPr="00017D27">
              <w:rPr>
                <w:rFonts w:ascii="宋体" w:hAnsi="宋体" w:hint="eastAsia"/>
                <w:sz w:val="22"/>
                <w:szCs w:val="22"/>
              </w:rPr>
              <w:t>地址：</w:t>
            </w:r>
            <w:r w:rsidRPr="00017D27">
              <w:rPr>
                <w:rFonts w:ascii="宋体" w:hAnsi="宋体"/>
                <w:sz w:val="22"/>
                <w:szCs w:val="22"/>
              </w:rPr>
              <w:t xml:space="preserve"> </w:t>
            </w:r>
          </w:p>
        </w:tc>
        <w:tc>
          <w:tcPr>
            <w:tcW w:w="5471" w:type="dxa"/>
            <w:shd w:val="clear" w:color="auto" w:fill="auto"/>
          </w:tcPr>
          <w:p w:rsidR="00861BAC" w:rsidRPr="00017D27" w:rsidRDefault="00861BAC" w:rsidP="00636CF4">
            <w:pPr>
              <w:spacing w:line="1" w:lineRule="atLeast"/>
              <w:rPr>
                <w:rFonts w:ascii="宋体" w:hAnsi="宋体"/>
                <w:sz w:val="22"/>
                <w:szCs w:val="22"/>
              </w:rPr>
            </w:pPr>
            <w:r w:rsidRPr="00017D27">
              <w:rPr>
                <w:rFonts w:ascii="宋体" w:hAnsi="宋体" w:hint="eastAsia"/>
                <w:sz w:val="22"/>
                <w:szCs w:val="22"/>
              </w:rPr>
              <w:t>地址：</w:t>
            </w:r>
          </w:p>
        </w:tc>
      </w:tr>
      <w:tr w:rsidR="00861BAC" w:rsidRPr="00017D27" w:rsidTr="00636CF4">
        <w:trPr>
          <w:gridAfter w:val="1"/>
          <w:wAfter w:w="210" w:type="dxa"/>
        </w:trPr>
        <w:tc>
          <w:tcPr>
            <w:tcW w:w="4896" w:type="dxa"/>
            <w:shd w:val="clear" w:color="auto" w:fill="auto"/>
          </w:tcPr>
          <w:p w:rsidR="00861BAC" w:rsidRPr="00017D27" w:rsidRDefault="00861BAC" w:rsidP="00636CF4">
            <w:pPr>
              <w:spacing w:line="1" w:lineRule="atLeast"/>
              <w:rPr>
                <w:rFonts w:ascii="宋体" w:hAnsi="宋体"/>
                <w:sz w:val="22"/>
                <w:szCs w:val="22"/>
              </w:rPr>
            </w:pPr>
            <w:r w:rsidRPr="00017D27">
              <w:rPr>
                <w:rFonts w:ascii="宋体" w:hAnsi="宋体" w:hint="eastAsia"/>
                <w:sz w:val="22"/>
                <w:szCs w:val="22"/>
              </w:rPr>
              <w:t>授权签约代表：</w:t>
            </w:r>
          </w:p>
        </w:tc>
        <w:tc>
          <w:tcPr>
            <w:tcW w:w="5471" w:type="dxa"/>
            <w:shd w:val="clear" w:color="auto" w:fill="auto"/>
          </w:tcPr>
          <w:p w:rsidR="00861BAC" w:rsidRPr="00017D27" w:rsidRDefault="00861BAC" w:rsidP="00636CF4">
            <w:pPr>
              <w:spacing w:line="1" w:lineRule="atLeast"/>
              <w:rPr>
                <w:rFonts w:ascii="宋体" w:hAnsi="宋体"/>
                <w:sz w:val="22"/>
                <w:szCs w:val="22"/>
              </w:rPr>
            </w:pPr>
            <w:r w:rsidRPr="00017D27">
              <w:rPr>
                <w:rFonts w:ascii="宋体" w:hAnsi="宋体" w:hint="eastAsia"/>
                <w:sz w:val="22"/>
                <w:szCs w:val="22"/>
              </w:rPr>
              <w:t>授权签约代表：</w:t>
            </w:r>
          </w:p>
        </w:tc>
      </w:tr>
      <w:tr w:rsidR="00861BAC" w:rsidRPr="00017D27" w:rsidTr="00636CF4">
        <w:tc>
          <w:tcPr>
            <w:tcW w:w="4896" w:type="dxa"/>
            <w:shd w:val="clear" w:color="auto" w:fill="auto"/>
          </w:tcPr>
          <w:p w:rsidR="00861BAC" w:rsidRPr="00017D27" w:rsidRDefault="00861BAC" w:rsidP="00636CF4">
            <w:pPr>
              <w:spacing w:line="1" w:lineRule="atLeast"/>
              <w:rPr>
                <w:rFonts w:ascii="宋体" w:hAnsi="宋体"/>
                <w:sz w:val="22"/>
                <w:szCs w:val="22"/>
              </w:rPr>
            </w:pPr>
            <w:r w:rsidRPr="00017D27">
              <w:rPr>
                <w:rFonts w:ascii="宋体" w:hAnsi="宋体" w:hint="eastAsia"/>
                <w:sz w:val="22"/>
                <w:szCs w:val="22"/>
              </w:rPr>
              <w:t xml:space="preserve">日期：  </w:t>
            </w:r>
            <w:r>
              <w:rPr>
                <w:rFonts w:ascii="宋体" w:hAnsi="宋体" w:hint="eastAsia"/>
                <w:sz w:val="22"/>
                <w:szCs w:val="22"/>
              </w:rPr>
              <w:t>202</w:t>
            </w:r>
            <w:r>
              <w:rPr>
                <w:rFonts w:ascii="宋体" w:hAnsi="宋体"/>
                <w:sz w:val="22"/>
                <w:szCs w:val="22"/>
              </w:rPr>
              <w:t>5</w:t>
            </w:r>
            <w:r>
              <w:rPr>
                <w:rFonts w:ascii="宋体" w:hAnsi="宋体" w:hint="eastAsia"/>
                <w:sz w:val="22"/>
                <w:szCs w:val="22"/>
              </w:rPr>
              <w:t>年</w:t>
            </w:r>
            <w:r>
              <w:rPr>
                <w:rFonts w:ascii="宋体" w:hAnsi="宋体"/>
                <w:sz w:val="22"/>
                <w:szCs w:val="22"/>
              </w:rPr>
              <w:t>1</w:t>
            </w:r>
            <w:r>
              <w:rPr>
                <w:rFonts w:ascii="宋体" w:hAnsi="宋体" w:hint="eastAsia"/>
                <w:sz w:val="22"/>
                <w:szCs w:val="22"/>
              </w:rPr>
              <w:t>月</w:t>
            </w:r>
            <w:r>
              <w:rPr>
                <w:rFonts w:ascii="宋体" w:hAnsi="宋体"/>
                <w:sz w:val="22"/>
                <w:szCs w:val="22"/>
              </w:rPr>
              <w:t>5</w:t>
            </w:r>
            <w:r>
              <w:rPr>
                <w:rFonts w:ascii="宋体" w:hAnsi="宋体" w:hint="eastAsia"/>
                <w:sz w:val="22"/>
                <w:szCs w:val="22"/>
              </w:rPr>
              <w:t>日</w:t>
            </w:r>
          </w:p>
        </w:tc>
        <w:tc>
          <w:tcPr>
            <w:tcW w:w="5681" w:type="dxa"/>
            <w:gridSpan w:val="2"/>
            <w:shd w:val="clear" w:color="auto" w:fill="auto"/>
          </w:tcPr>
          <w:p w:rsidR="00861BAC" w:rsidRPr="00017D27" w:rsidRDefault="00861BAC" w:rsidP="00636CF4">
            <w:pPr>
              <w:spacing w:line="1" w:lineRule="atLeast"/>
              <w:rPr>
                <w:rFonts w:ascii="宋体" w:hAnsi="宋体"/>
                <w:sz w:val="22"/>
                <w:szCs w:val="22"/>
              </w:rPr>
            </w:pPr>
            <w:r w:rsidRPr="00017D27">
              <w:rPr>
                <w:rFonts w:ascii="宋体" w:hAnsi="宋体" w:hint="eastAsia"/>
                <w:sz w:val="22"/>
                <w:szCs w:val="22"/>
              </w:rPr>
              <w:t xml:space="preserve">日期：   </w:t>
            </w:r>
            <w:r>
              <w:rPr>
                <w:rFonts w:ascii="宋体" w:hAnsi="宋体" w:hint="eastAsia"/>
                <w:sz w:val="22"/>
                <w:szCs w:val="22"/>
              </w:rPr>
              <w:t>202</w:t>
            </w:r>
            <w:r>
              <w:rPr>
                <w:rFonts w:ascii="宋体" w:hAnsi="宋体"/>
                <w:sz w:val="22"/>
                <w:szCs w:val="22"/>
              </w:rPr>
              <w:t>5</w:t>
            </w:r>
            <w:r>
              <w:rPr>
                <w:rFonts w:ascii="宋体" w:hAnsi="宋体" w:hint="eastAsia"/>
                <w:sz w:val="22"/>
                <w:szCs w:val="22"/>
              </w:rPr>
              <w:t>年</w:t>
            </w:r>
            <w:r>
              <w:rPr>
                <w:rFonts w:ascii="宋体" w:hAnsi="宋体"/>
                <w:sz w:val="22"/>
                <w:szCs w:val="22"/>
              </w:rPr>
              <w:t>1</w:t>
            </w:r>
            <w:r>
              <w:rPr>
                <w:rFonts w:ascii="宋体" w:hAnsi="宋体" w:hint="eastAsia"/>
                <w:sz w:val="22"/>
                <w:szCs w:val="22"/>
              </w:rPr>
              <w:t>月</w:t>
            </w:r>
            <w:r>
              <w:rPr>
                <w:rFonts w:ascii="宋体" w:hAnsi="宋体"/>
                <w:sz w:val="22"/>
                <w:szCs w:val="22"/>
              </w:rPr>
              <w:t>5</w:t>
            </w:r>
            <w:r>
              <w:rPr>
                <w:rFonts w:ascii="宋体" w:hAnsi="宋体" w:hint="eastAsia"/>
                <w:sz w:val="22"/>
                <w:szCs w:val="22"/>
              </w:rPr>
              <w:t>日</w:t>
            </w:r>
          </w:p>
        </w:tc>
      </w:tr>
    </w:tbl>
    <w:p w:rsidR="00861BAC" w:rsidRPr="00017D27" w:rsidRDefault="00861BAC" w:rsidP="00861BAC">
      <w:pPr>
        <w:spacing w:line="1" w:lineRule="atLeast"/>
        <w:rPr>
          <w:rFonts w:ascii="宋体" w:hAnsi="宋体"/>
          <w:sz w:val="22"/>
          <w:szCs w:val="22"/>
        </w:rPr>
      </w:pPr>
    </w:p>
    <w:bookmarkEnd w:id="14"/>
    <w:bookmarkEnd w:id="15"/>
    <w:bookmarkEnd w:id="16"/>
    <w:p w:rsidR="00D10198" w:rsidRDefault="00D10198" w:rsidP="00110FCB">
      <w:pPr>
        <w:spacing w:line="420" w:lineRule="atLeast"/>
        <w:jc w:val="center"/>
        <w:rPr>
          <w:bCs/>
          <w:sz w:val="36"/>
        </w:rPr>
      </w:pPr>
    </w:p>
    <w:sectPr w:rsidR="00D10198">
      <w:headerReference w:type="default" r:id="rId8"/>
      <w:footerReference w:type="even" r:id="rId9"/>
      <w:footerReference w:type="default" r:id="rId10"/>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4A2" w:rsidRDefault="007C24A2">
      <w:r>
        <w:separator/>
      </w:r>
    </w:p>
  </w:endnote>
  <w:endnote w:type="continuationSeparator" w:id="0">
    <w:p w:rsidR="007C24A2" w:rsidRDefault="007C2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華康中楷體">
    <w:altName w:val="Microsoft JhengHei"/>
    <w:charset w:val="88"/>
    <w:family w:val="modern"/>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00"/>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198" w:rsidRDefault="00A32B7E">
    <w:pPr>
      <w:pStyle w:val="aa"/>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D10198" w:rsidRDefault="00D10198">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198" w:rsidRDefault="00A32B7E">
    <w:pPr>
      <w:pStyle w:val="aa"/>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BE62DA">
      <w:rPr>
        <w:rStyle w:val="af"/>
        <w:noProof/>
      </w:rPr>
      <w:t>6</w:t>
    </w:r>
    <w:r>
      <w:rPr>
        <w:rStyle w:val="af"/>
      </w:rPr>
      <w:fldChar w:fldCharType="end"/>
    </w:r>
  </w:p>
  <w:p w:rsidR="00D10198" w:rsidRDefault="00D10198">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4A2" w:rsidRDefault="007C24A2">
      <w:r>
        <w:separator/>
      </w:r>
    </w:p>
  </w:footnote>
  <w:footnote w:type="continuationSeparator" w:id="0">
    <w:p w:rsidR="007C24A2" w:rsidRDefault="007C24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198" w:rsidRDefault="00D10198">
    <w:pPr>
      <w:pStyle w:val="ab"/>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6ECA"/>
    <w:multiLevelType w:val="hybridMultilevel"/>
    <w:tmpl w:val="A95262B8"/>
    <w:lvl w:ilvl="0" w:tplc="C1F423B2">
      <w:start w:val="1"/>
      <w:numFmt w:val="decimal"/>
      <w:suff w:val="noth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C21E34"/>
    <w:multiLevelType w:val="multilevel"/>
    <w:tmpl w:val="C1FA4E14"/>
    <w:lvl w:ilvl="0">
      <w:start w:val="1"/>
      <w:numFmt w:val="decimal"/>
      <w:lvlText w:val="%1."/>
      <w:lvlJc w:val="left"/>
      <w:pPr>
        <w:ind w:left="360" w:hanging="36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D86D0A"/>
    <w:multiLevelType w:val="hybridMultilevel"/>
    <w:tmpl w:val="A95262B8"/>
    <w:lvl w:ilvl="0" w:tplc="C1F423B2">
      <w:start w:val="1"/>
      <w:numFmt w:val="decimal"/>
      <w:suff w:val="noth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3FD7C8E"/>
    <w:multiLevelType w:val="multilevel"/>
    <w:tmpl w:val="5E720E9B"/>
    <w:lvl w:ilvl="0">
      <w:start w:val="1"/>
      <w:numFmt w:val="decimal"/>
      <w:suff w:val="nothing"/>
      <w:lvlText w:val="%1、"/>
      <w:lvlJc w:val="left"/>
      <w:pPr>
        <w:ind w:left="420" w:hanging="420"/>
      </w:pPr>
      <w:rPr>
        <w:rFonts w:hint="default"/>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5D37E14"/>
    <w:multiLevelType w:val="multilevel"/>
    <w:tmpl w:val="15D37E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F10633E"/>
    <w:multiLevelType w:val="hybridMultilevel"/>
    <w:tmpl w:val="BCAEDC22"/>
    <w:lvl w:ilvl="0" w:tplc="7A827248">
      <w:start w:val="1"/>
      <w:numFmt w:val="decimal"/>
      <w:lvlText w:val="%1、"/>
      <w:lvlJc w:val="left"/>
      <w:pPr>
        <w:ind w:left="1535" w:hanging="97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15:restartNumberingAfterBreak="0">
    <w:nsid w:val="20F92E74"/>
    <w:multiLevelType w:val="hybridMultilevel"/>
    <w:tmpl w:val="A95262B8"/>
    <w:lvl w:ilvl="0" w:tplc="C1F423B2">
      <w:start w:val="1"/>
      <w:numFmt w:val="decimal"/>
      <w:suff w:val="noth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32058C0"/>
    <w:multiLevelType w:val="multilevel"/>
    <w:tmpl w:val="3A44D126"/>
    <w:lvl w:ilvl="0">
      <w:start w:val="1"/>
      <w:numFmt w:val="chineseCountingThousand"/>
      <w:suff w:val="nothing"/>
      <w:lvlText w:val="%1、"/>
      <w:lvlJc w:val="left"/>
      <w:pPr>
        <w:ind w:left="360" w:hanging="36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4466192"/>
    <w:multiLevelType w:val="hybridMultilevel"/>
    <w:tmpl w:val="65CCBFB0"/>
    <w:lvl w:ilvl="0" w:tplc="D1D20EC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0D42972"/>
    <w:multiLevelType w:val="multilevel"/>
    <w:tmpl w:val="50D42972"/>
    <w:lvl w:ilvl="0">
      <w:start w:val="1"/>
      <w:numFmt w:val="decimal"/>
      <w:lvlText w:val="%1、"/>
      <w:lvlJc w:val="left"/>
      <w:pPr>
        <w:ind w:left="480" w:hanging="360"/>
      </w:pPr>
      <w:rPr>
        <w:rFonts w:hint="default"/>
      </w:r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10" w15:restartNumberingAfterBreak="0">
    <w:nsid w:val="554D21A4"/>
    <w:multiLevelType w:val="hybridMultilevel"/>
    <w:tmpl w:val="A95262B8"/>
    <w:lvl w:ilvl="0" w:tplc="C1F423B2">
      <w:start w:val="1"/>
      <w:numFmt w:val="decimal"/>
      <w:suff w:val="noth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E720E9B"/>
    <w:multiLevelType w:val="multilevel"/>
    <w:tmpl w:val="5E720E9B"/>
    <w:lvl w:ilvl="0">
      <w:start w:val="1"/>
      <w:numFmt w:val="decimal"/>
      <w:suff w:val="nothing"/>
      <w:lvlText w:val="%1、"/>
      <w:lvlJc w:val="left"/>
      <w:pPr>
        <w:ind w:left="420" w:hanging="420"/>
      </w:pPr>
      <w:rPr>
        <w:rFonts w:hint="default"/>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DE37AF7"/>
    <w:multiLevelType w:val="multilevel"/>
    <w:tmpl w:val="6DE37AF7"/>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E882748"/>
    <w:multiLevelType w:val="hybridMultilevel"/>
    <w:tmpl w:val="4CC45F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810580C"/>
    <w:multiLevelType w:val="hybridMultilevel"/>
    <w:tmpl w:val="A95262B8"/>
    <w:lvl w:ilvl="0" w:tplc="C1F423B2">
      <w:start w:val="1"/>
      <w:numFmt w:val="decimal"/>
      <w:suff w:val="noth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8827553"/>
    <w:multiLevelType w:val="multilevel"/>
    <w:tmpl w:val="78827553"/>
    <w:lvl w:ilvl="0">
      <w:start w:val="2"/>
      <w:numFmt w:val="decimal"/>
      <w:lvlText w:val="%1、"/>
      <w:lvlJc w:val="left"/>
      <w:pPr>
        <w:tabs>
          <w:tab w:val="left" w:pos="900"/>
        </w:tabs>
        <w:ind w:left="900" w:hanging="36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6" w15:restartNumberingAfterBreak="0">
    <w:nsid w:val="7A590BFF"/>
    <w:multiLevelType w:val="hybridMultilevel"/>
    <w:tmpl w:val="789EB784"/>
    <w:lvl w:ilvl="0" w:tplc="2166B65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B221398"/>
    <w:multiLevelType w:val="hybridMultilevel"/>
    <w:tmpl w:val="1F8EFDD0"/>
    <w:lvl w:ilvl="0" w:tplc="CBF4D3C2">
      <w:start w:val="1"/>
      <w:numFmt w:val="chineseCountingThousand"/>
      <w:suff w:val="nothing"/>
      <w:lvlText w:val="%1、"/>
      <w:lvlJc w:val="left"/>
      <w:pPr>
        <w:ind w:left="420" w:hanging="420"/>
      </w:pPr>
      <w:rPr>
        <w:rFonts w:hint="eastAsia"/>
        <w:b/>
      </w:rPr>
    </w:lvl>
    <w:lvl w:ilvl="1" w:tplc="F5B83994">
      <w:start w:val="1"/>
      <w:numFmt w:val="decimal"/>
      <w:lvlText w:val="%2、"/>
      <w:lvlJc w:val="left"/>
      <w:pPr>
        <w:ind w:left="578" w:hanging="720"/>
      </w:pPr>
      <w:rPr>
        <w:rFonts w:hint="default"/>
      </w:rPr>
    </w:lvl>
    <w:lvl w:ilvl="2" w:tplc="0409001B" w:tentative="1">
      <w:start w:val="1"/>
      <w:numFmt w:val="lowerRoman"/>
      <w:lvlText w:val="%3."/>
      <w:lvlJc w:val="right"/>
      <w:pPr>
        <w:ind w:left="698" w:hanging="420"/>
      </w:pPr>
    </w:lvl>
    <w:lvl w:ilvl="3" w:tplc="0409000F" w:tentative="1">
      <w:start w:val="1"/>
      <w:numFmt w:val="decimal"/>
      <w:lvlText w:val="%4."/>
      <w:lvlJc w:val="left"/>
      <w:pPr>
        <w:ind w:left="1118" w:hanging="420"/>
      </w:pPr>
    </w:lvl>
    <w:lvl w:ilvl="4" w:tplc="04090019" w:tentative="1">
      <w:start w:val="1"/>
      <w:numFmt w:val="lowerLetter"/>
      <w:lvlText w:val="%5)"/>
      <w:lvlJc w:val="left"/>
      <w:pPr>
        <w:ind w:left="1538" w:hanging="420"/>
      </w:pPr>
    </w:lvl>
    <w:lvl w:ilvl="5" w:tplc="0409001B" w:tentative="1">
      <w:start w:val="1"/>
      <w:numFmt w:val="lowerRoman"/>
      <w:lvlText w:val="%6."/>
      <w:lvlJc w:val="right"/>
      <w:pPr>
        <w:ind w:left="1958" w:hanging="420"/>
      </w:pPr>
    </w:lvl>
    <w:lvl w:ilvl="6" w:tplc="0409000F" w:tentative="1">
      <w:start w:val="1"/>
      <w:numFmt w:val="decimal"/>
      <w:lvlText w:val="%7."/>
      <w:lvlJc w:val="left"/>
      <w:pPr>
        <w:ind w:left="2378" w:hanging="420"/>
      </w:pPr>
    </w:lvl>
    <w:lvl w:ilvl="7" w:tplc="04090019" w:tentative="1">
      <w:start w:val="1"/>
      <w:numFmt w:val="lowerLetter"/>
      <w:lvlText w:val="%8)"/>
      <w:lvlJc w:val="left"/>
      <w:pPr>
        <w:ind w:left="2798" w:hanging="420"/>
      </w:pPr>
    </w:lvl>
    <w:lvl w:ilvl="8" w:tplc="0409001B" w:tentative="1">
      <w:start w:val="1"/>
      <w:numFmt w:val="lowerRoman"/>
      <w:lvlText w:val="%9."/>
      <w:lvlJc w:val="right"/>
      <w:pPr>
        <w:ind w:left="3218" w:hanging="420"/>
      </w:pPr>
    </w:lvl>
  </w:abstractNum>
  <w:num w:numId="1">
    <w:abstractNumId w:val="15"/>
  </w:num>
  <w:num w:numId="2">
    <w:abstractNumId w:val="16"/>
  </w:num>
  <w:num w:numId="3">
    <w:abstractNumId w:val="5"/>
  </w:num>
  <w:num w:numId="4">
    <w:abstractNumId w:val="8"/>
  </w:num>
  <w:num w:numId="5">
    <w:abstractNumId w:val="17"/>
  </w:num>
  <w:num w:numId="6">
    <w:abstractNumId w:val="14"/>
  </w:num>
  <w:num w:numId="7">
    <w:abstractNumId w:val="10"/>
  </w:num>
  <w:num w:numId="8">
    <w:abstractNumId w:val="6"/>
  </w:num>
  <w:num w:numId="9">
    <w:abstractNumId w:val="0"/>
  </w:num>
  <w:num w:numId="10">
    <w:abstractNumId w:val="2"/>
  </w:num>
  <w:num w:numId="11">
    <w:abstractNumId w:val="9"/>
  </w:num>
  <w:num w:numId="12">
    <w:abstractNumId w:val="4"/>
  </w:num>
  <w:num w:numId="13">
    <w:abstractNumId w:val="12"/>
  </w:num>
  <w:num w:numId="14">
    <w:abstractNumId w:val="11"/>
  </w:num>
  <w:num w:numId="15">
    <w:abstractNumId w:val="3"/>
  </w:num>
  <w:num w:numId="16">
    <w:abstractNumId w:val="7"/>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wZmJkMWZjNTFmNjA1YzJiOWJhNTE3NzRjNGIxZDQifQ=="/>
  </w:docVars>
  <w:rsids>
    <w:rsidRoot w:val="00CF074B"/>
    <w:rsid w:val="000008D1"/>
    <w:rsid w:val="0000161D"/>
    <w:rsid w:val="000020EC"/>
    <w:rsid w:val="00002DB4"/>
    <w:rsid w:val="0000384A"/>
    <w:rsid w:val="0000553A"/>
    <w:rsid w:val="000059F6"/>
    <w:rsid w:val="0001782F"/>
    <w:rsid w:val="00017919"/>
    <w:rsid w:val="00023141"/>
    <w:rsid w:val="000262E1"/>
    <w:rsid w:val="0002786E"/>
    <w:rsid w:val="00034D7A"/>
    <w:rsid w:val="000364CC"/>
    <w:rsid w:val="000370D9"/>
    <w:rsid w:val="00041D5D"/>
    <w:rsid w:val="0004292E"/>
    <w:rsid w:val="0004328A"/>
    <w:rsid w:val="00043477"/>
    <w:rsid w:val="00044FEE"/>
    <w:rsid w:val="00045BB4"/>
    <w:rsid w:val="000502CD"/>
    <w:rsid w:val="000531D3"/>
    <w:rsid w:val="000673A1"/>
    <w:rsid w:val="00072485"/>
    <w:rsid w:val="000726E9"/>
    <w:rsid w:val="00080DF4"/>
    <w:rsid w:val="00085D15"/>
    <w:rsid w:val="00086881"/>
    <w:rsid w:val="00090755"/>
    <w:rsid w:val="0009175E"/>
    <w:rsid w:val="00092296"/>
    <w:rsid w:val="00094B87"/>
    <w:rsid w:val="000B04E2"/>
    <w:rsid w:val="000B3D03"/>
    <w:rsid w:val="000B59C9"/>
    <w:rsid w:val="000B5C8C"/>
    <w:rsid w:val="000B7DCF"/>
    <w:rsid w:val="000D065C"/>
    <w:rsid w:val="000D0E9E"/>
    <w:rsid w:val="000D17E5"/>
    <w:rsid w:val="000D1BDC"/>
    <w:rsid w:val="000D4802"/>
    <w:rsid w:val="000D6A82"/>
    <w:rsid w:val="000D7F2D"/>
    <w:rsid w:val="000E174E"/>
    <w:rsid w:val="000E25B2"/>
    <w:rsid w:val="000E5096"/>
    <w:rsid w:val="000F0481"/>
    <w:rsid w:val="000F239D"/>
    <w:rsid w:val="000F2701"/>
    <w:rsid w:val="000F3A0A"/>
    <w:rsid w:val="000F552B"/>
    <w:rsid w:val="001004E7"/>
    <w:rsid w:val="00101ED8"/>
    <w:rsid w:val="00105246"/>
    <w:rsid w:val="00110FCB"/>
    <w:rsid w:val="00111B11"/>
    <w:rsid w:val="00113E6F"/>
    <w:rsid w:val="00123B1C"/>
    <w:rsid w:val="00123B36"/>
    <w:rsid w:val="00124E0B"/>
    <w:rsid w:val="001255C7"/>
    <w:rsid w:val="00130012"/>
    <w:rsid w:val="001326B3"/>
    <w:rsid w:val="00135F06"/>
    <w:rsid w:val="001379EA"/>
    <w:rsid w:val="001421EB"/>
    <w:rsid w:val="001425EA"/>
    <w:rsid w:val="0014717A"/>
    <w:rsid w:val="00150B26"/>
    <w:rsid w:val="00160BF7"/>
    <w:rsid w:val="00167610"/>
    <w:rsid w:val="00167622"/>
    <w:rsid w:val="001738CB"/>
    <w:rsid w:val="00173CF0"/>
    <w:rsid w:val="0017783A"/>
    <w:rsid w:val="00177B05"/>
    <w:rsid w:val="00181385"/>
    <w:rsid w:val="00181809"/>
    <w:rsid w:val="001844F9"/>
    <w:rsid w:val="00187E3C"/>
    <w:rsid w:val="00190B44"/>
    <w:rsid w:val="00195726"/>
    <w:rsid w:val="00195C35"/>
    <w:rsid w:val="00196166"/>
    <w:rsid w:val="001A0691"/>
    <w:rsid w:val="001A1CB9"/>
    <w:rsid w:val="001A24F1"/>
    <w:rsid w:val="001B1DB0"/>
    <w:rsid w:val="001B332B"/>
    <w:rsid w:val="001B64D1"/>
    <w:rsid w:val="001C2518"/>
    <w:rsid w:val="001C37BE"/>
    <w:rsid w:val="001C74DC"/>
    <w:rsid w:val="001D0D5C"/>
    <w:rsid w:val="001D26BD"/>
    <w:rsid w:val="001D46BE"/>
    <w:rsid w:val="001D60BC"/>
    <w:rsid w:val="001E2165"/>
    <w:rsid w:val="001E65FA"/>
    <w:rsid w:val="001E6DC7"/>
    <w:rsid w:val="001F2843"/>
    <w:rsid w:val="001F6330"/>
    <w:rsid w:val="00200BEB"/>
    <w:rsid w:val="00204EDC"/>
    <w:rsid w:val="00206834"/>
    <w:rsid w:val="00207CF5"/>
    <w:rsid w:val="002101F4"/>
    <w:rsid w:val="002106CC"/>
    <w:rsid w:val="00211C9A"/>
    <w:rsid w:val="00214E9C"/>
    <w:rsid w:val="002164F3"/>
    <w:rsid w:val="00221962"/>
    <w:rsid w:val="00221A5A"/>
    <w:rsid w:val="00223BA5"/>
    <w:rsid w:val="00224F43"/>
    <w:rsid w:val="0023092E"/>
    <w:rsid w:val="00232E1F"/>
    <w:rsid w:val="0023560D"/>
    <w:rsid w:val="002364BC"/>
    <w:rsid w:val="0023783B"/>
    <w:rsid w:val="00240427"/>
    <w:rsid w:val="00247A75"/>
    <w:rsid w:val="00264551"/>
    <w:rsid w:val="00264E3E"/>
    <w:rsid w:val="002655F7"/>
    <w:rsid w:val="00271A73"/>
    <w:rsid w:val="00271F20"/>
    <w:rsid w:val="002729E4"/>
    <w:rsid w:val="002760C2"/>
    <w:rsid w:val="00277B05"/>
    <w:rsid w:val="00283B40"/>
    <w:rsid w:val="002840F9"/>
    <w:rsid w:val="0028613D"/>
    <w:rsid w:val="0028714F"/>
    <w:rsid w:val="002941C2"/>
    <w:rsid w:val="002944CF"/>
    <w:rsid w:val="00294858"/>
    <w:rsid w:val="002954CE"/>
    <w:rsid w:val="00297678"/>
    <w:rsid w:val="002A36AA"/>
    <w:rsid w:val="002A7FC5"/>
    <w:rsid w:val="002B0F86"/>
    <w:rsid w:val="002B77E2"/>
    <w:rsid w:val="002C0089"/>
    <w:rsid w:val="002C13A9"/>
    <w:rsid w:val="002C6369"/>
    <w:rsid w:val="002C6954"/>
    <w:rsid w:val="002D1A6F"/>
    <w:rsid w:val="002D1B96"/>
    <w:rsid w:val="002D7CD6"/>
    <w:rsid w:val="002E0BDF"/>
    <w:rsid w:val="002E0CCD"/>
    <w:rsid w:val="002E11B5"/>
    <w:rsid w:val="002E186D"/>
    <w:rsid w:val="002E3924"/>
    <w:rsid w:val="002E4182"/>
    <w:rsid w:val="002F3CD7"/>
    <w:rsid w:val="003013D4"/>
    <w:rsid w:val="003034C7"/>
    <w:rsid w:val="00307A67"/>
    <w:rsid w:val="00312942"/>
    <w:rsid w:val="003153FE"/>
    <w:rsid w:val="00315B1D"/>
    <w:rsid w:val="00317654"/>
    <w:rsid w:val="003178EA"/>
    <w:rsid w:val="003248B8"/>
    <w:rsid w:val="00331AA9"/>
    <w:rsid w:val="00334173"/>
    <w:rsid w:val="00335D07"/>
    <w:rsid w:val="00337CD4"/>
    <w:rsid w:val="003508D8"/>
    <w:rsid w:val="00350DE4"/>
    <w:rsid w:val="0035271C"/>
    <w:rsid w:val="003606D2"/>
    <w:rsid w:val="00362771"/>
    <w:rsid w:val="003640FC"/>
    <w:rsid w:val="00366625"/>
    <w:rsid w:val="003678E0"/>
    <w:rsid w:val="00367CEB"/>
    <w:rsid w:val="00373A31"/>
    <w:rsid w:val="003807C0"/>
    <w:rsid w:val="0038106B"/>
    <w:rsid w:val="00381827"/>
    <w:rsid w:val="0038193A"/>
    <w:rsid w:val="00384CC0"/>
    <w:rsid w:val="00386782"/>
    <w:rsid w:val="00390829"/>
    <w:rsid w:val="003929E1"/>
    <w:rsid w:val="003943C1"/>
    <w:rsid w:val="00395841"/>
    <w:rsid w:val="00397B07"/>
    <w:rsid w:val="003A29D3"/>
    <w:rsid w:val="003A2C91"/>
    <w:rsid w:val="003B6D70"/>
    <w:rsid w:val="003B7E67"/>
    <w:rsid w:val="003C063A"/>
    <w:rsid w:val="003C55D4"/>
    <w:rsid w:val="003C7013"/>
    <w:rsid w:val="003D0716"/>
    <w:rsid w:val="003D13FA"/>
    <w:rsid w:val="003D3C07"/>
    <w:rsid w:val="003D4DE7"/>
    <w:rsid w:val="003D60FF"/>
    <w:rsid w:val="003E2678"/>
    <w:rsid w:val="003E373A"/>
    <w:rsid w:val="003E488C"/>
    <w:rsid w:val="003E6785"/>
    <w:rsid w:val="003E74EF"/>
    <w:rsid w:val="003F4949"/>
    <w:rsid w:val="003F50B1"/>
    <w:rsid w:val="003F6DAC"/>
    <w:rsid w:val="00400469"/>
    <w:rsid w:val="00402777"/>
    <w:rsid w:val="004070D4"/>
    <w:rsid w:val="00410B8B"/>
    <w:rsid w:val="00417869"/>
    <w:rsid w:val="0042591E"/>
    <w:rsid w:val="00426C2D"/>
    <w:rsid w:val="00427D3D"/>
    <w:rsid w:val="00430A2F"/>
    <w:rsid w:val="004311FC"/>
    <w:rsid w:val="0043237C"/>
    <w:rsid w:val="00435FC3"/>
    <w:rsid w:val="00437217"/>
    <w:rsid w:val="00441B15"/>
    <w:rsid w:val="004456B4"/>
    <w:rsid w:val="00460A93"/>
    <w:rsid w:val="00466851"/>
    <w:rsid w:val="0047019C"/>
    <w:rsid w:val="0047202B"/>
    <w:rsid w:val="004742F5"/>
    <w:rsid w:val="00476274"/>
    <w:rsid w:val="00476378"/>
    <w:rsid w:val="00476D6D"/>
    <w:rsid w:val="004840CD"/>
    <w:rsid w:val="00484336"/>
    <w:rsid w:val="004855AD"/>
    <w:rsid w:val="00487475"/>
    <w:rsid w:val="004903C8"/>
    <w:rsid w:val="004909A4"/>
    <w:rsid w:val="004962E2"/>
    <w:rsid w:val="00496936"/>
    <w:rsid w:val="004A0E6D"/>
    <w:rsid w:val="004A52FB"/>
    <w:rsid w:val="004B00C2"/>
    <w:rsid w:val="004B1CA7"/>
    <w:rsid w:val="004B3101"/>
    <w:rsid w:val="004C0385"/>
    <w:rsid w:val="004C3550"/>
    <w:rsid w:val="004C3D89"/>
    <w:rsid w:val="004C5DDC"/>
    <w:rsid w:val="004D4B8B"/>
    <w:rsid w:val="004D501D"/>
    <w:rsid w:val="004D72AC"/>
    <w:rsid w:val="004E3353"/>
    <w:rsid w:val="004E3BF5"/>
    <w:rsid w:val="004E5799"/>
    <w:rsid w:val="004E671C"/>
    <w:rsid w:val="004F0006"/>
    <w:rsid w:val="004F0EB8"/>
    <w:rsid w:val="004F28C9"/>
    <w:rsid w:val="004F3E3D"/>
    <w:rsid w:val="004F493A"/>
    <w:rsid w:val="004F69D3"/>
    <w:rsid w:val="005052AD"/>
    <w:rsid w:val="00506E98"/>
    <w:rsid w:val="005108E6"/>
    <w:rsid w:val="005114C9"/>
    <w:rsid w:val="00513516"/>
    <w:rsid w:val="005135BE"/>
    <w:rsid w:val="00513606"/>
    <w:rsid w:val="00523FDD"/>
    <w:rsid w:val="005276E4"/>
    <w:rsid w:val="0053211B"/>
    <w:rsid w:val="00534D3C"/>
    <w:rsid w:val="00541A60"/>
    <w:rsid w:val="00542548"/>
    <w:rsid w:val="00554FE4"/>
    <w:rsid w:val="00555414"/>
    <w:rsid w:val="00556ED6"/>
    <w:rsid w:val="00560987"/>
    <w:rsid w:val="00567242"/>
    <w:rsid w:val="0057074F"/>
    <w:rsid w:val="0057115A"/>
    <w:rsid w:val="005711E7"/>
    <w:rsid w:val="0057270A"/>
    <w:rsid w:val="00577C2E"/>
    <w:rsid w:val="00582141"/>
    <w:rsid w:val="00586C51"/>
    <w:rsid w:val="0059000F"/>
    <w:rsid w:val="00590189"/>
    <w:rsid w:val="005916C1"/>
    <w:rsid w:val="00591911"/>
    <w:rsid w:val="005926BC"/>
    <w:rsid w:val="00593F44"/>
    <w:rsid w:val="00593FD1"/>
    <w:rsid w:val="005962F5"/>
    <w:rsid w:val="005A3ABC"/>
    <w:rsid w:val="005A478A"/>
    <w:rsid w:val="005A4ABB"/>
    <w:rsid w:val="005A5E51"/>
    <w:rsid w:val="005A780E"/>
    <w:rsid w:val="005B0154"/>
    <w:rsid w:val="005B47F7"/>
    <w:rsid w:val="005B4B54"/>
    <w:rsid w:val="005B5D47"/>
    <w:rsid w:val="005B63D9"/>
    <w:rsid w:val="005B6E7D"/>
    <w:rsid w:val="005B7385"/>
    <w:rsid w:val="005C23AC"/>
    <w:rsid w:val="005D001A"/>
    <w:rsid w:val="005D0FCB"/>
    <w:rsid w:val="005D17CE"/>
    <w:rsid w:val="005E2C30"/>
    <w:rsid w:val="005F5C09"/>
    <w:rsid w:val="005F5D47"/>
    <w:rsid w:val="005F78BB"/>
    <w:rsid w:val="00600016"/>
    <w:rsid w:val="00600780"/>
    <w:rsid w:val="006018DE"/>
    <w:rsid w:val="00603405"/>
    <w:rsid w:val="00605500"/>
    <w:rsid w:val="0060689D"/>
    <w:rsid w:val="006102D4"/>
    <w:rsid w:val="00610B57"/>
    <w:rsid w:val="00611AB9"/>
    <w:rsid w:val="00611CB8"/>
    <w:rsid w:val="006138EA"/>
    <w:rsid w:val="00617EE0"/>
    <w:rsid w:val="006202A4"/>
    <w:rsid w:val="0062102A"/>
    <w:rsid w:val="00622D26"/>
    <w:rsid w:val="006246CF"/>
    <w:rsid w:val="006252E7"/>
    <w:rsid w:val="006262C3"/>
    <w:rsid w:val="0063131D"/>
    <w:rsid w:val="006340E9"/>
    <w:rsid w:val="00635E9F"/>
    <w:rsid w:val="006376E6"/>
    <w:rsid w:val="006413D0"/>
    <w:rsid w:val="006438A5"/>
    <w:rsid w:val="00644903"/>
    <w:rsid w:val="00646720"/>
    <w:rsid w:val="00647C9A"/>
    <w:rsid w:val="00650915"/>
    <w:rsid w:val="00652E36"/>
    <w:rsid w:val="0065780B"/>
    <w:rsid w:val="0066001F"/>
    <w:rsid w:val="00660CE8"/>
    <w:rsid w:val="00663B3E"/>
    <w:rsid w:val="00665A5E"/>
    <w:rsid w:val="00667913"/>
    <w:rsid w:val="00670C01"/>
    <w:rsid w:val="0067561A"/>
    <w:rsid w:val="00677B4D"/>
    <w:rsid w:val="0068130B"/>
    <w:rsid w:val="0068368D"/>
    <w:rsid w:val="00693562"/>
    <w:rsid w:val="0069587F"/>
    <w:rsid w:val="00696559"/>
    <w:rsid w:val="006972DC"/>
    <w:rsid w:val="006977D0"/>
    <w:rsid w:val="006A03BB"/>
    <w:rsid w:val="006A094A"/>
    <w:rsid w:val="006A11C2"/>
    <w:rsid w:val="006A219E"/>
    <w:rsid w:val="006A3ED1"/>
    <w:rsid w:val="006A6C57"/>
    <w:rsid w:val="006B1634"/>
    <w:rsid w:val="006B217D"/>
    <w:rsid w:val="006B2B45"/>
    <w:rsid w:val="006B2D8E"/>
    <w:rsid w:val="006C4193"/>
    <w:rsid w:val="006C6CF6"/>
    <w:rsid w:val="006C725D"/>
    <w:rsid w:val="006C7853"/>
    <w:rsid w:val="006D10C9"/>
    <w:rsid w:val="006D3E87"/>
    <w:rsid w:val="006D578D"/>
    <w:rsid w:val="006E1D02"/>
    <w:rsid w:val="006E1EA4"/>
    <w:rsid w:val="006E4AE6"/>
    <w:rsid w:val="006F5B6B"/>
    <w:rsid w:val="007017A6"/>
    <w:rsid w:val="007034C2"/>
    <w:rsid w:val="007039E1"/>
    <w:rsid w:val="00703F2F"/>
    <w:rsid w:val="007042FE"/>
    <w:rsid w:val="007061D6"/>
    <w:rsid w:val="00707196"/>
    <w:rsid w:val="00711212"/>
    <w:rsid w:val="007127A4"/>
    <w:rsid w:val="007161B5"/>
    <w:rsid w:val="00720E85"/>
    <w:rsid w:val="00723AEB"/>
    <w:rsid w:val="0072437C"/>
    <w:rsid w:val="007265A6"/>
    <w:rsid w:val="007324FE"/>
    <w:rsid w:val="00732CD7"/>
    <w:rsid w:val="00733B15"/>
    <w:rsid w:val="00735448"/>
    <w:rsid w:val="00737D10"/>
    <w:rsid w:val="00740BFF"/>
    <w:rsid w:val="00740ECC"/>
    <w:rsid w:val="007433CF"/>
    <w:rsid w:val="00743939"/>
    <w:rsid w:val="0074395A"/>
    <w:rsid w:val="00751027"/>
    <w:rsid w:val="00752B82"/>
    <w:rsid w:val="00754048"/>
    <w:rsid w:val="0075442F"/>
    <w:rsid w:val="00754CF1"/>
    <w:rsid w:val="00756C69"/>
    <w:rsid w:val="0076100B"/>
    <w:rsid w:val="00761B10"/>
    <w:rsid w:val="007642C7"/>
    <w:rsid w:val="007652F7"/>
    <w:rsid w:val="00765498"/>
    <w:rsid w:val="007661C5"/>
    <w:rsid w:val="00770167"/>
    <w:rsid w:val="0077296B"/>
    <w:rsid w:val="00775CDA"/>
    <w:rsid w:val="007834EB"/>
    <w:rsid w:val="00783D24"/>
    <w:rsid w:val="00790564"/>
    <w:rsid w:val="007906E1"/>
    <w:rsid w:val="00790FA1"/>
    <w:rsid w:val="00791442"/>
    <w:rsid w:val="00794C3B"/>
    <w:rsid w:val="00795844"/>
    <w:rsid w:val="007A338D"/>
    <w:rsid w:val="007A555C"/>
    <w:rsid w:val="007B1002"/>
    <w:rsid w:val="007B1D77"/>
    <w:rsid w:val="007B2D3F"/>
    <w:rsid w:val="007B5077"/>
    <w:rsid w:val="007C1E88"/>
    <w:rsid w:val="007C24A2"/>
    <w:rsid w:val="007D1BF0"/>
    <w:rsid w:val="007E0812"/>
    <w:rsid w:val="007E54F5"/>
    <w:rsid w:val="007F0A6C"/>
    <w:rsid w:val="007F510D"/>
    <w:rsid w:val="007F64CC"/>
    <w:rsid w:val="00800E59"/>
    <w:rsid w:val="00804A3B"/>
    <w:rsid w:val="0080587B"/>
    <w:rsid w:val="00805D68"/>
    <w:rsid w:val="00810404"/>
    <w:rsid w:val="00811E41"/>
    <w:rsid w:val="00816E5A"/>
    <w:rsid w:val="008228BB"/>
    <w:rsid w:val="00822E8D"/>
    <w:rsid w:val="008249E3"/>
    <w:rsid w:val="00834548"/>
    <w:rsid w:val="00840ACE"/>
    <w:rsid w:val="008429CA"/>
    <w:rsid w:val="0084543C"/>
    <w:rsid w:val="00847333"/>
    <w:rsid w:val="008564E9"/>
    <w:rsid w:val="00861789"/>
    <w:rsid w:val="00861BAC"/>
    <w:rsid w:val="00861F64"/>
    <w:rsid w:val="00862A9B"/>
    <w:rsid w:val="008704AD"/>
    <w:rsid w:val="0087230B"/>
    <w:rsid w:val="00875573"/>
    <w:rsid w:val="0087622E"/>
    <w:rsid w:val="008804AA"/>
    <w:rsid w:val="00883EB3"/>
    <w:rsid w:val="00884749"/>
    <w:rsid w:val="00887135"/>
    <w:rsid w:val="00887FE5"/>
    <w:rsid w:val="008912FE"/>
    <w:rsid w:val="00892674"/>
    <w:rsid w:val="00892A89"/>
    <w:rsid w:val="00893671"/>
    <w:rsid w:val="008945D0"/>
    <w:rsid w:val="00894948"/>
    <w:rsid w:val="008977DC"/>
    <w:rsid w:val="008A0FD0"/>
    <w:rsid w:val="008A5BC8"/>
    <w:rsid w:val="008A6FF8"/>
    <w:rsid w:val="008B0CAE"/>
    <w:rsid w:val="008B30B3"/>
    <w:rsid w:val="008B45CC"/>
    <w:rsid w:val="008B48E5"/>
    <w:rsid w:val="008B5D87"/>
    <w:rsid w:val="008B5ECA"/>
    <w:rsid w:val="008B6089"/>
    <w:rsid w:val="008B6509"/>
    <w:rsid w:val="008C0106"/>
    <w:rsid w:val="008C2CD7"/>
    <w:rsid w:val="008C4EBD"/>
    <w:rsid w:val="008C595A"/>
    <w:rsid w:val="008D2F1D"/>
    <w:rsid w:val="008D3755"/>
    <w:rsid w:val="008D51B4"/>
    <w:rsid w:val="008D6404"/>
    <w:rsid w:val="008D6859"/>
    <w:rsid w:val="008D7277"/>
    <w:rsid w:val="008D7446"/>
    <w:rsid w:val="008E2B38"/>
    <w:rsid w:val="008E2B85"/>
    <w:rsid w:val="008E6C4B"/>
    <w:rsid w:val="008F12E0"/>
    <w:rsid w:val="008F588D"/>
    <w:rsid w:val="008F7DAF"/>
    <w:rsid w:val="00900E3F"/>
    <w:rsid w:val="00904E5B"/>
    <w:rsid w:val="0090626A"/>
    <w:rsid w:val="009077DD"/>
    <w:rsid w:val="00911D48"/>
    <w:rsid w:val="00914AA9"/>
    <w:rsid w:val="00916764"/>
    <w:rsid w:val="009174F4"/>
    <w:rsid w:val="009206B6"/>
    <w:rsid w:val="009244A7"/>
    <w:rsid w:val="009308D7"/>
    <w:rsid w:val="00930FC0"/>
    <w:rsid w:val="009338CA"/>
    <w:rsid w:val="00934C3D"/>
    <w:rsid w:val="00935598"/>
    <w:rsid w:val="0094461D"/>
    <w:rsid w:val="009536DE"/>
    <w:rsid w:val="00955803"/>
    <w:rsid w:val="00956334"/>
    <w:rsid w:val="00960196"/>
    <w:rsid w:val="00960A25"/>
    <w:rsid w:val="00962328"/>
    <w:rsid w:val="00966EB4"/>
    <w:rsid w:val="00966F13"/>
    <w:rsid w:val="009704D7"/>
    <w:rsid w:val="009718EE"/>
    <w:rsid w:val="00971CD3"/>
    <w:rsid w:val="0097321B"/>
    <w:rsid w:val="009759C2"/>
    <w:rsid w:val="00976AEA"/>
    <w:rsid w:val="009778DF"/>
    <w:rsid w:val="00984349"/>
    <w:rsid w:val="0098630E"/>
    <w:rsid w:val="009873B5"/>
    <w:rsid w:val="009877B9"/>
    <w:rsid w:val="00990173"/>
    <w:rsid w:val="00990618"/>
    <w:rsid w:val="00990989"/>
    <w:rsid w:val="009A18F9"/>
    <w:rsid w:val="009A3E3B"/>
    <w:rsid w:val="009A73C3"/>
    <w:rsid w:val="009A75E6"/>
    <w:rsid w:val="009B143E"/>
    <w:rsid w:val="009B1A7C"/>
    <w:rsid w:val="009B234D"/>
    <w:rsid w:val="009B3351"/>
    <w:rsid w:val="009B3B08"/>
    <w:rsid w:val="009C13CF"/>
    <w:rsid w:val="009C19C3"/>
    <w:rsid w:val="009C32C7"/>
    <w:rsid w:val="009C7E3F"/>
    <w:rsid w:val="009D0F2C"/>
    <w:rsid w:val="009D4628"/>
    <w:rsid w:val="009D593F"/>
    <w:rsid w:val="009D753C"/>
    <w:rsid w:val="009D75F0"/>
    <w:rsid w:val="009E1C9C"/>
    <w:rsid w:val="009E2ABC"/>
    <w:rsid w:val="009E76EE"/>
    <w:rsid w:val="009F6E0B"/>
    <w:rsid w:val="009F795D"/>
    <w:rsid w:val="00A00E95"/>
    <w:rsid w:val="00A02ED1"/>
    <w:rsid w:val="00A03FD6"/>
    <w:rsid w:val="00A047C1"/>
    <w:rsid w:val="00A149C2"/>
    <w:rsid w:val="00A16FB3"/>
    <w:rsid w:val="00A23C15"/>
    <w:rsid w:val="00A27343"/>
    <w:rsid w:val="00A276EC"/>
    <w:rsid w:val="00A319A7"/>
    <w:rsid w:val="00A32B7E"/>
    <w:rsid w:val="00A33F94"/>
    <w:rsid w:val="00A37A16"/>
    <w:rsid w:val="00A40C31"/>
    <w:rsid w:val="00A44780"/>
    <w:rsid w:val="00A44A2D"/>
    <w:rsid w:val="00A5387A"/>
    <w:rsid w:val="00A572DF"/>
    <w:rsid w:val="00A659F7"/>
    <w:rsid w:val="00A67177"/>
    <w:rsid w:val="00A70A29"/>
    <w:rsid w:val="00A713F5"/>
    <w:rsid w:val="00A730A9"/>
    <w:rsid w:val="00A82BEE"/>
    <w:rsid w:val="00A86637"/>
    <w:rsid w:val="00A92829"/>
    <w:rsid w:val="00A940B2"/>
    <w:rsid w:val="00A94A97"/>
    <w:rsid w:val="00A94E43"/>
    <w:rsid w:val="00A9581C"/>
    <w:rsid w:val="00A96CA4"/>
    <w:rsid w:val="00AA16BD"/>
    <w:rsid w:val="00AA1ED1"/>
    <w:rsid w:val="00AA2B01"/>
    <w:rsid w:val="00AA4601"/>
    <w:rsid w:val="00AB21FD"/>
    <w:rsid w:val="00AD0538"/>
    <w:rsid w:val="00AD3BF0"/>
    <w:rsid w:val="00AD4358"/>
    <w:rsid w:val="00AD4418"/>
    <w:rsid w:val="00AE0AF2"/>
    <w:rsid w:val="00AE3922"/>
    <w:rsid w:val="00AE4D65"/>
    <w:rsid w:val="00AE7E25"/>
    <w:rsid w:val="00AF3AAC"/>
    <w:rsid w:val="00AF6179"/>
    <w:rsid w:val="00B01A78"/>
    <w:rsid w:val="00B02262"/>
    <w:rsid w:val="00B02317"/>
    <w:rsid w:val="00B02CDE"/>
    <w:rsid w:val="00B052EE"/>
    <w:rsid w:val="00B137EC"/>
    <w:rsid w:val="00B13DF8"/>
    <w:rsid w:val="00B140EF"/>
    <w:rsid w:val="00B17010"/>
    <w:rsid w:val="00B1706F"/>
    <w:rsid w:val="00B17A25"/>
    <w:rsid w:val="00B2053A"/>
    <w:rsid w:val="00B215CD"/>
    <w:rsid w:val="00B222F5"/>
    <w:rsid w:val="00B22F05"/>
    <w:rsid w:val="00B239A1"/>
    <w:rsid w:val="00B25ABD"/>
    <w:rsid w:val="00B304A1"/>
    <w:rsid w:val="00B327E0"/>
    <w:rsid w:val="00B32895"/>
    <w:rsid w:val="00B36D60"/>
    <w:rsid w:val="00B442B9"/>
    <w:rsid w:val="00B44CA3"/>
    <w:rsid w:val="00B455DC"/>
    <w:rsid w:val="00B51A9C"/>
    <w:rsid w:val="00B5691B"/>
    <w:rsid w:val="00B569CA"/>
    <w:rsid w:val="00B6060B"/>
    <w:rsid w:val="00B61E40"/>
    <w:rsid w:val="00B648E3"/>
    <w:rsid w:val="00B65C16"/>
    <w:rsid w:val="00B65C95"/>
    <w:rsid w:val="00B72367"/>
    <w:rsid w:val="00B72531"/>
    <w:rsid w:val="00B74A2B"/>
    <w:rsid w:val="00B750CB"/>
    <w:rsid w:val="00B75850"/>
    <w:rsid w:val="00B81596"/>
    <w:rsid w:val="00B84380"/>
    <w:rsid w:val="00B91AB3"/>
    <w:rsid w:val="00B921D2"/>
    <w:rsid w:val="00B92D4E"/>
    <w:rsid w:val="00B945D5"/>
    <w:rsid w:val="00B95174"/>
    <w:rsid w:val="00B972CD"/>
    <w:rsid w:val="00BA17C2"/>
    <w:rsid w:val="00BA292A"/>
    <w:rsid w:val="00BA7715"/>
    <w:rsid w:val="00BB02E8"/>
    <w:rsid w:val="00BB1910"/>
    <w:rsid w:val="00BB6C84"/>
    <w:rsid w:val="00BB74CE"/>
    <w:rsid w:val="00BB7561"/>
    <w:rsid w:val="00BC08C6"/>
    <w:rsid w:val="00BC3B99"/>
    <w:rsid w:val="00BC3CD4"/>
    <w:rsid w:val="00BC68E8"/>
    <w:rsid w:val="00BD27DD"/>
    <w:rsid w:val="00BD582A"/>
    <w:rsid w:val="00BD5C62"/>
    <w:rsid w:val="00BD6AFE"/>
    <w:rsid w:val="00BE2206"/>
    <w:rsid w:val="00BE2D78"/>
    <w:rsid w:val="00BE3C71"/>
    <w:rsid w:val="00BE4600"/>
    <w:rsid w:val="00BE46D6"/>
    <w:rsid w:val="00BE62DA"/>
    <w:rsid w:val="00BF3EAD"/>
    <w:rsid w:val="00BF4BD5"/>
    <w:rsid w:val="00BF4D8B"/>
    <w:rsid w:val="00BF595D"/>
    <w:rsid w:val="00C00A12"/>
    <w:rsid w:val="00C0426B"/>
    <w:rsid w:val="00C04319"/>
    <w:rsid w:val="00C05B08"/>
    <w:rsid w:val="00C0647B"/>
    <w:rsid w:val="00C1357C"/>
    <w:rsid w:val="00C13D71"/>
    <w:rsid w:val="00C23BC3"/>
    <w:rsid w:val="00C25426"/>
    <w:rsid w:val="00C32A84"/>
    <w:rsid w:val="00C44FC6"/>
    <w:rsid w:val="00C454C1"/>
    <w:rsid w:val="00C522F3"/>
    <w:rsid w:val="00C54ABE"/>
    <w:rsid w:val="00C628B2"/>
    <w:rsid w:val="00C656B2"/>
    <w:rsid w:val="00C67EC3"/>
    <w:rsid w:val="00C74ECB"/>
    <w:rsid w:val="00C770C4"/>
    <w:rsid w:val="00C81597"/>
    <w:rsid w:val="00C83013"/>
    <w:rsid w:val="00C90D7A"/>
    <w:rsid w:val="00C91D9D"/>
    <w:rsid w:val="00C922C6"/>
    <w:rsid w:val="00C92EFD"/>
    <w:rsid w:val="00C9468B"/>
    <w:rsid w:val="00CA0F9A"/>
    <w:rsid w:val="00CA1442"/>
    <w:rsid w:val="00CB10B4"/>
    <w:rsid w:val="00CB3A51"/>
    <w:rsid w:val="00CB4A64"/>
    <w:rsid w:val="00CC513A"/>
    <w:rsid w:val="00CC572F"/>
    <w:rsid w:val="00CD0DB0"/>
    <w:rsid w:val="00CD3B9E"/>
    <w:rsid w:val="00CD505E"/>
    <w:rsid w:val="00CE0402"/>
    <w:rsid w:val="00CE30C9"/>
    <w:rsid w:val="00CE3537"/>
    <w:rsid w:val="00CF074B"/>
    <w:rsid w:val="00CF6D3C"/>
    <w:rsid w:val="00D10198"/>
    <w:rsid w:val="00D139A1"/>
    <w:rsid w:val="00D13D6D"/>
    <w:rsid w:val="00D14C92"/>
    <w:rsid w:val="00D16373"/>
    <w:rsid w:val="00D16462"/>
    <w:rsid w:val="00D176AC"/>
    <w:rsid w:val="00D20463"/>
    <w:rsid w:val="00D217B1"/>
    <w:rsid w:val="00D2211A"/>
    <w:rsid w:val="00D23E00"/>
    <w:rsid w:val="00D26F52"/>
    <w:rsid w:val="00D36C60"/>
    <w:rsid w:val="00D4089A"/>
    <w:rsid w:val="00D4213C"/>
    <w:rsid w:val="00D43E89"/>
    <w:rsid w:val="00D45753"/>
    <w:rsid w:val="00D46814"/>
    <w:rsid w:val="00D47476"/>
    <w:rsid w:val="00D47718"/>
    <w:rsid w:val="00D5039B"/>
    <w:rsid w:val="00D51059"/>
    <w:rsid w:val="00D5180A"/>
    <w:rsid w:val="00D51FB3"/>
    <w:rsid w:val="00D5226A"/>
    <w:rsid w:val="00D5458C"/>
    <w:rsid w:val="00D55464"/>
    <w:rsid w:val="00D557E5"/>
    <w:rsid w:val="00D55D9A"/>
    <w:rsid w:val="00D60002"/>
    <w:rsid w:val="00D60ABB"/>
    <w:rsid w:val="00D626A7"/>
    <w:rsid w:val="00D73361"/>
    <w:rsid w:val="00D75262"/>
    <w:rsid w:val="00D75E62"/>
    <w:rsid w:val="00D811D0"/>
    <w:rsid w:val="00D83285"/>
    <w:rsid w:val="00D84FF4"/>
    <w:rsid w:val="00D870CE"/>
    <w:rsid w:val="00D91B7A"/>
    <w:rsid w:val="00D92B0A"/>
    <w:rsid w:val="00D94F5E"/>
    <w:rsid w:val="00D9513B"/>
    <w:rsid w:val="00D962F0"/>
    <w:rsid w:val="00D96C8D"/>
    <w:rsid w:val="00DA0C65"/>
    <w:rsid w:val="00DA2410"/>
    <w:rsid w:val="00DA3411"/>
    <w:rsid w:val="00DA6BB6"/>
    <w:rsid w:val="00DA6CDB"/>
    <w:rsid w:val="00DC2C53"/>
    <w:rsid w:val="00DC3AE4"/>
    <w:rsid w:val="00DC427A"/>
    <w:rsid w:val="00DD0894"/>
    <w:rsid w:val="00DD2DCF"/>
    <w:rsid w:val="00DD7C9F"/>
    <w:rsid w:val="00DE3FF5"/>
    <w:rsid w:val="00DF0847"/>
    <w:rsid w:val="00DF0CD1"/>
    <w:rsid w:val="00DF46B5"/>
    <w:rsid w:val="00E00124"/>
    <w:rsid w:val="00E00E15"/>
    <w:rsid w:val="00E15A77"/>
    <w:rsid w:val="00E16258"/>
    <w:rsid w:val="00E225FA"/>
    <w:rsid w:val="00E2329A"/>
    <w:rsid w:val="00E263B4"/>
    <w:rsid w:val="00E27106"/>
    <w:rsid w:val="00E275D2"/>
    <w:rsid w:val="00E34D7C"/>
    <w:rsid w:val="00E360A3"/>
    <w:rsid w:val="00E3643D"/>
    <w:rsid w:val="00E4256A"/>
    <w:rsid w:val="00E44CA5"/>
    <w:rsid w:val="00E45D29"/>
    <w:rsid w:val="00E47258"/>
    <w:rsid w:val="00E50404"/>
    <w:rsid w:val="00E57D72"/>
    <w:rsid w:val="00E61073"/>
    <w:rsid w:val="00E634C9"/>
    <w:rsid w:val="00E71122"/>
    <w:rsid w:val="00E746F7"/>
    <w:rsid w:val="00E752D6"/>
    <w:rsid w:val="00E75CC7"/>
    <w:rsid w:val="00E76F18"/>
    <w:rsid w:val="00E77053"/>
    <w:rsid w:val="00E8172E"/>
    <w:rsid w:val="00E86521"/>
    <w:rsid w:val="00E86B1F"/>
    <w:rsid w:val="00E90F3B"/>
    <w:rsid w:val="00E9587E"/>
    <w:rsid w:val="00E95BBE"/>
    <w:rsid w:val="00E95C0A"/>
    <w:rsid w:val="00E9637D"/>
    <w:rsid w:val="00E96ED1"/>
    <w:rsid w:val="00E96F31"/>
    <w:rsid w:val="00E97BA4"/>
    <w:rsid w:val="00EA6256"/>
    <w:rsid w:val="00EA773F"/>
    <w:rsid w:val="00EB081B"/>
    <w:rsid w:val="00EB0B11"/>
    <w:rsid w:val="00EB2545"/>
    <w:rsid w:val="00EB2D5F"/>
    <w:rsid w:val="00EB44CB"/>
    <w:rsid w:val="00EB70AA"/>
    <w:rsid w:val="00EC3D55"/>
    <w:rsid w:val="00EC4BDE"/>
    <w:rsid w:val="00EC5451"/>
    <w:rsid w:val="00EC6668"/>
    <w:rsid w:val="00ED01CF"/>
    <w:rsid w:val="00ED112F"/>
    <w:rsid w:val="00ED2498"/>
    <w:rsid w:val="00ED3CE2"/>
    <w:rsid w:val="00ED4641"/>
    <w:rsid w:val="00ED578E"/>
    <w:rsid w:val="00ED62BC"/>
    <w:rsid w:val="00ED70C3"/>
    <w:rsid w:val="00ED77C8"/>
    <w:rsid w:val="00EE0EB8"/>
    <w:rsid w:val="00EE3DD0"/>
    <w:rsid w:val="00EE47BC"/>
    <w:rsid w:val="00EF0C83"/>
    <w:rsid w:val="00EF3A31"/>
    <w:rsid w:val="00EF6305"/>
    <w:rsid w:val="00EF6DFE"/>
    <w:rsid w:val="00F059AA"/>
    <w:rsid w:val="00F14CDE"/>
    <w:rsid w:val="00F15025"/>
    <w:rsid w:val="00F17935"/>
    <w:rsid w:val="00F24DB6"/>
    <w:rsid w:val="00F30407"/>
    <w:rsid w:val="00F31B82"/>
    <w:rsid w:val="00F3203C"/>
    <w:rsid w:val="00F32C66"/>
    <w:rsid w:val="00F33FAF"/>
    <w:rsid w:val="00F35E68"/>
    <w:rsid w:val="00F4627D"/>
    <w:rsid w:val="00F54B60"/>
    <w:rsid w:val="00F66D0E"/>
    <w:rsid w:val="00F71E48"/>
    <w:rsid w:val="00F74048"/>
    <w:rsid w:val="00F74A2A"/>
    <w:rsid w:val="00F80917"/>
    <w:rsid w:val="00F836EF"/>
    <w:rsid w:val="00F83F53"/>
    <w:rsid w:val="00F8683F"/>
    <w:rsid w:val="00F86970"/>
    <w:rsid w:val="00F93A7A"/>
    <w:rsid w:val="00F943C0"/>
    <w:rsid w:val="00F95479"/>
    <w:rsid w:val="00F95C8F"/>
    <w:rsid w:val="00FA10C0"/>
    <w:rsid w:val="00FA325D"/>
    <w:rsid w:val="00FA5C08"/>
    <w:rsid w:val="00FA6499"/>
    <w:rsid w:val="00FB627B"/>
    <w:rsid w:val="00FC22F2"/>
    <w:rsid w:val="00FC287E"/>
    <w:rsid w:val="00FC3C6F"/>
    <w:rsid w:val="00FC467C"/>
    <w:rsid w:val="00FC509D"/>
    <w:rsid w:val="00FC7ED2"/>
    <w:rsid w:val="00FD353B"/>
    <w:rsid w:val="00FE4F50"/>
    <w:rsid w:val="00FF398C"/>
    <w:rsid w:val="0CF307C8"/>
    <w:rsid w:val="21C86AF6"/>
    <w:rsid w:val="30597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08F3FE"/>
  <w15:docId w15:val="{6B5BA5F0-8D48-4F18-A304-2006ADE5D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adjustRightInd w:val="0"/>
      <w:spacing w:line="312" w:lineRule="atLeast"/>
      <w:ind w:firstLine="420"/>
      <w:textAlignment w:val="baseline"/>
    </w:pPr>
    <w:rPr>
      <w:kern w:val="0"/>
      <w:szCs w:val="20"/>
    </w:rPr>
  </w:style>
  <w:style w:type="paragraph" w:styleId="a5">
    <w:name w:val="annotation text"/>
    <w:basedOn w:val="a"/>
    <w:semiHidden/>
    <w:qFormat/>
    <w:pPr>
      <w:jc w:val="left"/>
    </w:pPr>
  </w:style>
  <w:style w:type="paragraph" w:styleId="a6">
    <w:name w:val="Body Text"/>
    <w:basedOn w:val="a"/>
    <w:qFormat/>
    <w:pPr>
      <w:spacing w:after="120"/>
    </w:pPr>
  </w:style>
  <w:style w:type="paragraph" w:styleId="a7">
    <w:name w:val="Body Text Indent"/>
    <w:basedOn w:val="a"/>
    <w:qFormat/>
    <w:pPr>
      <w:spacing w:after="120"/>
      <w:ind w:leftChars="200" w:left="420"/>
    </w:pPr>
  </w:style>
  <w:style w:type="paragraph" w:styleId="3">
    <w:name w:val="toc 3"/>
    <w:basedOn w:val="a"/>
    <w:next w:val="a"/>
    <w:semiHidden/>
    <w:qFormat/>
    <w:pPr>
      <w:ind w:leftChars="400" w:left="840"/>
    </w:pPr>
  </w:style>
  <w:style w:type="paragraph" w:styleId="a8">
    <w:name w:val="Date"/>
    <w:basedOn w:val="a"/>
    <w:next w:val="a"/>
    <w:pPr>
      <w:ind w:leftChars="2500" w:left="100"/>
    </w:pPr>
  </w:style>
  <w:style w:type="paragraph" w:styleId="21">
    <w:name w:val="Body Text Indent 2"/>
    <w:basedOn w:val="a"/>
    <w:qFormat/>
    <w:pPr>
      <w:widowControl/>
      <w:spacing w:line="360" w:lineRule="auto"/>
      <w:ind w:firstLineChars="200" w:firstLine="480"/>
      <w:jc w:val="left"/>
    </w:pPr>
    <w:rPr>
      <w:rFonts w:eastAsia="楷体_GB2312"/>
      <w:kern w:val="0"/>
      <w:sz w:val="24"/>
      <w:szCs w:val="20"/>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tyle>
  <w:style w:type="paragraph" w:styleId="30">
    <w:name w:val="Body Text Indent 3"/>
    <w:basedOn w:val="a"/>
    <w:qFormat/>
    <w:pPr>
      <w:spacing w:after="120"/>
      <w:ind w:leftChars="200" w:left="420"/>
    </w:pPr>
    <w:rPr>
      <w:sz w:val="16"/>
      <w:szCs w:val="16"/>
    </w:rPr>
  </w:style>
  <w:style w:type="paragraph" w:styleId="22">
    <w:name w:val="toc 2"/>
    <w:basedOn w:val="a"/>
    <w:next w:val="a"/>
    <w:semiHidden/>
    <w:qFormat/>
    <w:pPr>
      <w:ind w:leftChars="200" w:left="420"/>
    </w:pPr>
  </w:style>
  <w:style w:type="paragraph" w:styleId="23">
    <w:name w:val="Body Text 2"/>
    <w:basedOn w:val="a"/>
    <w:pPr>
      <w:spacing w:after="120" w:line="480" w:lineRule="auto"/>
    </w:pPr>
  </w:style>
  <w:style w:type="paragraph" w:styleId="ac">
    <w:name w:val="Normal (Web)"/>
    <w:basedOn w:val="a"/>
    <w:qFormat/>
    <w:pPr>
      <w:widowControl/>
      <w:spacing w:before="100" w:beforeAutospacing="1" w:after="100" w:afterAutospacing="1"/>
      <w:jc w:val="left"/>
    </w:pPr>
    <w:rPr>
      <w:rFonts w:ascii="宋体" w:hAnsi="宋体" w:cs="宋体"/>
      <w:kern w:val="0"/>
      <w:sz w:val="24"/>
    </w:rPr>
  </w:style>
  <w:style w:type="paragraph" w:styleId="ad">
    <w:name w:val="annotation subject"/>
    <w:basedOn w:val="a5"/>
    <w:next w:val="a5"/>
    <w:semiHidden/>
    <w:qFormat/>
    <w:rPr>
      <w:b/>
      <w:bCs/>
    </w:rPr>
  </w:style>
  <w:style w:type="table" w:styleId="ae">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style>
  <w:style w:type="character" w:styleId="af0">
    <w:name w:val="Hyperlink"/>
    <w:uiPriority w:val="99"/>
    <w:rPr>
      <w:color w:val="0000FF"/>
      <w:u w:val="single"/>
    </w:rPr>
  </w:style>
  <w:style w:type="character" w:styleId="af1">
    <w:name w:val="annotation reference"/>
    <w:semiHidden/>
    <w:rPr>
      <w:sz w:val="21"/>
      <w:szCs w:val="21"/>
    </w:rPr>
  </w:style>
  <w:style w:type="character" w:customStyle="1" w:styleId="20">
    <w:name w:val="标题 2 字符"/>
    <w:link w:val="2"/>
    <w:rPr>
      <w:rFonts w:ascii="Arial" w:eastAsia="黑体" w:hAnsi="Arial"/>
      <w:b/>
      <w:bCs/>
      <w:kern w:val="2"/>
      <w:sz w:val="32"/>
      <w:szCs w:val="32"/>
      <w:lang w:val="en-US" w:eastAsia="zh-CN" w:bidi="ar-SA"/>
    </w:rPr>
  </w:style>
  <w:style w:type="paragraph" w:customStyle="1" w:styleId="ParaCharCharChar1Char">
    <w:name w:val="默认段落字体 Para Char Char Char1 Char"/>
    <w:basedOn w:val="a"/>
    <w:pPr>
      <w:spacing w:line="240" w:lineRule="atLeast"/>
      <w:ind w:left="420" w:firstLine="420"/>
    </w:pPr>
    <w:rPr>
      <w:kern w:val="0"/>
      <w:szCs w:val="21"/>
    </w:rPr>
  </w:style>
  <w:style w:type="paragraph" w:customStyle="1" w:styleId="xl35">
    <w:name w:val="xl35"/>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character" w:customStyle="1" w:styleId="a4">
    <w:name w:val="正文缩进 字符"/>
    <w:link w:val="a3"/>
    <w:rPr>
      <w:rFonts w:eastAsia="宋体"/>
      <w:sz w:val="21"/>
      <w:lang w:val="en-US" w:eastAsia="zh-CN" w:bidi="ar-SA"/>
    </w:rPr>
  </w:style>
  <w:style w:type="paragraph" w:customStyle="1" w:styleId="CharCharCharCharCharCharCharCharCharChar">
    <w:name w:val="Char Char Char Char Char Char Char Char Char Char"/>
    <w:basedOn w:val="a"/>
    <w:next w:val="a"/>
    <w:pPr>
      <w:widowControl/>
      <w:spacing w:before="120" w:after="120"/>
      <w:jc w:val="left"/>
    </w:pPr>
    <w:rPr>
      <w:rFonts w:ascii="Verdana" w:eastAsia="Batang" w:hAnsi="Verdana"/>
      <w:kern w:val="0"/>
      <w:sz w:val="18"/>
      <w:szCs w:val="20"/>
      <w:lang w:eastAsia="en-US"/>
    </w:rPr>
  </w:style>
  <w:style w:type="paragraph" w:customStyle="1" w:styleId="af2">
    <w:name w:val="灿"/>
    <w:basedOn w:val="a"/>
    <w:pPr>
      <w:tabs>
        <w:tab w:val="left" w:pos="2160"/>
        <w:tab w:val="left" w:pos="2520"/>
        <w:tab w:val="left" w:pos="2880"/>
        <w:tab w:val="left" w:pos="3240"/>
      </w:tabs>
    </w:pPr>
    <w:rPr>
      <w:rFonts w:ascii="華康中楷體" w:eastAsia="華康中楷體" w:hAnsi="Arial"/>
      <w:snapToGrid w:val="0"/>
      <w:kern w:val="0"/>
      <w:sz w:val="24"/>
      <w:szCs w:val="20"/>
      <w:lang w:eastAsia="en-US"/>
    </w:rPr>
  </w:style>
  <w:style w:type="paragraph" w:customStyle="1" w:styleId="CharCharCharChar">
    <w:name w:val="Char Char Char Char"/>
    <w:basedOn w:val="a"/>
    <w:rPr>
      <w:rFonts w:ascii="Tahoma" w:hAnsi="Tahoma" w:cs="Tahoma"/>
      <w:sz w:val="24"/>
    </w:rPr>
  </w:style>
  <w:style w:type="paragraph" w:customStyle="1" w:styleId="Char1">
    <w:name w:val="Char1"/>
    <w:basedOn w:val="a"/>
    <w:pPr>
      <w:widowControl/>
      <w:spacing w:after="160" w:line="240" w:lineRule="exact"/>
      <w:jc w:val="left"/>
    </w:pPr>
    <w:rPr>
      <w:rFonts w:ascii="Verdana" w:eastAsia="Times New Roman" w:hAnsi="Verdana"/>
      <w:kern w:val="0"/>
      <w:sz w:val="20"/>
      <w:szCs w:val="20"/>
      <w:lang w:eastAsia="en-US"/>
    </w:rPr>
  </w:style>
  <w:style w:type="paragraph" w:customStyle="1" w:styleId="Char">
    <w:name w:val="Char"/>
    <w:basedOn w:val="a"/>
    <w:pPr>
      <w:spacing w:line="240" w:lineRule="atLeast"/>
      <w:ind w:left="420" w:firstLine="420"/>
    </w:pPr>
    <w:rPr>
      <w:kern w:val="0"/>
      <w:szCs w:val="21"/>
    </w:rPr>
  </w:style>
  <w:style w:type="character" w:customStyle="1" w:styleId="apple-style-span">
    <w:name w:val="apple-style-span"/>
    <w:basedOn w:val="a0"/>
  </w:style>
  <w:style w:type="character" w:customStyle="1" w:styleId="apple-converted-space">
    <w:name w:val="apple-converted-space"/>
    <w:basedOn w:val="a0"/>
  </w:style>
  <w:style w:type="paragraph" w:customStyle="1" w:styleId="24">
    <w:name w:val="正文2"/>
    <w:pPr>
      <w:widowControl w:val="0"/>
      <w:adjustRightInd w:val="0"/>
      <w:spacing w:line="0" w:lineRule="atLeast"/>
      <w:textAlignment w:val="baseline"/>
    </w:pPr>
    <w:rPr>
      <w:rFonts w:ascii="宋体"/>
      <w:sz w:val="34"/>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rPr>
  </w:style>
  <w:style w:type="paragraph" w:styleId="af3">
    <w:name w:val="List Paragraph"/>
    <w:basedOn w:val="a"/>
    <w:uiPriority w:val="99"/>
    <w:rsid w:val="0001782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0AC02-27B6-47AC-93C1-A08CDFC7B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9287</TotalTime>
  <Pages>16</Pages>
  <Words>1300</Words>
  <Characters>7411</Characters>
  <Application>Microsoft Office Word</Application>
  <DocSecurity>0</DocSecurity>
  <Lines>61</Lines>
  <Paragraphs>17</Paragraphs>
  <ScaleCrop>false</ScaleCrop>
  <Company>user</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广东海大集团股份有限公司</dc:title>
  <dc:creator>User</dc:creator>
  <cp:lastModifiedBy>陈利国 (采购中心/小麦副产品组）</cp:lastModifiedBy>
  <cp:revision>36</cp:revision>
  <cp:lastPrinted>2023-02-20T06:41:00Z</cp:lastPrinted>
  <dcterms:created xsi:type="dcterms:W3CDTF">2024-09-09T07:11:00Z</dcterms:created>
  <dcterms:modified xsi:type="dcterms:W3CDTF">2025-03-07T06:35:00Z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3D9585E985784488B80C0809B43587EC</vt:lpwstr>
  </property>
</Properties>
</file>