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1F2DC">
      <w:pPr>
        <w:pStyle w:val="2"/>
        <w:bidi w:val="0"/>
      </w:pPr>
      <w:r>
        <w:t>2025.3.12氯碱发展公司液体烧碱</w:t>
      </w:r>
      <w:r>
        <w:rPr>
          <w:rFonts w:hint="eastAsia"/>
        </w:rPr>
        <w:t>运输业务公开招标公告-招标公告-投标邀请</w:t>
      </w:r>
    </w:p>
    <w:p w14:paraId="03EB3595">
      <w:pPr>
        <w:pStyle w:val="2"/>
        <w:bidi w:val="0"/>
      </w:pPr>
      <w:r>
        <w:rPr>
          <w:rFonts w:hint="eastAsia"/>
        </w:rPr>
        <w:t xml:space="preserve">项目名称： </w:t>
      </w:r>
      <w:bookmarkStart w:id="0" w:name="_GoBack"/>
      <w:r>
        <w:rPr>
          <w:rFonts w:hint="eastAsia"/>
        </w:rPr>
        <w:t>2025.3.12氯碱发展公司液体烧碱运输业务公开招标公告</w:t>
      </w:r>
      <w:bookmarkEnd w:id="0"/>
    </w:p>
    <w:p w14:paraId="1569D92F">
      <w:pPr>
        <w:pStyle w:val="2"/>
        <w:bidi w:val="0"/>
      </w:pPr>
      <w:r>
        <w:rPr>
          <w:rFonts w:hint="eastAsia"/>
        </w:rPr>
        <w:t>项目编号： ZB2025031200016</w:t>
      </w:r>
    </w:p>
    <w:p w14:paraId="595E987A">
      <w:pPr>
        <w:pStyle w:val="2"/>
        <w:bidi w:val="0"/>
      </w:pPr>
      <w:r>
        <w:rPr>
          <w:rFonts w:hint="eastAsia"/>
        </w:rPr>
        <w:t>投标截止时间： 2025-03-17 17:00</w:t>
      </w:r>
    </w:p>
    <w:p w14:paraId="6D46E2D5">
      <w:pPr>
        <w:pStyle w:val="2"/>
        <w:bidi w:val="0"/>
      </w:pPr>
      <w:r>
        <w:rPr>
          <w:rFonts w:hint="eastAsia"/>
        </w:rPr>
        <w:t>项目状态： 进行中</w:t>
      </w:r>
    </w:p>
    <w:p w14:paraId="36D6595E">
      <w:pPr>
        <w:pStyle w:val="2"/>
        <w:bidi w:val="0"/>
        <w:rPr>
          <w:rFonts w:hint="eastAsia"/>
        </w:rPr>
      </w:pPr>
      <w:r>
        <w:rPr>
          <w:rFonts w:hint="eastAsia"/>
          <w:lang w:val="en-US" w:eastAsia="zh-CN"/>
        </w:rPr>
        <w:t>项目信息</w:t>
      </w:r>
    </w:p>
    <w:p w14:paraId="5687B181">
      <w:pPr>
        <w:pStyle w:val="2"/>
        <w:bidi w:val="0"/>
      </w:pPr>
      <w:r>
        <w:rPr>
          <w:rFonts w:hint="eastAsia"/>
        </w:rPr>
        <w:t>项目名称： 2025.3.12氯碱发展公司液体烧碱运输业务公开招标公告</w:t>
      </w:r>
    </w:p>
    <w:p w14:paraId="179E9324">
      <w:pPr>
        <w:pStyle w:val="2"/>
        <w:bidi w:val="0"/>
      </w:pPr>
      <w:r>
        <w:rPr>
          <w:rFonts w:hint="eastAsia"/>
        </w:rPr>
        <w:t>项目编号： ZB2025031200016</w:t>
      </w:r>
    </w:p>
    <w:p w14:paraId="42E6F199">
      <w:pPr>
        <w:pStyle w:val="2"/>
        <w:bidi w:val="0"/>
      </w:pPr>
      <w:r>
        <w:rPr>
          <w:rFonts w:hint="eastAsia"/>
        </w:rPr>
        <w:t>招标人： 河南神马氯碱发展有限责任公司</w:t>
      </w:r>
    </w:p>
    <w:p w14:paraId="5D3BD311">
      <w:pPr>
        <w:pStyle w:val="2"/>
        <w:bidi w:val="0"/>
      </w:pPr>
      <w:r>
        <w:rPr>
          <w:rFonts w:hint="eastAsia"/>
        </w:rPr>
        <w:t>招标方式： 公开招标</w:t>
      </w:r>
    </w:p>
    <w:p w14:paraId="6608307D">
      <w:pPr>
        <w:pStyle w:val="2"/>
        <w:bidi w:val="0"/>
      </w:pPr>
      <w:r>
        <w:rPr>
          <w:rFonts w:hint="eastAsia"/>
        </w:rPr>
        <w:t>招标文件收费： 免费</w:t>
      </w:r>
    </w:p>
    <w:p w14:paraId="44E01F7B">
      <w:pPr>
        <w:pStyle w:val="2"/>
        <w:bidi w:val="0"/>
      </w:pPr>
      <w:r>
        <w:rPr>
          <w:rFonts w:hint="eastAsia"/>
        </w:rPr>
        <w:t>文件获取时间： 2025-03-12 11:30至2025-03-17 17:00</w:t>
      </w:r>
    </w:p>
    <w:p w14:paraId="5EAA1082">
      <w:pPr>
        <w:pStyle w:val="2"/>
        <w:bidi w:val="0"/>
      </w:pPr>
      <w:r>
        <w:rPr>
          <w:rFonts w:hint="eastAsia"/>
        </w:rPr>
        <w:t>文件获取地点： 线上获取</w:t>
      </w:r>
    </w:p>
    <w:p w14:paraId="19499656">
      <w:pPr>
        <w:pStyle w:val="2"/>
        <w:bidi w:val="0"/>
      </w:pPr>
      <w:r>
        <w:rPr>
          <w:rFonts w:hint="eastAsia"/>
        </w:rPr>
        <w:t>投标保证金收费： 5000.00元</w:t>
      </w:r>
    </w:p>
    <w:p w14:paraId="016C0351">
      <w:pPr>
        <w:pStyle w:val="2"/>
        <w:bidi w:val="0"/>
      </w:pPr>
      <w:r>
        <w:rPr>
          <w:rFonts w:hint="eastAsia"/>
        </w:rPr>
        <w:t>投标截止时间： 2025-03-17 17:00</w:t>
      </w:r>
    </w:p>
    <w:p w14:paraId="433A1093">
      <w:pPr>
        <w:pStyle w:val="2"/>
        <w:bidi w:val="0"/>
      </w:pPr>
      <w:r>
        <w:rPr>
          <w:rFonts w:hint="eastAsia"/>
        </w:rPr>
        <w:t>投标文件递交方式：线上递交</w:t>
      </w:r>
    </w:p>
    <w:p w14:paraId="40890825">
      <w:pPr>
        <w:pStyle w:val="2"/>
        <w:bidi w:val="0"/>
      </w:pPr>
      <w:r>
        <w:rPr>
          <w:rFonts w:hint="eastAsia"/>
        </w:rPr>
        <w:t>开标时间： 2025-03-17 17:00</w:t>
      </w:r>
    </w:p>
    <w:p w14:paraId="25C41CA7">
      <w:pPr>
        <w:pStyle w:val="2"/>
        <w:bidi w:val="0"/>
      </w:pPr>
      <w:r>
        <w:rPr>
          <w:rFonts w:hint="eastAsia"/>
        </w:rPr>
        <w:t>开标地点： 河南神马氯碱发展有限责任公司401招标办公室</w:t>
      </w:r>
    </w:p>
    <w:p w14:paraId="1C3D0068">
      <w:pPr>
        <w:pStyle w:val="2"/>
        <w:bidi w:val="0"/>
      </w:pPr>
      <w:r>
        <w:rPr>
          <w:rFonts w:hint="eastAsia"/>
        </w:rPr>
        <w:t>开标方式： 线下开标</w:t>
      </w:r>
    </w:p>
    <w:p w14:paraId="4C520F0E">
      <w:pPr>
        <w:pStyle w:val="2"/>
        <w:bidi w:val="0"/>
      </w:pPr>
      <w:r>
        <w:rPr>
          <w:rFonts w:hint="eastAsia"/>
        </w:rPr>
        <w:t>项目概况： 客户要求一票制结算，我公司需提供车辆配送，现申请对液体烧碱运输业务进行招标。</w:t>
      </w:r>
    </w:p>
    <w:p w14:paraId="5AF73EE2">
      <w:pPr>
        <w:pStyle w:val="2"/>
        <w:bidi w:val="0"/>
      </w:pPr>
      <w:r>
        <w:rPr>
          <w:rFonts w:hint="eastAsia"/>
        </w:rPr>
        <w:t>投标人资格条件： 1、投标人应在中华人民共和国注册并具有独立法人资格，具有有效的企业营业执照，经营范围包含危险货物运输（8类罐式容器）； 2、投标人须为我公司委托第三方河南中平招标有限公司2023年度液体烧碱运输合格入围供应商，未在2023年度有效期内的液体烧碱运输合格入围供应商的企业不具备投标资格； 3、投标人须提供以下证明材料：有效的入围通知书/复印件（加盖公章），无法提供有效证明材料的投标企业视为无效投标； 4、投标人须有专用车辆，须有车辆的货物年保险； 5、招标服务期限2025年4月1日至2025年12月31日； 6、投标人一旦中标，不允许转包给其他运输商，并遵守招标人要求的各项承诺、 义务、纪律。否则，招标人有权终止运输服务，中标人应赔偿招标人由此而造成的一切经济损失（须提供书面承诺）； 7、投标人不得存在被列入失信被执行人、严重违法失信企业名单的情形。提供投标人在“信用中国”网站或各级信用信息共享平台的“失信被执行人”查询结果页面截图或信用信息报告，以及投标人在“国家企业信用信息公示系统”网站的“列入严重违法失信企业名单”查询结果页面截图； 8、本招标项目不接受联合体投标。</w:t>
      </w:r>
    </w:p>
    <w:p w14:paraId="6390F99B">
      <w:pPr>
        <w:pStyle w:val="2"/>
        <w:bidi w:val="0"/>
      </w:pPr>
      <w:r>
        <w:rPr>
          <w:rFonts w:hint="eastAsia"/>
        </w:rPr>
        <w:t>备注：</w:t>
      </w:r>
    </w:p>
    <w:p w14:paraId="63B9B363">
      <w:pPr>
        <w:pStyle w:val="2"/>
        <w:bidi w:val="0"/>
      </w:pPr>
      <w:r>
        <w:rPr>
          <w:rFonts w:hint="eastAsia"/>
        </w:rPr>
        <w:t>联系人： 祁靖赟</w:t>
      </w:r>
    </w:p>
    <w:p w14:paraId="6610C697">
      <w:pPr>
        <w:pStyle w:val="2"/>
        <w:bidi w:val="0"/>
      </w:pPr>
      <w:r>
        <w:rPr>
          <w:rFonts w:hint="eastAsia"/>
        </w:rPr>
        <w:t>电子邮箱： ljfzqgc@126.com</w:t>
      </w:r>
    </w:p>
    <w:p w14:paraId="376C82DC">
      <w:pPr>
        <w:pStyle w:val="2"/>
        <w:bidi w:val="0"/>
        <w:rPr>
          <w:rFonts w:hint="eastAsia"/>
        </w:rPr>
      </w:pPr>
      <w:r>
        <w:rPr>
          <w:rFonts w:hint="eastAsia"/>
          <w:lang w:val="en-US" w:eastAsia="zh-CN"/>
        </w:rPr>
        <w:t>子包详情</w:t>
      </w:r>
    </w:p>
    <w:p w14:paraId="04D4B87C">
      <w:pPr>
        <w:pStyle w:val="2"/>
        <w:bidi w:val="0"/>
      </w:pPr>
      <w:r>
        <w:rPr>
          <w:rFonts w:hint="eastAsia"/>
        </w:rPr>
        <w:t>版权声明：本公告信息为隆道网站独家商机信息，版权所有。未经发布人书面许可，其它任何网站或个人不得转载。否则， 发布人有权追究转载者的责任。</w:t>
      </w:r>
    </w:p>
    <w:p w14:paraId="752D58D4">
      <w:pPr>
        <w:pStyle w:val="2"/>
        <w:bidi w:val="0"/>
      </w:pPr>
      <w:r>
        <w:rPr>
          <w:rFonts w:hint="eastAsia"/>
        </w:rPr>
        <w:t>隆道客服：400-0118-000</w:t>
      </w:r>
    </w:p>
    <w:p w14:paraId="1C2A6FAC">
      <w:pPr>
        <w:pStyle w:val="2"/>
        <w:bidi w:val="0"/>
      </w:pPr>
      <w:r>
        <w:rPr>
          <w:rFonts w:hint="eastAsia"/>
        </w:rPr>
        <w:br w:type="textWrapping"/>
      </w:r>
      <w:r>
        <w:rPr>
          <w:rFonts w:hint="eastAsia"/>
        </w:rPr>
        <w:t>报名网址：https://www.longdaoyun.com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7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2025-03-12T06:20:54Z</dcterms:created>
  <dc:creator>28039</dc:creator>
  <cp:lastModifiedBy>沫燃 *</cp:lastModifiedBy>
  <dcterms:modified xsi:type="dcterms:W3CDTF">2025-03-12T06:21:16Z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5B038495A9694552BE62D88DD6A1600C_12</vt:lpwstr>
  </property>
</Properties>
</file>