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2C4C0">
      <w:pPr>
        <w:pStyle w:val="2"/>
        <w:bidi w:val="0"/>
      </w:pPr>
      <w:r>
        <w:rPr>
          <w:rFonts w:hint="eastAsia"/>
        </w:rPr>
        <w:t>物流托运服务采购项目询价公告</w:t>
      </w:r>
    </w:p>
    <w:p w14:paraId="2ED6C856">
      <w:pPr>
        <w:pStyle w:val="2"/>
        <w:bidi w:val="0"/>
        <w:rPr>
          <w:rFonts w:hint="eastAsia"/>
        </w:rPr>
      </w:pPr>
      <w:r>
        <w:rPr>
          <w:rFonts w:hint="eastAsia"/>
        </w:rPr>
        <w:t>（2025-JLDJCF-F4002）</w:t>
      </w:r>
    </w:p>
    <w:p w14:paraId="1C16B480">
      <w:pPr>
        <w:pStyle w:val="2"/>
        <w:bidi w:val="0"/>
        <w:rPr>
          <w:rFonts w:hint="eastAsia"/>
        </w:rPr>
      </w:pPr>
      <w:r>
        <w:rPr>
          <w:rFonts w:hint="eastAsia"/>
        </w:rPr>
        <w:t>我部就物流托运服务采购项目进行询价采购，欢迎贵单位参加谈判报价。</w:t>
      </w:r>
    </w:p>
    <w:p w14:paraId="4F3DF2D2">
      <w:pPr>
        <w:pStyle w:val="2"/>
        <w:bidi w:val="0"/>
        <w:rPr>
          <w:rFonts w:hint="eastAsia"/>
        </w:rPr>
      </w:pPr>
      <w:r>
        <w:t>·</w:t>
      </w:r>
      <w:r>
        <w:rPr>
          <w:rFonts w:hint="eastAsia"/>
        </w:rPr>
        <w:t xml:space="preserve">  项目名称：</w:t>
      </w:r>
      <w:bookmarkStart w:id="0" w:name="_GoBack"/>
      <w:r>
        <w:rPr>
          <w:rFonts w:hint="eastAsia"/>
        </w:rPr>
        <w:t>物流托运服务采购项目</w:t>
      </w:r>
    </w:p>
    <w:bookmarkEnd w:id="0"/>
    <w:p w14:paraId="0A032E53">
      <w:pPr>
        <w:pStyle w:val="2"/>
        <w:bidi w:val="0"/>
        <w:rPr>
          <w:rFonts w:hint="eastAsia"/>
        </w:rPr>
      </w:pPr>
      <w:r>
        <w:rPr>
          <w:rFonts w:hint="default"/>
        </w:rPr>
        <w:t>·</w:t>
      </w:r>
      <w:r>
        <w:rPr>
          <w:rFonts w:hint="eastAsia"/>
        </w:rPr>
        <w:t xml:space="preserve">  项目编号：2025-JLDJCF-F4002</w:t>
      </w:r>
    </w:p>
    <w:p w14:paraId="4B41F890">
      <w:pPr>
        <w:pStyle w:val="2"/>
        <w:bidi w:val="0"/>
        <w:rPr>
          <w:rFonts w:hint="eastAsia"/>
        </w:rPr>
      </w:pPr>
      <w:r>
        <w:rPr>
          <w:rFonts w:hint="default"/>
        </w:rPr>
        <w:t>·</w:t>
      </w:r>
      <w:r>
        <w:rPr>
          <w:rFonts w:hint="eastAsia"/>
        </w:rPr>
        <w:t xml:space="preserve">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7"/>
        <w:gridCol w:w="2400"/>
        <w:gridCol w:w="797"/>
        <w:gridCol w:w="740"/>
        <w:gridCol w:w="694"/>
        <w:gridCol w:w="2752"/>
        <w:gridCol w:w="626"/>
      </w:tblGrid>
      <w:tr w14:paraId="04CD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535DB">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478BD">
            <w:pPr>
              <w:pStyle w:val="2"/>
              <w:bidi w:val="0"/>
            </w:pPr>
            <w:r>
              <w:t>货物尺寸、规格及数量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F8628">
            <w:pPr>
              <w:pStyle w:val="2"/>
              <w:bidi w:val="0"/>
            </w:pPr>
            <w:r>
              <w:t>出发地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2220B">
            <w:pPr>
              <w:pStyle w:val="2"/>
              <w:bidi w:val="0"/>
            </w:pPr>
            <w:r>
              <w:t>目的地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BFF91">
            <w:pPr>
              <w:pStyle w:val="2"/>
              <w:bidi w:val="0"/>
            </w:pPr>
            <w:r>
              <w:t>距离</w:t>
            </w:r>
          </w:p>
          <w:p w14:paraId="75EEBB9B">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81332">
            <w:pPr>
              <w:pStyle w:val="2"/>
              <w:bidi w:val="0"/>
            </w:pPr>
            <w:r>
              <w:t>服务期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D3F1D">
            <w:pPr>
              <w:pStyle w:val="2"/>
              <w:bidi w:val="0"/>
            </w:pPr>
            <w:r>
              <w:t>备注</w:t>
            </w:r>
          </w:p>
        </w:tc>
      </w:tr>
      <w:tr w14:paraId="5AB4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C0D0B">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65BA03">
            <w:pPr>
              <w:pStyle w:val="2"/>
              <w:bidi w:val="0"/>
            </w:pPr>
            <w:r>
              <w:t>装备2台</w:t>
            </w:r>
          </w:p>
          <w:p w14:paraId="04DF6B70">
            <w:pPr>
              <w:pStyle w:val="2"/>
              <w:bidi w:val="0"/>
            </w:pPr>
            <w:r>
              <w:t>（5.6*2.1*1.5m，2.5吨）</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2C287">
            <w:pPr>
              <w:pStyle w:val="2"/>
              <w:bidi w:val="0"/>
            </w:pPr>
            <w:r>
              <w:t>福建省泉州市南安市</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C22569">
            <w:pPr>
              <w:pStyle w:val="2"/>
              <w:bidi w:val="0"/>
            </w:pPr>
            <w:r>
              <w:t>河北石家庄裕华区</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B0CB7">
            <w:pPr>
              <w:pStyle w:val="2"/>
              <w:bidi w:val="0"/>
            </w:pPr>
            <w:r>
              <w:t>1850</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496BF4">
            <w:pPr>
              <w:pStyle w:val="2"/>
              <w:bidi w:val="0"/>
            </w:pPr>
            <w:r>
              <w:t>合同签订后，用车时间以需求单位提前3日通知中标单位为准，接通知后3日内完成运输。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D74B1">
            <w:pPr>
              <w:pStyle w:val="2"/>
              <w:bidi w:val="0"/>
            </w:pPr>
            <w:r>
              <w:t>需要吊装上车</w:t>
            </w:r>
          </w:p>
        </w:tc>
      </w:tr>
      <w:tr w14:paraId="6039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5B336">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DEC6A">
            <w:pPr>
              <w:pStyle w:val="2"/>
              <w:bidi w:val="0"/>
            </w:pPr>
            <w:r>
              <w:t>装备车1辆</w:t>
            </w:r>
          </w:p>
          <w:p w14:paraId="01D1D155">
            <w:pPr>
              <w:pStyle w:val="2"/>
              <w:bidi w:val="0"/>
            </w:pPr>
            <w:r>
              <w:t>（7.6*2.41*3.42m，11吨）</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04C1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FDCC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BC7D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E8D6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47F8C">
            <w:pPr>
              <w:pStyle w:val="2"/>
              <w:bidi w:val="0"/>
            </w:pPr>
            <w:r>
              <w:t> </w:t>
            </w:r>
          </w:p>
        </w:tc>
      </w:tr>
      <w:tr w14:paraId="5BD5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E4396">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97BAA">
            <w:pPr>
              <w:pStyle w:val="2"/>
              <w:bidi w:val="0"/>
            </w:pPr>
            <w:r>
              <w:t>装备车3辆</w:t>
            </w:r>
          </w:p>
          <w:p w14:paraId="654A67ED">
            <w:pPr>
              <w:pStyle w:val="2"/>
              <w:bidi w:val="0"/>
            </w:pPr>
            <w:r>
              <w:t>（9.09*2.675*3.5m，15吨；6*2.171*2.97m，5吨；7.745*2.55*3.3m，11吨）</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CF4AE">
            <w:pPr>
              <w:pStyle w:val="2"/>
              <w:bidi w:val="0"/>
            </w:pPr>
            <w:r>
              <w:t>福建省泉州市南安市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EEDC1">
            <w:pPr>
              <w:pStyle w:val="2"/>
              <w:bidi w:val="0"/>
            </w:pPr>
            <w:r>
              <w:t>湖南岳阳新港区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D0D43">
            <w:pPr>
              <w:pStyle w:val="2"/>
              <w:bidi w:val="0"/>
            </w:pPr>
            <w:r>
              <w:t>940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755E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F9CA09">
            <w:pPr>
              <w:pStyle w:val="2"/>
              <w:bidi w:val="0"/>
            </w:pPr>
            <w:r>
              <w:t> </w:t>
            </w:r>
          </w:p>
        </w:tc>
      </w:tr>
      <w:tr w14:paraId="3955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93089">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7C1C4">
            <w:pPr>
              <w:pStyle w:val="2"/>
              <w:bidi w:val="0"/>
            </w:pPr>
            <w:r>
              <w:t>装备车2辆</w:t>
            </w:r>
          </w:p>
          <w:p w14:paraId="1B0181DB">
            <w:pPr>
              <w:pStyle w:val="2"/>
              <w:bidi w:val="0"/>
            </w:pPr>
            <w:r>
              <w:t>（11.6*2.75*3.475m，30.6吨）</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7EFAF">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16100">
            <w:pPr>
              <w:pStyle w:val="2"/>
              <w:bidi w:val="0"/>
            </w:pPr>
            <w:r>
              <w:t>河北石家庄鹿泉区</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A7D15">
            <w:pPr>
              <w:pStyle w:val="2"/>
              <w:bidi w:val="0"/>
            </w:pPr>
            <w:r>
              <w:t>1850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E7CF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7965A">
            <w:pPr>
              <w:pStyle w:val="2"/>
              <w:bidi w:val="0"/>
            </w:pPr>
            <w:r>
              <w:t> </w:t>
            </w:r>
          </w:p>
        </w:tc>
      </w:tr>
      <w:tr w14:paraId="06C0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37497">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2E15F">
            <w:pPr>
              <w:pStyle w:val="2"/>
              <w:bidi w:val="0"/>
            </w:pPr>
            <w:r>
              <w:t>装备车1辆</w:t>
            </w:r>
          </w:p>
          <w:p w14:paraId="0680F078">
            <w:pPr>
              <w:pStyle w:val="2"/>
              <w:bidi w:val="0"/>
            </w:pPr>
            <w:r>
              <w:t>（7.485*2.4*3.1m，9.93吨）</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F2AD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9A47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A0FD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7517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1F272">
            <w:pPr>
              <w:pStyle w:val="2"/>
              <w:bidi w:val="0"/>
            </w:pPr>
            <w:r>
              <w:t> </w:t>
            </w:r>
          </w:p>
        </w:tc>
      </w:tr>
    </w:tbl>
    <w:p w14:paraId="6749EF0B">
      <w:pPr>
        <w:pStyle w:val="2"/>
        <w:bidi w:val="0"/>
        <w:rPr>
          <w:rFonts w:hint="eastAsia"/>
        </w:rPr>
      </w:pPr>
      <w:r>
        <w:rPr>
          <w:rFonts w:hint="eastAsia"/>
        </w:rPr>
        <w:t>1.本项目是否接受联合体谈判:     否     ；</w:t>
      </w:r>
    </w:p>
    <w:p w14:paraId="7DACAD04">
      <w:pPr>
        <w:pStyle w:val="2"/>
        <w:bidi w:val="0"/>
        <w:rPr>
          <w:rFonts w:hint="eastAsia"/>
        </w:rPr>
      </w:pPr>
      <w:r>
        <w:rPr>
          <w:rFonts w:hint="eastAsia"/>
        </w:rPr>
        <w:t>※2.项目预算：13.1120万元；</w:t>
      </w:r>
    </w:p>
    <w:p w14:paraId="44DA9ED4">
      <w:pPr>
        <w:pStyle w:val="2"/>
        <w:bidi w:val="0"/>
        <w:rPr>
          <w:rFonts w:hint="eastAsia"/>
        </w:rPr>
      </w:pPr>
      <w:r>
        <w:rPr>
          <w:rFonts w:hint="eastAsia"/>
        </w:rPr>
        <w:t>※3.最高限价：13.1120万元。</w:t>
      </w:r>
    </w:p>
    <w:p w14:paraId="7C225ABE">
      <w:pPr>
        <w:pStyle w:val="2"/>
        <w:bidi w:val="0"/>
        <w:rPr>
          <w:rFonts w:hint="eastAsia"/>
        </w:rPr>
      </w:pPr>
      <w:r>
        <w:rPr>
          <w:rFonts w:hint="default"/>
        </w:rPr>
        <w:t>·</w:t>
      </w:r>
      <w:r>
        <w:rPr>
          <w:rFonts w:hint="eastAsia"/>
        </w:rPr>
        <w:t xml:space="preserve">  供应商资格条件</w:t>
      </w:r>
    </w:p>
    <w:p w14:paraId="2535CCC9">
      <w:pPr>
        <w:pStyle w:val="2"/>
        <w:bidi w:val="0"/>
        <w:rPr>
          <w:rFonts w:hint="eastAsia"/>
        </w:rPr>
      </w:pPr>
      <w:r>
        <w:rPr>
          <w:rFonts w:hint="eastAsia"/>
        </w:rPr>
        <w:t>（一）符合《中华人民共和国政府采购法》第二十二条资格条件：</w:t>
      </w:r>
    </w:p>
    <w:p w14:paraId="10F415AF">
      <w:pPr>
        <w:pStyle w:val="2"/>
        <w:bidi w:val="0"/>
        <w:rPr>
          <w:rFonts w:hint="eastAsia"/>
        </w:rPr>
      </w:pPr>
      <w:r>
        <w:rPr>
          <w:rFonts w:hint="eastAsia"/>
        </w:rPr>
        <w:t>1.具有独立承担民事责任的能力；</w:t>
      </w:r>
    </w:p>
    <w:p w14:paraId="7508A093">
      <w:pPr>
        <w:pStyle w:val="2"/>
        <w:bidi w:val="0"/>
        <w:rPr>
          <w:rFonts w:hint="eastAsia"/>
        </w:rPr>
      </w:pPr>
      <w:r>
        <w:rPr>
          <w:rFonts w:hint="eastAsia"/>
        </w:rPr>
        <w:t>2.具有良好的商业信誉和健全的财务会计制度；</w:t>
      </w:r>
    </w:p>
    <w:p w14:paraId="0EE3EB21">
      <w:pPr>
        <w:pStyle w:val="2"/>
        <w:bidi w:val="0"/>
        <w:rPr>
          <w:rFonts w:hint="eastAsia"/>
        </w:rPr>
      </w:pPr>
      <w:r>
        <w:rPr>
          <w:rFonts w:hint="eastAsia"/>
        </w:rPr>
        <w:t>3.具有履行合同所必需的设备和专业技术能力；</w:t>
      </w:r>
    </w:p>
    <w:p w14:paraId="13F5AE7F">
      <w:pPr>
        <w:pStyle w:val="2"/>
        <w:bidi w:val="0"/>
        <w:rPr>
          <w:rFonts w:hint="eastAsia"/>
        </w:rPr>
      </w:pPr>
      <w:r>
        <w:rPr>
          <w:rFonts w:hint="eastAsia"/>
        </w:rPr>
        <w:t>4.有依法缴纳税收和社会保障资金的良好记录；</w:t>
      </w:r>
    </w:p>
    <w:p w14:paraId="161F5A5A">
      <w:pPr>
        <w:pStyle w:val="2"/>
        <w:bidi w:val="0"/>
        <w:rPr>
          <w:rFonts w:hint="eastAsia"/>
        </w:rPr>
      </w:pPr>
      <w:r>
        <w:rPr>
          <w:rFonts w:hint="eastAsia"/>
        </w:rPr>
        <w:t>5.参加政府采购活动前3年内，在经营活动中没有重大违法记录；</w:t>
      </w:r>
    </w:p>
    <w:p w14:paraId="6C8F7C04">
      <w:pPr>
        <w:pStyle w:val="2"/>
        <w:bidi w:val="0"/>
        <w:rPr>
          <w:rFonts w:hint="eastAsia"/>
        </w:rPr>
      </w:pPr>
      <w:r>
        <w:rPr>
          <w:rFonts w:hint="eastAsia"/>
        </w:rPr>
        <w:t>6.法律、行政法规规定的其他条件。</w:t>
      </w:r>
    </w:p>
    <w:p w14:paraId="11ACDAA0">
      <w:pPr>
        <w:pStyle w:val="2"/>
        <w:bidi w:val="0"/>
        <w:rPr>
          <w:rFonts w:hint="eastAsia"/>
        </w:rPr>
      </w:pPr>
      <w:r>
        <w:rPr>
          <w:rFonts w:hint="eastAsia"/>
        </w:rPr>
        <w:t>（二）国有企业；事业单位；军队单位；成立三年以上的非外资独资或外资控股企业。</w:t>
      </w:r>
    </w:p>
    <w:p w14:paraId="19C0AC55">
      <w:pPr>
        <w:pStyle w:val="2"/>
        <w:bidi w:val="0"/>
        <w:rPr>
          <w:rFonts w:hint="eastAsia"/>
        </w:rPr>
      </w:pPr>
      <w:r>
        <w:rPr>
          <w:rFonts w:hint="eastAsia"/>
        </w:rPr>
        <w:t>（三）单位负责人为同一人或者存在直接控股、管理关系的不同供应商，不得同时参加同一包的采购活动。生产场经营地址或注册登记地址为同一地址的不同生产型企业，非国有销售型企业的股东和管理人员（法定代表人、董事、监事）之间存在近亲属、相互占股等关联的，也不得同时参加同一包的采购活动。近亲属指夫妻、直系血亲、三代以内旁系血亲或近姻亲关系。</w:t>
      </w:r>
    </w:p>
    <w:p w14:paraId="0531248E">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E5D6C39">
      <w:pPr>
        <w:pStyle w:val="2"/>
        <w:bidi w:val="0"/>
        <w:rPr>
          <w:rFonts w:hint="eastAsia"/>
        </w:rPr>
      </w:pPr>
      <w:r>
        <w:rPr>
          <w:rFonts w:hint="eastAsia"/>
        </w:rPr>
        <w:t>（五）具备道路运输经营许可证。</w:t>
      </w:r>
    </w:p>
    <w:p w14:paraId="73AEF301">
      <w:pPr>
        <w:pStyle w:val="2"/>
        <w:bidi w:val="0"/>
        <w:rPr>
          <w:rFonts w:hint="eastAsia"/>
        </w:rPr>
      </w:pPr>
      <w:r>
        <w:rPr>
          <w:rFonts w:hint="eastAsia"/>
        </w:rPr>
        <w:t>（六）本项目不接受联合体投标。</w:t>
      </w:r>
    </w:p>
    <w:p w14:paraId="18510885">
      <w:pPr>
        <w:pStyle w:val="2"/>
        <w:bidi w:val="0"/>
        <w:rPr>
          <w:rFonts w:hint="eastAsia"/>
        </w:rPr>
      </w:pPr>
      <w:r>
        <w:rPr>
          <w:rFonts w:hint="default"/>
        </w:rPr>
        <w:t>·</w:t>
      </w:r>
      <w:r>
        <w:rPr>
          <w:rFonts w:hint="eastAsia"/>
        </w:rPr>
        <w:t xml:space="preserve">  谈判文件申领时间、地点、方式</w:t>
      </w:r>
    </w:p>
    <w:p w14:paraId="7007B4F7">
      <w:pPr>
        <w:pStyle w:val="2"/>
        <w:bidi w:val="0"/>
        <w:rPr>
          <w:rFonts w:hint="eastAsia"/>
        </w:rPr>
      </w:pPr>
      <w:r>
        <w:rPr>
          <w:rFonts w:hint="eastAsia"/>
        </w:rPr>
        <w:t>（一）申领时间： 2025 年 3 月 12 日至 3 月 18 日，每日上午8:00至12:00，下午14:30至17:30（北京时间，申领时间不少于 5 个工作日）。</w:t>
      </w:r>
    </w:p>
    <w:p w14:paraId="2BB88149">
      <w:pPr>
        <w:pStyle w:val="2"/>
        <w:bidi w:val="0"/>
        <w:rPr>
          <w:rFonts w:hint="eastAsia"/>
        </w:rPr>
      </w:pPr>
      <w:r>
        <w:rPr>
          <w:rFonts w:hint="eastAsia"/>
        </w:rPr>
        <w:t>（二）申领地点：网上申领。</w:t>
      </w:r>
    </w:p>
    <w:p w14:paraId="19FA4542">
      <w:pPr>
        <w:pStyle w:val="2"/>
        <w:bidi w:val="0"/>
        <w:rPr>
          <w:rFonts w:hint="eastAsia"/>
        </w:rPr>
      </w:pPr>
      <w:r>
        <w:rPr>
          <w:rFonts w:hint="eastAsia"/>
        </w:rPr>
        <w:t>（三）申领谈判文件时需提供以下资料：</w:t>
      </w:r>
    </w:p>
    <w:p w14:paraId="02872804">
      <w:pPr>
        <w:pStyle w:val="2"/>
        <w:bidi w:val="0"/>
        <w:rPr>
          <w:rFonts w:hint="eastAsia"/>
        </w:rPr>
      </w:pPr>
      <w:r>
        <w:rPr>
          <w:rFonts w:hint="eastAsia"/>
        </w:rPr>
        <w:t>1.营业执照或事业单位法人证书复印件加盖公章(军队单位不需要提供)；</w:t>
      </w:r>
    </w:p>
    <w:p w14:paraId="25A9B707">
      <w:pPr>
        <w:pStyle w:val="2"/>
        <w:bidi w:val="0"/>
        <w:rPr>
          <w:rFonts w:hint="eastAsia"/>
        </w:rPr>
      </w:pPr>
      <w:r>
        <w:rPr>
          <w:rFonts w:hint="eastAsia"/>
        </w:rPr>
        <w:t>2.法定代表人资格证明书原件；</w:t>
      </w:r>
    </w:p>
    <w:p w14:paraId="4A06F6F1">
      <w:pPr>
        <w:pStyle w:val="2"/>
        <w:bidi w:val="0"/>
        <w:rPr>
          <w:rFonts w:hint="eastAsia"/>
        </w:rPr>
      </w:pPr>
      <w:r>
        <w:rPr>
          <w:rFonts w:hint="eastAsia"/>
        </w:rPr>
        <w:t>3.法定代表人授权书原件，授权代表身份证和授权代表在谈判单位缴纳的近半年内任意三个月社保记录复印件；</w:t>
      </w:r>
    </w:p>
    <w:p w14:paraId="18CBD659">
      <w:pPr>
        <w:pStyle w:val="2"/>
        <w:bidi w:val="0"/>
        <w:rPr>
          <w:rFonts w:hint="eastAsia"/>
        </w:rPr>
      </w:pPr>
      <w:r>
        <w:rPr>
          <w:rFonts w:hint="eastAsia"/>
        </w:rPr>
        <w:t>4.非外资（含港澳台）独资企业或外资控股企业的书面声明（企业提供，事业单位、军队单位不需要提供）；</w:t>
      </w:r>
    </w:p>
    <w:p w14:paraId="5D95A01B">
      <w:pPr>
        <w:pStyle w:val="2"/>
        <w:bidi w:val="0"/>
        <w:rPr>
          <w:rFonts w:hint="eastAsia"/>
        </w:rPr>
      </w:pPr>
      <w:r>
        <w:rPr>
          <w:rFonts w:hint="eastAsia"/>
        </w:rPr>
        <w:t>5.供应商主要股东或出资人信息；</w:t>
      </w:r>
    </w:p>
    <w:p w14:paraId="5ABFD07F">
      <w:pPr>
        <w:pStyle w:val="2"/>
        <w:bidi w:val="0"/>
        <w:rPr>
          <w:rFonts w:hint="eastAsia"/>
        </w:rPr>
      </w:pPr>
      <w:r>
        <w:rPr>
          <w:rFonts w:hint="eastAsia"/>
        </w:rPr>
        <w:t>6.未被列入政府采购严重违法失信行为记录名单、军队供应商暂停名单，未在军队采购失信名单禁入处罚期内，未被“信用中国”网站列入失信被执行人、重大税收违法案件当事人的承诺书。</w:t>
      </w:r>
    </w:p>
    <w:p w14:paraId="610DB11A">
      <w:pPr>
        <w:pStyle w:val="2"/>
        <w:bidi w:val="0"/>
        <w:rPr>
          <w:rFonts w:hint="eastAsia"/>
        </w:rPr>
      </w:pPr>
      <w:r>
        <w:rPr>
          <w:rFonts w:hint="default"/>
        </w:rPr>
        <w:t>·</w:t>
      </w:r>
      <w:r>
        <w:rPr>
          <w:rFonts w:hint="eastAsia"/>
        </w:rPr>
        <w:t xml:space="preserve">  申领方式</w:t>
      </w:r>
    </w:p>
    <w:p w14:paraId="3509B3A9">
      <w:pPr>
        <w:pStyle w:val="2"/>
        <w:bidi w:val="0"/>
        <w:rPr>
          <w:rFonts w:hint="eastAsia"/>
        </w:rPr>
      </w:pPr>
      <w:r>
        <w:rPr>
          <w:rFonts w:hint="eastAsia"/>
        </w:rPr>
        <w:t>※网上发送。供应商采取发送电子邮件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采购机构邮箱：2730506709@qq.com。</w:t>
      </w:r>
    </w:p>
    <w:p w14:paraId="4F10FF72">
      <w:pPr>
        <w:pStyle w:val="2"/>
        <w:bidi w:val="0"/>
        <w:rPr>
          <w:rFonts w:hint="eastAsia"/>
        </w:rPr>
      </w:pPr>
      <w:r>
        <w:rPr>
          <w:rFonts w:hint="eastAsia"/>
        </w:rPr>
        <w:t>※线下发送。供应商携带资料赴报名现场，经审查合格后领取谈判文件。</w:t>
      </w:r>
    </w:p>
    <w:p w14:paraId="778CF250">
      <w:pPr>
        <w:pStyle w:val="2"/>
        <w:bidi w:val="0"/>
        <w:rPr>
          <w:rFonts w:hint="eastAsia"/>
        </w:rPr>
      </w:pPr>
      <w:r>
        <w:rPr>
          <w:rFonts w:hint="default"/>
        </w:rPr>
        <w:t>·</w:t>
      </w:r>
      <w:r>
        <w:rPr>
          <w:rFonts w:hint="eastAsia"/>
        </w:rPr>
        <w:t xml:space="preserve">  报价开始和截止时间及地点、方式</w:t>
      </w:r>
    </w:p>
    <w:p w14:paraId="0020588E">
      <w:pPr>
        <w:pStyle w:val="2"/>
        <w:bidi w:val="0"/>
        <w:rPr>
          <w:rFonts w:hint="eastAsia"/>
        </w:rPr>
      </w:pPr>
      <w:r>
        <w:rPr>
          <w:rFonts w:hint="eastAsia"/>
        </w:rPr>
        <w:t>（一）报价开始时间：2025年3月26日14时30分（北京时间）。</w:t>
      </w:r>
    </w:p>
    <w:p w14:paraId="59AD0260">
      <w:pPr>
        <w:pStyle w:val="2"/>
        <w:bidi w:val="0"/>
        <w:rPr>
          <w:rFonts w:hint="eastAsia"/>
        </w:rPr>
      </w:pPr>
      <w:r>
        <w:rPr>
          <w:rFonts w:hint="eastAsia"/>
        </w:rPr>
        <w:t>（二）报价截止时间：2025年3月26日15时00分（北京时间）。</w:t>
      </w:r>
    </w:p>
    <w:p w14:paraId="2300A52D">
      <w:pPr>
        <w:pStyle w:val="2"/>
        <w:bidi w:val="0"/>
        <w:rPr>
          <w:rFonts w:hint="eastAsia"/>
        </w:rPr>
      </w:pPr>
      <w:r>
        <w:rPr>
          <w:rFonts w:hint="eastAsia"/>
        </w:rPr>
        <w:t>（三）报价地点：泉州市某部服务中心。</w:t>
      </w:r>
    </w:p>
    <w:p w14:paraId="6A85B6EC">
      <w:pPr>
        <w:pStyle w:val="2"/>
        <w:bidi w:val="0"/>
        <w:rPr>
          <w:rFonts w:hint="eastAsia"/>
        </w:rPr>
      </w:pPr>
      <w:r>
        <w:rPr>
          <w:rFonts w:hint="eastAsia"/>
        </w:rPr>
        <w:t>（四）报价方式：邮寄或由报价供应商法定代表人或授权代表现场提交报价文件进行监督。</w:t>
      </w:r>
    </w:p>
    <w:p w14:paraId="19DBA05F">
      <w:pPr>
        <w:pStyle w:val="2"/>
        <w:bidi w:val="0"/>
        <w:rPr>
          <w:rFonts w:hint="eastAsia"/>
        </w:rPr>
      </w:pPr>
      <w:r>
        <w:rPr>
          <w:rFonts w:hint="default"/>
        </w:rPr>
        <w:t>·</w:t>
      </w:r>
      <w:r>
        <w:rPr>
          <w:rFonts w:hint="eastAsia"/>
        </w:rPr>
        <w:t xml:space="preserve">  谈判时间、地点</w:t>
      </w:r>
    </w:p>
    <w:p w14:paraId="4EE97F97">
      <w:pPr>
        <w:pStyle w:val="2"/>
        <w:bidi w:val="0"/>
        <w:rPr>
          <w:rFonts w:hint="eastAsia"/>
        </w:rPr>
      </w:pPr>
      <w:r>
        <w:rPr>
          <w:rFonts w:hint="eastAsia"/>
        </w:rPr>
        <w:t>（一）谈判时间：2025年3月26日15时00分（北京时间）。</w:t>
      </w:r>
    </w:p>
    <w:p w14:paraId="4429B6A4">
      <w:pPr>
        <w:pStyle w:val="2"/>
        <w:bidi w:val="0"/>
        <w:rPr>
          <w:rFonts w:hint="eastAsia"/>
        </w:rPr>
      </w:pPr>
      <w:r>
        <w:rPr>
          <w:rFonts w:hint="eastAsia"/>
        </w:rPr>
        <w:t>（二）谈判地点：泉州市某部服务中心。</w:t>
      </w:r>
    </w:p>
    <w:p w14:paraId="1B5E45D3">
      <w:pPr>
        <w:pStyle w:val="2"/>
        <w:bidi w:val="0"/>
        <w:rPr>
          <w:rFonts w:hint="eastAsia"/>
        </w:rPr>
      </w:pPr>
      <w:r>
        <w:rPr>
          <w:rFonts w:hint="eastAsia"/>
        </w:rPr>
        <w:t>九、本采购项目相关信息在《军队采购网》（www.plap.cn）上发布。</w:t>
      </w:r>
    </w:p>
    <w:p w14:paraId="0CABC417">
      <w:pPr>
        <w:pStyle w:val="2"/>
        <w:bidi w:val="0"/>
        <w:rPr>
          <w:rFonts w:hint="eastAsia"/>
        </w:rPr>
      </w:pPr>
      <w:r>
        <w:rPr>
          <w:rFonts w:hint="eastAsia"/>
        </w:rPr>
        <w:t>十、采购机构联系方式</w:t>
      </w:r>
    </w:p>
    <w:p w14:paraId="47C668B8">
      <w:pPr>
        <w:pStyle w:val="2"/>
        <w:bidi w:val="0"/>
        <w:rPr>
          <w:rFonts w:hint="eastAsia"/>
        </w:rPr>
      </w:pPr>
      <w:r>
        <w:rPr>
          <w:rFonts w:hint="eastAsia"/>
        </w:rPr>
        <w:t>联 系 人：邓先生/马先生</w:t>
      </w:r>
    </w:p>
    <w:p w14:paraId="2ED1B42B">
      <w:pPr>
        <w:pStyle w:val="2"/>
        <w:bidi w:val="0"/>
        <w:rPr>
          <w:rFonts w:hint="eastAsia"/>
        </w:rPr>
      </w:pPr>
      <w:r>
        <w:rPr>
          <w:rFonts w:hint="eastAsia"/>
        </w:rPr>
        <w:t>办公电话：0595-36562330</w:t>
      </w:r>
    </w:p>
    <w:p w14:paraId="0B852AB1">
      <w:pPr>
        <w:pStyle w:val="2"/>
        <w:bidi w:val="0"/>
        <w:rPr>
          <w:rFonts w:hint="eastAsia"/>
        </w:rPr>
      </w:pPr>
      <w:r>
        <w:rPr>
          <w:rFonts w:hint="eastAsia"/>
        </w:rPr>
        <w:t>移动电话：15312974672/17750963554</w:t>
      </w:r>
    </w:p>
    <w:p w14:paraId="084E9DA1">
      <w:pPr>
        <w:pStyle w:val="2"/>
        <w:bidi w:val="0"/>
        <w:rPr>
          <w:rFonts w:hint="eastAsia"/>
        </w:rPr>
      </w:pPr>
      <w:r>
        <w:rPr>
          <w:rFonts w:hint="eastAsia"/>
        </w:rPr>
        <w:t>十一、监督部门联系方式</w:t>
      </w:r>
    </w:p>
    <w:p w14:paraId="20889292">
      <w:pPr>
        <w:pStyle w:val="2"/>
        <w:bidi w:val="0"/>
        <w:rPr>
          <w:rFonts w:hint="eastAsia"/>
        </w:rPr>
      </w:pPr>
      <w:r>
        <w:rPr>
          <w:rFonts w:hint="eastAsia"/>
        </w:rPr>
        <w:t>项目监督人：吴先生</w:t>
      </w:r>
    </w:p>
    <w:p w14:paraId="4C519CB0">
      <w:pPr>
        <w:pStyle w:val="2"/>
        <w:bidi w:val="0"/>
        <w:rPr>
          <w:rFonts w:hint="eastAsia"/>
        </w:rPr>
      </w:pPr>
      <w:r>
        <w:rPr>
          <w:rFonts w:hint="eastAsia"/>
        </w:rPr>
        <w:t>办公电话：0595-36562240</w:t>
      </w:r>
    </w:p>
    <w:p w14:paraId="1527902A">
      <w:pPr>
        <w:pStyle w:val="2"/>
        <w:bidi w:val="0"/>
        <w:rPr>
          <w:rFonts w:hint="eastAsia"/>
        </w:rPr>
      </w:pPr>
      <w:r>
        <w:rPr>
          <w:rFonts w:hint="eastAsia"/>
        </w:rPr>
        <w:t>移动电话：15337514102</w:t>
      </w:r>
    </w:p>
    <w:p w14:paraId="72EAF0C6">
      <w:pPr>
        <w:pStyle w:val="2"/>
        <w:bidi w:val="0"/>
        <w:rPr>
          <w:rFonts w:hint="eastAsia"/>
        </w:rPr>
      </w:pPr>
      <w:r>
        <w:rPr>
          <w:rFonts w:hint="eastAsia"/>
        </w:rPr>
        <w:t>                  </w:t>
      </w:r>
    </w:p>
    <w:p w14:paraId="69A1494D">
      <w:pPr>
        <w:pStyle w:val="2"/>
        <w:bidi w:val="0"/>
        <w:rPr>
          <w:rFonts w:hint="eastAsia"/>
        </w:rPr>
      </w:pPr>
      <w:r>
        <w:rPr>
          <w:rFonts w:hint="eastAsia"/>
        </w:rPr>
        <w:t> </w:t>
      </w:r>
    </w:p>
    <w:p w14:paraId="028FFE38">
      <w:pPr>
        <w:pStyle w:val="2"/>
        <w:bidi w:val="0"/>
        <w:rPr>
          <w:rFonts w:hint="eastAsia"/>
        </w:rPr>
      </w:pPr>
      <w:r>
        <w:rPr>
          <w:rFonts w:hint="eastAsia"/>
        </w:rPr>
        <w:t>泉州某单位  </w:t>
      </w:r>
    </w:p>
    <w:p w14:paraId="3C31A7B8">
      <w:pPr>
        <w:pStyle w:val="2"/>
        <w:bidi w:val="0"/>
        <w:rPr>
          <w:rFonts w:hint="eastAsia"/>
        </w:rPr>
      </w:pPr>
      <w:r>
        <w:rPr>
          <w:rFonts w:hint="eastAsia"/>
        </w:rPr>
        <w:t>2025年3月12日</w:t>
      </w:r>
    </w:p>
    <w:p w14:paraId="031E3578">
      <w:pPr>
        <w:pStyle w:val="2"/>
        <w:bidi w:val="0"/>
      </w:pPr>
      <w:r>
        <w:rPr>
          <w:rFonts w:hint="eastAsia"/>
        </w:rPr>
        <w:t>报价网址:http://plap.mil.cn/freecms/site/juncai/ggxx/info/2025/8a1d04b795320c42019584444ac97b30.html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8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2025-03-12T07:39:19Z</dcterms:created>
  <dc:creator>28039</dc:creator>
  <cp:lastModifiedBy>沫燃 *</cp:lastModifiedBy>
  <dcterms:modified xsi:type="dcterms:W3CDTF">2025-03-12T07:39:29Z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B8CD89F7C3794D7CB018C54206D5648E_12</vt:lpwstr>
  </property>
</Properties>
</file>