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886D8">
      <w:pPr>
        <w:pStyle w:val="2"/>
        <w:bidi w:val="0"/>
      </w:pPr>
      <w:r>
        <w:rPr>
          <w:rFonts w:hint="eastAsia"/>
        </w:rPr>
        <w:t>2025年4月份国际物流代理服务采购采购公告</w:t>
      </w:r>
    </w:p>
    <w:p w14:paraId="0D2F0551">
      <w:pPr>
        <w:pStyle w:val="2"/>
        <w:bidi w:val="0"/>
        <w:rPr>
          <w:rFonts w:hint="eastAsia"/>
        </w:rPr>
      </w:pPr>
      <w:r>
        <w:rPr>
          <w:rFonts w:hint="eastAsia"/>
        </w:rPr>
        <w:t>一、采购条件：</w:t>
      </w:r>
    </w:p>
    <w:p w14:paraId="18856E70">
      <w:pPr>
        <w:pStyle w:val="2"/>
        <w:bidi w:val="0"/>
        <w:rPr>
          <w:rFonts w:hint="eastAsia"/>
        </w:rPr>
      </w:pPr>
      <w:r>
        <w:rPr>
          <w:rFonts w:hint="eastAsia"/>
        </w:rPr>
        <w:t>   本次采购项目名称为2025年4月份国际物流代理服务采购，采购人为九江力山环保科技有限公司，现已具备采购条件，以竞价采购方式进行采购；请符合条件的供应商报名参加此次采购活动。</w:t>
      </w:r>
    </w:p>
    <w:p w14:paraId="42D51287">
      <w:pPr>
        <w:pStyle w:val="2"/>
        <w:bidi w:val="0"/>
        <w:rPr>
          <w:rFonts w:hint="eastAsia"/>
        </w:rPr>
      </w:pPr>
      <w:r>
        <w:rPr>
          <w:rFonts w:hint="eastAsia"/>
        </w:rPr>
        <w:t>二、采购概况与范围：</w:t>
      </w:r>
    </w:p>
    <w:p w14:paraId="4B2416A8">
      <w:pPr>
        <w:pStyle w:val="2"/>
        <w:bidi w:val="0"/>
        <w:rPr>
          <w:rFonts w:hint="eastAsia"/>
        </w:rPr>
      </w:pPr>
      <w:r>
        <w:rPr>
          <w:rFonts w:hint="eastAsia"/>
        </w:rPr>
        <w:t> 项目名称：</w:t>
      </w:r>
      <w:bookmarkStart w:id="0" w:name="_GoBack"/>
      <w:r>
        <w:rPr>
          <w:rFonts w:hint="eastAsia"/>
        </w:rPr>
        <w:t>2025年4月份国际物流代理服务采购</w:t>
      </w:r>
    </w:p>
    <w:bookmarkEnd w:id="0"/>
    <w:p w14:paraId="2AD19D73">
      <w:pPr>
        <w:pStyle w:val="2"/>
        <w:bidi w:val="0"/>
        <w:rPr>
          <w:rFonts w:hint="eastAsia"/>
        </w:rPr>
      </w:pPr>
      <w:r>
        <w:rPr>
          <w:rFonts w:hint="eastAsia"/>
        </w:rPr>
        <w:t> 项目编号：A030-ZB-XM-2502010</w:t>
      </w:r>
    </w:p>
    <w:p w14:paraId="222DFCDB">
      <w:pPr>
        <w:pStyle w:val="2"/>
        <w:bidi w:val="0"/>
        <w:rPr>
          <w:rFonts w:hint="eastAsia"/>
        </w:rPr>
      </w:pPr>
      <w:r>
        <w:rPr>
          <w:rFonts w:hint="eastAsia"/>
        </w:rPr>
        <w:t> 实施地点：江西省九江市湖口县金砂湾工业园博升大道1号九江力山环保科技有限公司</w:t>
      </w:r>
    </w:p>
    <w:p w14:paraId="26C95D8E">
      <w:pPr>
        <w:pStyle w:val="2"/>
        <w:bidi w:val="0"/>
        <w:rPr>
          <w:rFonts w:hint="eastAsia"/>
        </w:rPr>
      </w:pPr>
      <w:r>
        <w:rPr>
          <w:rFonts w:hint="eastAsia"/>
        </w:rPr>
        <w:t> 采购需求：项目概况： 九江力山环保科技有限公司拟对2025年4月份国际销售业务出口集装箱国际物流代理服务进行采购，以保障国际销售业务正常开展。采购范围/需求： 相关出口货物（二聚酸、油酸等产品）从九江力山环保科技有限公司经装运港九江港到国际物流各目的港/交货地8条运输线路的国际运输代理业务（包括但不限于订舱、报关、报检、报验、集装箱拖箱/还箱/装箱、分拨、中转、仓储、缮制/交接相关单证和费用结算等事宜），每条运输线路选择一家合作单位。履约期限： 2025年4月1日至2025年4月30日</w:t>
      </w:r>
    </w:p>
    <w:p w14:paraId="69DDD953">
      <w:pPr>
        <w:pStyle w:val="2"/>
        <w:bidi w:val="0"/>
        <w:rPr>
          <w:rFonts w:hint="eastAsia"/>
        </w:rPr>
      </w:pPr>
      <w:r>
        <w:rPr>
          <w:rFonts w:hint="eastAsia"/>
        </w:rPr>
        <w:t> 项目计划开始日期：2025-04-01 00:00:00</w:t>
      </w:r>
    </w:p>
    <w:p w14:paraId="3D858022">
      <w:pPr>
        <w:pStyle w:val="2"/>
        <w:bidi w:val="0"/>
        <w:rPr>
          <w:rFonts w:hint="eastAsia"/>
        </w:rPr>
      </w:pPr>
      <w:r>
        <w:rPr>
          <w:rFonts w:hint="eastAsia"/>
        </w:rPr>
        <w:t> 项目计划完成日期：2025-04-30 23:59:59</w:t>
      </w:r>
    </w:p>
    <w:p w14:paraId="4E1D08D6">
      <w:pPr>
        <w:pStyle w:val="2"/>
        <w:bidi w:val="0"/>
        <w:rPr>
          <w:rFonts w:hint="eastAsia"/>
        </w:rPr>
      </w:pPr>
      <w:r>
        <w:rPr>
          <w:rFonts w:hint="eastAsia"/>
        </w:rPr>
        <w:t> 质量标准：合格</w:t>
      </w:r>
    </w:p>
    <w:p w14:paraId="3BABEA6A">
      <w:pPr>
        <w:pStyle w:val="2"/>
        <w:bidi w:val="0"/>
        <w:rPr>
          <w:rFonts w:hint="eastAsia"/>
        </w:rPr>
      </w:pPr>
      <w:r>
        <w:rPr>
          <w:rFonts w:hint="eastAsia"/>
        </w:rPr>
        <w:t> 最高限价：无   </w:t>
      </w:r>
    </w:p>
    <w:p w14:paraId="3515EA66">
      <w:pPr>
        <w:pStyle w:val="2"/>
        <w:bidi w:val="0"/>
      </w:pPr>
      <w:r>
        <w:rPr>
          <w:rFonts w:hint="eastAsia"/>
          <w:lang w:val="en-US" w:eastAsia="zh-CN"/>
        </w:rPr>
        <w:t>三、报价人资格要求：</w:t>
      </w:r>
    </w:p>
    <w:p w14:paraId="3E912D80">
      <w:pPr>
        <w:pStyle w:val="2"/>
        <w:bidi w:val="0"/>
        <w:rPr>
          <w:rFonts w:hint="eastAsia"/>
        </w:rPr>
      </w:pPr>
      <w:r>
        <w:rPr>
          <w:rFonts w:hint="eastAsia"/>
        </w:rPr>
        <w:t> 报价人须为中华人民共和国境内依法注册的法人或其他组织，须具有与本采购项目相应的供货能力。其他资质要求、人员要求、财务要求、业绩要求、信誉要求等详见采购文件。</w:t>
      </w:r>
      <w:r>
        <w:rPr>
          <w:rFonts w:hint="eastAsia"/>
        </w:rPr>
        <w:br w:type="textWrapping"/>
      </w:r>
      <w:r>
        <w:rPr>
          <w:rFonts w:hint="eastAsia"/>
        </w:rPr>
        <w:t>四、采购文件的获取：</w:t>
      </w:r>
      <w:r>
        <w:rPr>
          <w:rFonts w:hint="eastAsia"/>
        </w:rPr>
        <w:br w:type="textWrapping"/>
      </w:r>
      <w:r>
        <w:rPr>
          <w:rFonts w:hint="eastAsia"/>
        </w:rPr>
        <w:t>   请注册、登录中粮油脂电子采购平台，于报名开始后、报价截止时间之前，报名、下载采购文件。</w:t>
      </w:r>
      <w:r>
        <w:rPr>
          <w:rFonts w:hint="eastAsia"/>
        </w:rPr>
        <w:br w:type="textWrapping"/>
      </w:r>
      <w:r>
        <w:rPr>
          <w:rFonts w:hint="eastAsia"/>
        </w:rPr>
        <w:t>五、报价文件的递交：</w:t>
      </w:r>
      <w:r>
        <w:rPr>
          <w:rFonts w:hint="eastAsia"/>
        </w:rPr>
        <w:br w:type="textWrapping"/>
      </w:r>
      <w:r>
        <w:rPr>
          <w:rFonts w:hint="eastAsia"/>
        </w:rPr>
        <w:t>   中粮油脂电子采购平台递交，上传全部鲜章扫描报价文件，本次采购不接受其他递交方式。</w:t>
      </w:r>
      <w:r>
        <w:rPr>
          <w:rFonts w:hint="eastAsia"/>
        </w:rPr>
        <w:br w:type="textWrapping"/>
      </w:r>
      <w:r>
        <w:rPr>
          <w:rFonts w:hint="eastAsia"/>
        </w:rPr>
        <w:t>六、报价文件开启时间及地点：</w:t>
      </w:r>
      <w:r>
        <w:rPr>
          <w:rFonts w:hint="eastAsia"/>
        </w:rPr>
        <w:br w:type="textWrapping"/>
      </w:r>
      <w:r>
        <w:rPr>
          <w:rFonts w:hint="eastAsia"/>
        </w:rPr>
        <w:t>   响应文件开启时间：2025-03-19 10:00:00</w:t>
      </w:r>
      <w:r>
        <w:rPr>
          <w:rFonts w:hint="eastAsia"/>
        </w:rPr>
        <w:br w:type="textWrapping"/>
      </w:r>
      <w:r>
        <w:rPr>
          <w:rFonts w:hint="eastAsia"/>
        </w:rPr>
        <w:t>   响应文件开启地点及方式：中粮油脂电子采购平台线上开启。</w:t>
      </w:r>
    </w:p>
    <w:p w14:paraId="1754E9B9">
      <w:pPr>
        <w:pStyle w:val="2"/>
        <w:bidi w:val="0"/>
        <w:rPr>
          <w:rFonts w:hint="eastAsia"/>
        </w:rPr>
      </w:pPr>
      <w:r>
        <w:rPr>
          <w:rFonts w:hint="eastAsia"/>
        </w:rPr>
        <w:t>七、其他说明：</w:t>
      </w:r>
    </w:p>
    <w:p w14:paraId="372305F4">
      <w:pPr>
        <w:pStyle w:val="2"/>
        <w:bidi w:val="0"/>
        <w:rPr>
          <w:rFonts w:hint="eastAsia"/>
        </w:rPr>
      </w:pPr>
      <w:r>
        <w:rPr>
          <w:rFonts w:hint="eastAsia"/>
        </w:rPr>
        <w:t>   中粮油脂电子采购平台将通过报名、报价IP地址查重等技术手段，严厉查处涉嫌围标、串标等违法违规行为。</w:t>
      </w:r>
    </w:p>
    <w:p w14:paraId="6684E7CF">
      <w:pPr>
        <w:pStyle w:val="2"/>
        <w:bidi w:val="0"/>
        <w:rPr>
          <w:rFonts w:hint="eastAsia"/>
        </w:rPr>
      </w:pPr>
      <w:r>
        <w:rPr>
          <w:rFonts w:hint="eastAsia"/>
        </w:rPr>
        <w:t>八、联系方式：</w:t>
      </w:r>
    </w:p>
    <w:p w14:paraId="23EA5532">
      <w:pPr>
        <w:pStyle w:val="2"/>
        <w:bidi w:val="0"/>
        <w:rPr>
          <w:rFonts w:hint="eastAsia"/>
        </w:rPr>
      </w:pPr>
      <w:r>
        <w:rPr>
          <w:rFonts w:hint="eastAsia"/>
        </w:rPr>
        <w:t> 中粮油脂招标采购监督联络方式：</w:t>
      </w:r>
    </w:p>
    <w:p w14:paraId="30A6439C">
      <w:pPr>
        <w:pStyle w:val="2"/>
        <w:bidi w:val="0"/>
        <w:rPr>
          <w:rFonts w:hint="eastAsia"/>
        </w:rPr>
      </w:pPr>
      <w:r>
        <w:rPr>
          <w:rFonts w:hint="eastAsia"/>
        </w:rPr>
        <w:t>   联系人：杨先生</w:t>
      </w:r>
    </w:p>
    <w:p w14:paraId="41536A70">
      <w:pPr>
        <w:pStyle w:val="2"/>
        <w:bidi w:val="0"/>
        <w:rPr>
          <w:rFonts w:hint="eastAsia"/>
        </w:rPr>
      </w:pPr>
      <w:r>
        <w:rPr>
          <w:rFonts w:hint="eastAsia"/>
        </w:rPr>
        <w:t>   办公电话：010-85019439</w:t>
      </w:r>
    </w:p>
    <w:p w14:paraId="4ACE27B6">
      <w:pPr>
        <w:pStyle w:val="2"/>
        <w:bidi w:val="0"/>
        <w:rPr>
          <w:rFonts w:hint="eastAsia"/>
        </w:rPr>
      </w:pPr>
      <w:r>
        <w:rPr>
          <w:rFonts w:hint="eastAsia"/>
        </w:rPr>
        <w:t>   电子邮箱：yanghaochen@cofco.com</w:t>
      </w:r>
    </w:p>
    <w:p w14:paraId="0D9C4FA7">
      <w:pPr>
        <w:pStyle w:val="2"/>
        <w:bidi w:val="0"/>
        <w:rPr>
          <w:rFonts w:hint="eastAsia"/>
        </w:rPr>
      </w:pPr>
      <w:r>
        <w:rPr>
          <w:rFonts w:hint="eastAsia"/>
        </w:rPr>
        <w:t>   采购联系人：汪顺武</w:t>
      </w:r>
    </w:p>
    <w:p w14:paraId="1CFCDFDC">
      <w:pPr>
        <w:pStyle w:val="2"/>
        <w:bidi w:val="0"/>
        <w:rPr>
          <w:rFonts w:hint="eastAsia"/>
        </w:rPr>
      </w:pPr>
      <w:r>
        <w:rPr>
          <w:rFonts w:hint="eastAsia"/>
        </w:rPr>
        <w:t>   联系方式：13635974388</w:t>
      </w:r>
    </w:p>
    <w:p w14:paraId="3E935FEB">
      <w:pPr>
        <w:pStyle w:val="2"/>
        <w:bidi w:val="0"/>
        <w:rPr>
          <w:rFonts w:hint="eastAsia"/>
        </w:rPr>
      </w:pPr>
      <w:r>
        <w:rPr>
          <w:rFonts w:hint="eastAsia"/>
        </w:rPr>
        <w:t>中粮油脂信访方式：中粮油脂电子采购平台“监督举报”模块。</w:t>
      </w:r>
    </w:p>
    <w:p w14:paraId="347BB521">
      <w:pPr>
        <w:pStyle w:val="2"/>
        <w:bidi w:val="0"/>
        <w:rPr>
          <w:rFonts w:hint="eastAsia"/>
        </w:rPr>
      </w:pPr>
      <w:r>
        <w:rPr>
          <w:rFonts w:hint="eastAsia"/>
        </w:rPr>
        <w:t>举报范围：招投标活动过程中涉嫌贪污贿赂、滥用职权、玩忽职守、权力寻租、利益输送、徇私舞弊以及浪费国家资财等问题的检举控告。</w:t>
      </w:r>
    </w:p>
    <w:p w14:paraId="4A7A3EDC">
      <w:pPr>
        <w:pStyle w:val="2"/>
        <w:bidi w:val="0"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报名网址：https://eps.cofco.com/#/view/broaddetail?id=1899043721281789954</w:t>
      </w:r>
    </w:p>
    <w:p w14:paraId="1F198DAE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1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2025-03-12T07:46:57Z</dcterms:created>
  <dc:creator>28039</dc:creator>
  <cp:lastModifiedBy>沫燃 *</cp:lastModifiedBy>
  <dcterms:modified xsi:type="dcterms:W3CDTF">2025-03-12T07:47:07Z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A4CCBE8398E5449992D81F048E4C3CA1_12</vt:lpwstr>
  </property>
</Properties>
</file>