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C5E33">
      <w:pPr>
        <w:pStyle w:val="2"/>
        <w:bidi w:val="0"/>
      </w:pPr>
      <w:bookmarkStart w:id="0" w:name="_GoBack"/>
      <w:r>
        <w:rPr>
          <w:rFonts w:hint="eastAsia"/>
        </w:rPr>
        <w:t>2025年吉林分公司生产指挥车运输服务项目招标公告</w:t>
      </w:r>
    </w:p>
    <w:bookmarkEnd w:id="0"/>
    <w:p w14:paraId="430D73F6">
      <w:pPr>
        <w:pStyle w:val="2"/>
        <w:bidi w:val="0"/>
        <w:rPr>
          <w:rFonts w:hint="eastAsia"/>
        </w:rPr>
      </w:pPr>
      <w:r>
        <w:rPr>
          <w:rFonts w:hint="eastAsia"/>
        </w:rPr>
        <w:t>                       招标编号：JLYT-GGSWZX-2025-WFZB-007</w:t>
      </w:r>
    </w:p>
    <w:p w14:paraId="3FB76C14">
      <w:pPr>
        <w:pStyle w:val="2"/>
        <w:bidi w:val="0"/>
        <w:rPr>
          <w:rFonts w:hint="eastAsia"/>
        </w:rPr>
      </w:pPr>
      <w:r>
        <w:rPr>
          <w:rFonts w:hint="eastAsia"/>
        </w:rPr>
        <w:t> </w:t>
      </w:r>
    </w:p>
    <w:p w14:paraId="54827183">
      <w:pPr>
        <w:pStyle w:val="2"/>
        <w:bidi w:val="0"/>
        <w:rPr>
          <w:rFonts w:hint="eastAsia"/>
        </w:rPr>
      </w:pPr>
      <w:r>
        <w:rPr>
          <w:rFonts w:hint="eastAsia"/>
        </w:rPr>
        <w:t>1.招标条件</w:t>
      </w:r>
    </w:p>
    <w:p w14:paraId="16F7DCE1">
      <w:pPr>
        <w:pStyle w:val="2"/>
        <w:bidi w:val="0"/>
        <w:rPr>
          <w:rFonts w:hint="eastAsia"/>
        </w:rPr>
      </w:pPr>
      <w:r>
        <w:rPr>
          <w:rFonts w:hint="eastAsia"/>
        </w:rPr>
        <w:t>本招标项目招标人为中国石油集团测井有限公司吉林分公司。招标项目资金（资金来源）已落实，该项目属于(集团依规)招标项目，已具备招标条件，现进行公开招标。</w:t>
      </w:r>
    </w:p>
    <w:p w14:paraId="43D15A2F">
      <w:pPr>
        <w:pStyle w:val="2"/>
        <w:bidi w:val="0"/>
        <w:rPr>
          <w:rFonts w:hint="eastAsia"/>
        </w:rPr>
      </w:pPr>
      <w:r>
        <w:rPr>
          <w:rFonts w:hint="eastAsia"/>
        </w:rPr>
        <w:t>2.项目概况与招标范围 </w:t>
      </w:r>
    </w:p>
    <w:p w14:paraId="6E176715">
      <w:pPr>
        <w:pStyle w:val="2"/>
        <w:bidi w:val="0"/>
        <w:rPr>
          <w:rFonts w:hint="eastAsia"/>
        </w:rPr>
      </w:pPr>
      <w:r>
        <w:rPr>
          <w:rFonts w:hint="eastAsia"/>
        </w:rPr>
        <w:t>2.1项目概况</w:t>
      </w:r>
    </w:p>
    <w:p w14:paraId="494AAF57">
      <w:pPr>
        <w:pStyle w:val="2"/>
        <w:bidi w:val="0"/>
        <w:rPr>
          <w:rFonts w:hint="eastAsia"/>
        </w:rPr>
      </w:pPr>
      <w:r>
        <w:rPr>
          <w:rFonts w:hint="eastAsia"/>
        </w:rPr>
        <w:t>2.1.1概况：中国石油集团测井有限公司吉林分公司现有车辆资源无法满足分公司日常生产指挥车运输服务需求，车辆购置年代早，故障率高，增加维修成本，车辆投产使用日期超过14年，不符合国家排放政策，逐年淘汰报废。结合分公司实际，为保障2025年吉林分公司生产指挥车运输的正常使用需求，计划开展生产指挥车的运输服务招标业务。项目己具备招标条件，现对该项目进行公开招标；</w:t>
      </w:r>
    </w:p>
    <w:p w14:paraId="7C3B47DD">
      <w:pPr>
        <w:pStyle w:val="2"/>
        <w:bidi w:val="0"/>
        <w:rPr>
          <w:rFonts w:hint="eastAsia"/>
        </w:rPr>
      </w:pPr>
      <w:r>
        <w:rPr>
          <w:rFonts w:hint="eastAsia"/>
        </w:rPr>
        <w:t>2.1.2本项目预计金额182万元人民币（不含税）,具体工作量以实际发生为准；</w:t>
      </w:r>
    </w:p>
    <w:p w14:paraId="1F005174">
      <w:pPr>
        <w:pStyle w:val="2"/>
        <w:bidi w:val="0"/>
        <w:rPr>
          <w:rFonts w:hint="eastAsia"/>
        </w:rPr>
      </w:pPr>
      <w:r>
        <w:rPr>
          <w:rFonts w:hint="eastAsia"/>
        </w:rPr>
        <w:t>2.1.3项目地点：吉林省松原市；</w:t>
      </w:r>
    </w:p>
    <w:p w14:paraId="2F119601">
      <w:pPr>
        <w:pStyle w:val="2"/>
        <w:bidi w:val="0"/>
        <w:rPr>
          <w:rFonts w:hint="eastAsia"/>
        </w:rPr>
      </w:pPr>
      <w:r>
        <w:rPr>
          <w:rFonts w:hint="eastAsia"/>
        </w:rPr>
        <w:t>2.1.4服务期限：自合同签订之日起两年；</w:t>
      </w:r>
    </w:p>
    <w:p w14:paraId="424710C6">
      <w:pPr>
        <w:pStyle w:val="2"/>
        <w:bidi w:val="0"/>
        <w:rPr>
          <w:rFonts w:hint="eastAsia"/>
        </w:rPr>
      </w:pPr>
      <w:r>
        <w:rPr>
          <w:rFonts w:hint="eastAsia"/>
        </w:rPr>
        <w:t>2.1.5验收方式：按技术要求及合同相关条款验收；</w:t>
      </w:r>
    </w:p>
    <w:p w14:paraId="2278FC16">
      <w:pPr>
        <w:pStyle w:val="2"/>
        <w:bidi w:val="0"/>
        <w:rPr>
          <w:rFonts w:hint="eastAsia"/>
        </w:rPr>
      </w:pPr>
      <w:r>
        <w:rPr>
          <w:rFonts w:hint="eastAsia"/>
        </w:rPr>
        <w:t>2.1.6质量标准（技术要求）：符合国家、行业相关标准，满足使用单位各项要求，详见《附件2：技术要求》。</w:t>
      </w:r>
    </w:p>
    <w:p w14:paraId="4A528173">
      <w:pPr>
        <w:pStyle w:val="2"/>
        <w:bidi w:val="0"/>
        <w:rPr>
          <w:rFonts w:hint="eastAsia"/>
        </w:rPr>
      </w:pPr>
      <w:r>
        <w:rPr>
          <w:rFonts w:hint="eastAsia"/>
        </w:rPr>
        <w:t>2.2招标范围</w:t>
      </w:r>
    </w:p>
    <w:p w14:paraId="7BF01957">
      <w:pPr>
        <w:pStyle w:val="2"/>
        <w:bidi w:val="0"/>
        <w:rPr>
          <w:rFonts w:hint="eastAsia"/>
        </w:rPr>
      </w:pPr>
      <w:r>
        <w:rPr>
          <w:rFonts w:hint="eastAsia"/>
        </w:rPr>
        <w:t>2.2.1招标范围：吉林分公司计划使用生产指挥车为越野车类型，保障招标人在吉林油田区块的生产指挥车运输服务需求。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3"/>
        <w:gridCol w:w="5360"/>
        <w:gridCol w:w="1483"/>
        <w:gridCol w:w="450"/>
      </w:tblGrid>
      <w:tr w14:paraId="2E47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DA5741">
            <w:pPr>
              <w:pStyle w:val="2"/>
              <w:bidi w:val="0"/>
            </w:pPr>
            <w:r>
              <w:rPr>
                <w:rFonts w:hint="eastAsia"/>
              </w:rPr>
              <w:t>运输服务用车类型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6C4702">
            <w:pPr>
              <w:pStyle w:val="2"/>
              <w:bidi w:val="0"/>
            </w:pPr>
            <w:r>
              <w:rPr>
                <w:rFonts w:hint="eastAsia"/>
              </w:rPr>
              <w:t>规格型号要求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75930E">
            <w:pPr>
              <w:pStyle w:val="2"/>
              <w:bidi w:val="0"/>
            </w:pPr>
            <w:r>
              <w:rPr>
                <w:rFonts w:hint="eastAsia"/>
              </w:rPr>
              <w:t>计划使用数量（台）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618D9C">
            <w:pPr>
              <w:pStyle w:val="2"/>
              <w:bidi w:val="0"/>
            </w:pPr>
            <w:r>
              <w:rPr>
                <w:rFonts w:hint="eastAsia"/>
              </w:rPr>
              <w:t>备注</w:t>
            </w:r>
          </w:p>
        </w:tc>
      </w:tr>
      <w:tr w14:paraId="6465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CC010D">
            <w:pPr>
              <w:pStyle w:val="2"/>
              <w:bidi w:val="0"/>
            </w:pPr>
            <w:r>
              <w:rPr>
                <w:rFonts w:hint="eastAsia"/>
              </w:rPr>
              <w:t>越野车型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6043A">
            <w:pPr>
              <w:pStyle w:val="2"/>
              <w:bidi w:val="0"/>
            </w:pPr>
            <w:r>
              <w:rPr>
                <w:rFonts w:hint="eastAsia"/>
              </w:rPr>
              <w:t>参考坦克500、丰田普拉多、三菱帕杰罗等四驱非承载式越野车型、参考官方报价车购置价30万元以上</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D97F2C">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02A877">
            <w:pPr>
              <w:pStyle w:val="2"/>
              <w:bidi w:val="0"/>
            </w:pPr>
            <w:r>
              <w:rPr>
                <w:rFonts w:hint="eastAsia"/>
              </w:rPr>
              <w:t> </w:t>
            </w:r>
          </w:p>
        </w:tc>
      </w:tr>
    </w:tbl>
    <w:p w14:paraId="08B763D4">
      <w:pPr>
        <w:pStyle w:val="2"/>
        <w:bidi w:val="0"/>
        <w:rPr>
          <w:rFonts w:hint="eastAsia"/>
        </w:rPr>
      </w:pPr>
      <w:r>
        <w:rPr>
          <w:rFonts w:hint="eastAsia"/>
        </w:rPr>
        <w:t> </w:t>
      </w:r>
    </w:p>
    <w:p w14:paraId="25ADD220">
      <w:pPr>
        <w:pStyle w:val="2"/>
        <w:bidi w:val="0"/>
        <w:rPr>
          <w:rFonts w:hint="eastAsia"/>
        </w:rPr>
      </w:pPr>
      <w:r>
        <w:rPr>
          <w:rFonts w:hint="eastAsia"/>
        </w:rPr>
        <w:t>服务车辆要求是2024年1月1日以后生产的车辆（以机动车登记证书为准），如提供车辆中含有丰田普拉多车型，丰田普拉多须为2022年1月1日以后首次注册登记的车辆（以机动车登记证书为准）。服务价格构成包含但不限于燃油费、修理费、更换配件等的耗材费(如有)、保养费、检测费、过路过桥费、停车费、洗车费、车辆折旧费、与司机相关所有费用（即司机人工费、伙食费、差旅费、福利费、通信费、社保费等）、车辆保险及车乘所有保险等完成车辆服务所需的全部费用；</w:t>
      </w:r>
    </w:p>
    <w:p w14:paraId="4E6E3D8E">
      <w:pPr>
        <w:pStyle w:val="2"/>
        <w:bidi w:val="0"/>
        <w:rPr>
          <w:rFonts w:hint="eastAsia"/>
        </w:rPr>
      </w:pPr>
      <w:r>
        <w:rPr>
          <w:rFonts w:hint="eastAsia"/>
        </w:rPr>
        <w:t>2.2.2标段划分：1个标段；</w:t>
      </w:r>
    </w:p>
    <w:p w14:paraId="58D3BAB9">
      <w:pPr>
        <w:pStyle w:val="2"/>
        <w:bidi w:val="0"/>
        <w:rPr>
          <w:rFonts w:hint="eastAsia"/>
        </w:rPr>
      </w:pPr>
      <w:r>
        <w:rPr>
          <w:rFonts w:hint="eastAsia"/>
        </w:rPr>
        <w:t>2.2.3中标人数量：拟确定1家中标人；</w:t>
      </w:r>
    </w:p>
    <w:p w14:paraId="02D517BB">
      <w:pPr>
        <w:pStyle w:val="2"/>
        <w:bidi w:val="0"/>
        <w:rPr>
          <w:rFonts w:hint="eastAsia"/>
        </w:rPr>
      </w:pPr>
      <w:r>
        <w:rPr>
          <w:rFonts w:hint="eastAsia"/>
        </w:rPr>
        <w:t>2.2.4项目工作量及其分配方案（原则）：100%。</w:t>
      </w:r>
    </w:p>
    <w:p w14:paraId="61A0D03E">
      <w:pPr>
        <w:pStyle w:val="2"/>
        <w:bidi w:val="0"/>
        <w:rPr>
          <w:rFonts w:hint="eastAsia"/>
        </w:rPr>
      </w:pPr>
      <w:r>
        <w:rPr>
          <w:rFonts w:hint="eastAsia"/>
        </w:rPr>
        <w:t>2.3其他</w:t>
      </w:r>
    </w:p>
    <w:p w14:paraId="33B761A6">
      <w:pPr>
        <w:pStyle w:val="2"/>
        <w:bidi w:val="0"/>
        <w:rPr>
          <w:rFonts w:hint="eastAsia"/>
        </w:rPr>
      </w:pPr>
      <w:r>
        <w:rPr>
          <w:rFonts w:hint="eastAsia"/>
        </w:rPr>
        <w:t>2.3.1投标保证金：具体要求见招标文件投标人须知前附表3.4.1；</w:t>
      </w:r>
    </w:p>
    <w:p w14:paraId="64230D95">
      <w:pPr>
        <w:pStyle w:val="2"/>
        <w:bidi w:val="0"/>
        <w:rPr>
          <w:rFonts w:hint="eastAsia"/>
        </w:rPr>
      </w:pPr>
      <w:r>
        <w:rPr>
          <w:rFonts w:hint="eastAsia"/>
        </w:rPr>
        <w:t>    2.3.2 履约保证金：签订合同前，招标人向中标人收取履约保证金2.73万元；</w:t>
      </w:r>
    </w:p>
    <w:p w14:paraId="27E2E6D3">
      <w:pPr>
        <w:pStyle w:val="2"/>
        <w:bidi w:val="0"/>
        <w:rPr>
          <w:rFonts w:hint="eastAsia"/>
        </w:rPr>
      </w:pPr>
      <w:r>
        <w:rPr>
          <w:rFonts w:hint="eastAsia"/>
        </w:rPr>
        <w:t> 2.3.3 招标代理服务费：详见投标人须知前附表10.1条款。</w:t>
      </w:r>
    </w:p>
    <w:p w14:paraId="38C39FBA">
      <w:pPr>
        <w:pStyle w:val="2"/>
        <w:bidi w:val="0"/>
        <w:rPr>
          <w:rFonts w:hint="eastAsia"/>
        </w:rPr>
      </w:pPr>
      <w:r>
        <w:rPr>
          <w:rFonts w:hint="eastAsia"/>
        </w:rPr>
        <w:t>2.3.5其他：无。</w:t>
      </w:r>
    </w:p>
    <w:p w14:paraId="28CB15A2">
      <w:pPr>
        <w:pStyle w:val="2"/>
        <w:bidi w:val="0"/>
        <w:rPr>
          <w:rFonts w:hint="eastAsia"/>
        </w:rPr>
      </w:pPr>
      <w:r>
        <w:rPr>
          <w:rFonts w:hint="eastAsia"/>
        </w:rPr>
        <w:t>3.投标人资格要求 </w:t>
      </w:r>
    </w:p>
    <w:p w14:paraId="3780AC9E">
      <w:pPr>
        <w:pStyle w:val="2"/>
        <w:bidi w:val="0"/>
        <w:rPr>
          <w:rFonts w:hint="eastAsia"/>
        </w:rPr>
      </w:pPr>
      <w:r>
        <w:rPr>
          <w:rFonts w:hint="eastAsia"/>
        </w:rPr>
        <w:t>3.1本项目不接受联合体投标，且在财务及信誉方面满足下列要求：</w:t>
      </w:r>
    </w:p>
    <w:p w14:paraId="102289AC">
      <w:pPr>
        <w:pStyle w:val="2"/>
        <w:bidi w:val="0"/>
        <w:rPr>
          <w:rFonts w:hint="eastAsia"/>
        </w:rPr>
      </w:pPr>
      <w:r>
        <w:rPr>
          <w:rFonts w:hint="eastAsia"/>
        </w:rPr>
        <w:t>1.财务要求：</w:t>
      </w:r>
    </w:p>
    <w:p w14:paraId="5A1D61E8">
      <w:pPr>
        <w:pStyle w:val="2"/>
        <w:bidi w:val="0"/>
        <w:rPr>
          <w:rFonts w:hint="eastAsia"/>
        </w:rPr>
      </w:pPr>
      <w:r>
        <w:rPr>
          <w:rFonts w:hint="eastAsia"/>
        </w:rPr>
        <w:t>未被责令停产停业、暂扣或者吊销许可证、暂扣或者吊销执照；未进入清算程序，或被宣告破产，或其他丧失履约能力的情形。（投标人提供承诺书）</w:t>
      </w:r>
    </w:p>
    <w:p w14:paraId="005C6863">
      <w:pPr>
        <w:pStyle w:val="2"/>
        <w:bidi w:val="0"/>
        <w:rPr>
          <w:rFonts w:hint="eastAsia"/>
        </w:rPr>
      </w:pPr>
      <w:r>
        <w:rPr>
          <w:rFonts w:hint="eastAsia"/>
        </w:rPr>
        <w:t>2.信誉要求：</w:t>
      </w:r>
    </w:p>
    <w:p w14:paraId="3E7BA7F5">
      <w:pPr>
        <w:pStyle w:val="2"/>
        <w:bidi w:val="0"/>
        <w:rPr>
          <w:rFonts w:hint="eastAsia"/>
        </w:rPr>
      </w:pPr>
      <w:r>
        <w:rPr>
          <w:rFonts w:hint="eastAsia"/>
        </w:rPr>
        <w:t>①未被工商行政管理机关在“国家企业信用信息公示系统”（www.gsxt.gov.cn）中列入严重违法失信企业名单（投标人提供截图；评审现场网络查询复核）；②未被最高人民法院在“信用中国”网站或各级信用信息共享平台如“中国执行信息公开网”(http://zxgk.court.gov.cn/) 中列入失信被执行人名单（投标人提供截图；评审现场网络查询复核）；③投标人或其法定代表人、拟委任的项目负责人近三年无行贿犯罪行为（投标人提供承诺书；评审现场网络查询复核）；④开标当日未被“中国石油招标投标网”暂停或取消投标资格（投标人提供截图；评审现场网络查询复核）；⑤开标当日未被中国石油集团公司或中国石油集团测井有限公司列入承包商“黑名单”被限制投标（投标人提供承诺书）。</w:t>
      </w:r>
    </w:p>
    <w:p w14:paraId="4CD8AFA4">
      <w:pPr>
        <w:pStyle w:val="2"/>
        <w:bidi w:val="0"/>
        <w:rPr>
          <w:rFonts w:hint="eastAsia"/>
        </w:rPr>
      </w:pPr>
      <w:r>
        <w:rPr>
          <w:rFonts w:hint="eastAsia"/>
        </w:rPr>
        <w:t>3.2投标人须是在中华人民共和国境内登记注册、独立承担民事责任的法人或者其他组织，具有合格有效的营业执照、道路运输经营许可证。（投标人提供营业执照证书、道路运输经营许可证扫描件）</w:t>
      </w:r>
    </w:p>
    <w:p w14:paraId="76B252E9">
      <w:pPr>
        <w:pStyle w:val="2"/>
        <w:bidi w:val="0"/>
        <w:rPr>
          <w:rFonts w:hint="eastAsia"/>
        </w:rPr>
      </w:pPr>
      <w:r>
        <w:rPr>
          <w:rFonts w:hint="eastAsia"/>
        </w:rPr>
        <w:t>3.3具有良好的商业信誉和健全的财务会计制度，并提供2023年度经注册会计事务所或审计机构审计出具的年度财务审计报告（须包含资产负债表、利润表或利润与利润分配表、现金流量表），利润为正。（投标人提供相关资料扫描件）</w:t>
      </w:r>
    </w:p>
    <w:p w14:paraId="73F30794">
      <w:pPr>
        <w:pStyle w:val="2"/>
        <w:bidi w:val="0"/>
        <w:rPr>
          <w:rFonts w:hint="eastAsia"/>
        </w:rPr>
      </w:pPr>
      <w:r>
        <w:rPr>
          <w:rFonts w:hint="eastAsia"/>
        </w:rPr>
        <w:t>3.4参加投标的投标人需要提供承诺：不得有中国石油集团测井有限公司范围内领导干部、党员以及在管理岗位上工作的人员、在非管理岗位履行管理职责的人员，以及以上人员的配偶、子女及其配偶，父母，兄弟姐妹及其配偶子女，配偶的父母，兄弟姐妹及其配偶、子女，其他亲属有直接利害关系，现场一经查实作否决投标处理，如合作以后发现的取消合作资格，记入失信记录。（投标人提供承诺书）</w:t>
      </w:r>
    </w:p>
    <w:p w14:paraId="5F6F9B95">
      <w:pPr>
        <w:pStyle w:val="2"/>
        <w:bidi w:val="0"/>
        <w:rPr>
          <w:rFonts w:hint="eastAsia"/>
        </w:rPr>
      </w:pPr>
      <w:r>
        <w:rPr>
          <w:rFonts w:hint="eastAsia"/>
        </w:rPr>
        <w:t>3.5投标人必须全部满足技术要求*条款，同时对非*条款作出承诺。</w:t>
      </w:r>
    </w:p>
    <w:p w14:paraId="7F3008E9">
      <w:pPr>
        <w:pStyle w:val="2"/>
        <w:bidi w:val="0"/>
        <w:rPr>
          <w:rFonts w:hint="eastAsia"/>
        </w:rPr>
      </w:pPr>
      <w:r>
        <w:rPr>
          <w:rFonts w:hint="eastAsia"/>
        </w:rPr>
        <w:t>3.6单位负责人为同一人或者控股、管理关系的不同单位，不得参加同一标段投标或者未划分标段的同一招标项目投标；（承诺, 评审现场网络查询复核）</w:t>
      </w:r>
    </w:p>
    <w:p w14:paraId="58808997">
      <w:pPr>
        <w:pStyle w:val="2"/>
        <w:bidi w:val="0"/>
        <w:rPr>
          <w:rFonts w:hint="eastAsia"/>
        </w:rPr>
      </w:pPr>
      <w:r>
        <w:rPr>
          <w:rFonts w:hint="eastAsia"/>
        </w:rPr>
        <w:t>3.7法律、行政法规规定的其他条件。</w:t>
      </w:r>
    </w:p>
    <w:p w14:paraId="64BCCEF1">
      <w:pPr>
        <w:pStyle w:val="2"/>
        <w:bidi w:val="0"/>
        <w:rPr>
          <w:rFonts w:hint="eastAsia"/>
        </w:rPr>
      </w:pPr>
      <w:r>
        <w:rPr>
          <w:rFonts w:hint="eastAsia"/>
        </w:rPr>
        <w:t>4.招标文件的获取</w:t>
      </w:r>
    </w:p>
    <w:p w14:paraId="36E44E83">
      <w:pPr>
        <w:pStyle w:val="2"/>
        <w:bidi w:val="0"/>
        <w:rPr>
          <w:rFonts w:hint="eastAsia"/>
        </w:rPr>
      </w:pPr>
      <w:r>
        <w:rPr>
          <w:rFonts w:hint="eastAsia"/>
        </w:rPr>
        <w:t>4.1 凡有意参加投标的潜在投标人，请于北京时间 2025年3月12日至 2025年3月17日内完成以下两个步骤：</w:t>
      </w:r>
    </w:p>
    <w:p w14:paraId="7A4DD3FB">
      <w:pPr>
        <w:pStyle w:val="2"/>
        <w:bidi w:val="0"/>
        <w:rPr>
          <w:rFonts w:hint="eastAsia"/>
        </w:rPr>
      </w:pPr>
      <w:r>
        <w:rPr>
          <w:rFonts w:hint="eastAsia"/>
        </w:rPr>
        <w:t>①  办理本项目在线报名事宜。</w:t>
      </w:r>
    </w:p>
    <w:p w14:paraId="74260B25">
      <w:pPr>
        <w:pStyle w:val="2"/>
        <w:bidi w:val="0"/>
        <w:rPr>
          <w:rFonts w:hint="eastAsia"/>
        </w:rPr>
      </w:pPr>
      <w:r>
        <w:rPr>
          <w:rFonts w:hint="eastAsia"/>
        </w:rPr>
        <w:t>打开“中国石油招标投标网”，进入“中国石油电子招标投标交易平台”在线报名。（如未在“中国石油电子招标投标交易平台”上注册过的潜在投标人需要先注册并通过平台审核，审核通过后登录平台在“可报名项目”中找到本项目并完成在线报名，投标人注册请参考中国石油招标投标网首页-通知通告-操作指南-《电子招投标平台投标人账号注册及信息变更指南》，或拨打中国石油电子招标投标交易平台技术支持电话咨询。）</w:t>
      </w:r>
    </w:p>
    <w:p w14:paraId="799641A0">
      <w:pPr>
        <w:pStyle w:val="2"/>
        <w:bidi w:val="0"/>
        <w:rPr>
          <w:rFonts w:hint="eastAsia"/>
        </w:rPr>
      </w:pPr>
      <w:r>
        <w:rPr>
          <w:rFonts w:hint="eastAsia"/>
        </w:rPr>
        <w:t>②办理本项目标书费缴纳事宜。</w:t>
      </w:r>
    </w:p>
    <w:p w14:paraId="1B18E136">
      <w:pPr>
        <w:pStyle w:val="2"/>
        <w:bidi w:val="0"/>
        <w:rPr>
          <w:rFonts w:hint="eastAsia"/>
        </w:rPr>
      </w:pPr>
      <w:r>
        <w:rPr>
          <w:rFonts w:hint="eastAsia"/>
        </w:rPr>
        <w:t>登录“中国石油电子招标投标交易平台”，选择“已报名项目”进行购买招标文件操作。购买招标文件采用网上支付的方式，系统仅支持个人网银支付。</w:t>
      </w:r>
    </w:p>
    <w:p w14:paraId="1E20EB76">
      <w:pPr>
        <w:pStyle w:val="2"/>
        <w:bidi w:val="0"/>
        <w:rPr>
          <w:rFonts w:hint="eastAsia"/>
        </w:rPr>
      </w:pPr>
      <w:r>
        <w:rPr>
          <w:rFonts w:hint="eastAsia"/>
        </w:rPr>
        <w:t>注：详细操作步骤参见《工具中心-投标人用户手册》。</w:t>
      </w:r>
    </w:p>
    <w:p w14:paraId="76303BBD">
      <w:pPr>
        <w:pStyle w:val="2"/>
        <w:bidi w:val="0"/>
        <w:rPr>
          <w:rFonts w:hint="eastAsia"/>
        </w:rPr>
      </w:pPr>
      <w:r>
        <w:rPr>
          <w:rFonts w:hint="eastAsia"/>
        </w:rPr>
        <w:t>4.2招标文件每个标段售价为200元人民币，请有意参加投标的潜在投标人确认自身资格条件是否满足投标人资格要求，售后不退，应自负其责。</w:t>
      </w:r>
    </w:p>
    <w:p w14:paraId="32DE33F2">
      <w:pPr>
        <w:pStyle w:val="2"/>
        <w:bidi w:val="0"/>
        <w:rPr>
          <w:rFonts w:hint="eastAsia"/>
        </w:rPr>
      </w:pPr>
      <w:r>
        <w:rPr>
          <w:rFonts w:hint="eastAsia"/>
        </w:rPr>
        <w:t>4.3本次招标文件采取线上发售的方式。潜在投标人按照4.1条款要求购买招标文件后，可登录“中国石油电子招标投标交易平台”下载招标文件。</w:t>
      </w:r>
    </w:p>
    <w:p w14:paraId="74E61111">
      <w:pPr>
        <w:pStyle w:val="2"/>
        <w:bidi w:val="0"/>
        <w:rPr>
          <w:rFonts w:hint="eastAsia"/>
        </w:rPr>
      </w:pPr>
      <w:r>
        <w:rPr>
          <w:rFonts w:hint="eastAsia"/>
        </w:rPr>
        <w:t>4.4此次招标采购项目为全流程网上操作，供应商需要使用 U-key才能完成投标工作，因此要求所有参与本项目投标的供应商必须办理U-key。中石油电子商务U-Key办理流程详见中国石油招标投标网首页-通知通告-操作指南-《电子招投标平台Ukey办理通知公告及操作手册》。</w:t>
      </w:r>
    </w:p>
    <w:p w14:paraId="62695BE0">
      <w:pPr>
        <w:pStyle w:val="2"/>
        <w:bidi w:val="0"/>
        <w:rPr>
          <w:rFonts w:hint="eastAsia"/>
        </w:rPr>
      </w:pPr>
      <w:r>
        <w:rPr>
          <w:rFonts w:hint="eastAsia"/>
        </w:rPr>
        <w:t>4.5 招标文件获取后，需每天登陆“中国石油电子招标投标交易平台”查看该项目澄清等相关信息。</w:t>
      </w:r>
    </w:p>
    <w:p w14:paraId="4306F8B2">
      <w:pPr>
        <w:pStyle w:val="2"/>
        <w:bidi w:val="0"/>
        <w:rPr>
          <w:rFonts w:hint="eastAsia"/>
        </w:rPr>
      </w:pPr>
      <w:r>
        <w:rPr>
          <w:rFonts w:hint="eastAsia"/>
        </w:rPr>
        <w:t>4.6 招标文件购买操作失败或其他系统问题，可尝试更换其他银行的个人网银重新购买或拨打中国石油电子招标投标交易平台技术支持电话咨询。重复购买的，在本项目开标日之后可联系招标代理机构联系人退还重复购买费用。</w:t>
      </w:r>
    </w:p>
    <w:p w14:paraId="0C0ABA14">
      <w:pPr>
        <w:pStyle w:val="2"/>
        <w:bidi w:val="0"/>
        <w:rPr>
          <w:rFonts w:hint="eastAsia"/>
        </w:rPr>
      </w:pPr>
      <w:r>
        <w:rPr>
          <w:rFonts w:hint="eastAsia"/>
        </w:rPr>
        <w:t>5.投标文件的递交</w:t>
      </w:r>
    </w:p>
    <w:p w14:paraId="0C291BC3">
      <w:pPr>
        <w:pStyle w:val="2"/>
        <w:bidi w:val="0"/>
        <w:rPr>
          <w:rFonts w:hint="eastAsia"/>
        </w:rPr>
      </w:pPr>
      <w:r>
        <w:rPr>
          <w:rFonts w:hint="eastAsia"/>
        </w:rPr>
        <w:t>5.1本次招标采取网上递交电子投标文件的投标方式</w:t>
      </w:r>
    </w:p>
    <w:p w14:paraId="64F05504">
      <w:pPr>
        <w:pStyle w:val="2"/>
        <w:bidi w:val="0"/>
        <w:rPr>
          <w:rFonts w:hint="eastAsia"/>
        </w:rPr>
      </w:pPr>
      <w:r>
        <w:rPr>
          <w:rFonts w:hint="eastAsia"/>
        </w:rPr>
        <w:t>投标人应在5.2规定的投标截止时间前，通过“中国石油电子招标投标交易平台”递交电子投标文件；</w:t>
      </w:r>
    </w:p>
    <w:p w14:paraId="41BB81DF">
      <w:pPr>
        <w:pStyle w:val="2"/>
        <w:bidi w:val="0"/>
        <w:rPr>
          <w:rFonts w:hint="eastAsia"/>
        </w:rPr>
      </w:pPr>
      <w:r>
        <w:rPr>
          <w:rFonts w:hint="eastAsia"/>
        </w:rPr>
        <w:t>投标截止时间前未被系统成功传送的电子投标文件将不被接受，视为主动撤回投标文件。</w:t>
      </w:r>
    </w:p>
    <w:p w14:paraId="5DAF2645">
      <w:pPr>
        <w:pStyle w:val="2"/>
        <w:bidi w:val="0"/>
        <w:rPr>
          <w:rFonts w:hint="eastAsia"/>
        </w:rPr>
      </w:pPr>
      <w:r>
        <w:rPr>
          <w:rFonts w:hint="eastAsia"/>
        </w:rPr>
        <w:t>5.2投标截止时间和开标时间（网上开标） ：2025年3月24日09时00分（北京时间）；</w:t>
      </w:r>
    </w:p>
    <w:p w14:paraId="38116888">
      <w:pPr>
        <w:pStyle w:val="2"/>
        <w:bidi w:val="0"/>
        <w:rPr>
          <w:rFonts w:hint="eastAsia"/>
        </w:rPr>
      </w:pPr>
      <w:r>
        <w:rPr>
          <w:rFonts w:hint="eastAsia"/>
        </w:rPr>
        <w:t>5.3开标地点（网上开标）：中国石油电子招标投标交易平台。</w:t>
      </w:r>
    </w:p>
    <w:p w14:paraId="46B90177">
      <w:pPr>
        <w:pStyle w:val="2"/>
        <w:bidi w:val="0"/>
        <w:rPr>
          <w:rFonts w:hint="eastAsia"/>
        </w:rPr>
      </w:pPr>
      <w:r>
        <w:rPr>
          <w:rFonts w:hint="eastAsia"/>
        </w:rPr>
        <w:t>（所有投标人可登录中国石油电子招标投标交易平台进入开标大厅参加在线开标）</w:t>
      </w:r>
    </w:p>
    <w:p w14:paraId="3590BB8D">
      <w:pPr>
        <w:pStyle w:val="2"/>
        <w:bidi w:val="0"/>
        <w:rPr>
          <w:rFonts w:hint="eastAsia"/>
        </w:rPr>
      </w:pPr>
      <w:r>
        <w:rPr>
          <w:rFonts w:hint="eastAsia"/>
        </w:rPr>
        <w:t>5.3.1投标人足三家时，正常开标。</w:t>
      </w:r>
    </w:p>
    <w:p w14:paraId="128A8474">
      <w:pPr>
        <w:pStyle w:val="2"/>
        <w:bidi w:val="0"/>
        <w:rPr>
          <w:rFonts w:hint="eastAsia"/>
        </w:rPr>
      </w:pPr>
      <w:r>
        <w:rPr>
          <w:rFonts w:hint="eastAsia"/>
        </w:rPr>
        <w:t>5.3.2本项目若二次及以上招标时：</w:t>
      </w:r>
    </w:p>
    <w:p w14:paraId="36731B8C">
      <w:pPr>
        <w:pStyle w:val="2"/>
        <w:bidi w:val="0"/>
        <w:rPr>
          <w:rFonts w:hint="eastAsia"/>
        </w:rPr>
      </w:pPr>
      <w:r>
        <w:rPr>
          <w:rFonts w:hint="eastAsia"/>
        </w:rPr>
        <w:t>集团依规招标项目，潜在投标人或投标人不足三家时，按招标文件中的开标时间在中国石油电子招标投标交易平台开标。</w:t>
      </w:r>
    </w:p>
    <w:p w14:paraId="7271BCFA">
      <w:pPr>
        <w:pStyle w:val="2"/>
        <w:bidi w:val="0"/>
        <w:rPr>
          <w:rFonts w:hint="eastAsia"/>
        </w:rPr>
      </w:pPr>
      <w:r>
        <w:rPr>
          <w:rFonts w:hint="eastAsia"/>
        </w:rPr>
        <w:t>6.发布公告的媒体</w:t>
      </w:r>
    </w:p>
    <w:p w14:paraId="4AB50B98">
      <w:pPr>
        <w:pStyle w:val="2"/>
        <w:bidi w:val="0"/>
        <w:rPr>
          <w:rFonts w:hint="eastAsia"/>
        </w:rPr>
      </w:pPr>
      <w:r>
        <w:rPr>
          <w:rFonts w:hint="eastAsia"/>
        </w:rPr>
        <w:t>本次招标公告同时在中国招标投标公共服务平台（http://www.cebpubservice.com）和中国石油招标投标网(http://www.cnpcbidding.com)上发布。</w:t>
      </w:r>
    </w:p>
    <w:p w14:paraId="6F9DB39F">
      <w:pPr>
        <w:pStyle w:val="2"/>
        <w:bidi w:val="0"/>
        <w:rPr>
          <w:rFonts w:hint="eastAsia"/>
        </w:rPr>
      </w:pPr>
      <w:r>
        <w:rPr>
          <w:rFonts w:hint="eastAsia"/>
        </w:rPr>
        <w:t>7.联系方式  </w:t>
      </w:r>
    </w:p>
    <w:p w14:paraId="522A7D5A">
      <w:pPr>
        <w:pStyle w:val="2"/>
        <w:bidi w:val="0"/>
        <w:rPr>
          <w:rFonts w:hint="eastAsia"/>
        </w:rPr>
      </w:pPr>
      <w:r>
        <w:rPr>
          <w:rFonts w:hint="eastAsia"/>
        </w:rPr>
        <w:t>监督投诉电话：王先生6258814/丁先生6258554</w:t>
      </w:r>
    </w:p>
    <w:p w14:paraId="1FDB1CC6">
      <w:pPr>
        <w:pStyle w:val="2"/>
        <w:bidi w:val="0"/>
        <w:rPr>
          <w:rFonts w:hint="eastAsia"/>
        </w:rPr>
      </w:pPr>
      <w:r>
        <w:rPr>
          <w:rFonts w:hint="eastAsia"/>
        </w:rPr>
        <w:t> </w:t>
      </w:r>
    </w:p>
    <w:p w14:paraId="3BB823CA">
      <w:pPr>
        <w:pStyle w:val="2"/>
        <w:bidi w:val="0"/>
        <w:rPr>
          <w:rFonts w:hint="eastAsia"/>
        </w:rPr>
      </w:pPr>
      <w:r>
        <w:rPr>
          <w:rFonts w:hint="eastAsia"/>
        </w:rPr>
        <w:t>招  标  人：中国石油集团测井有限公司吉林分公司       </w:t>
      </w:r>
    </w:p>
    <w:p w14:paraId="7F19B003">
      <w:pPr>
        <w:pStyle w:val="2"/>
        <w:bidi w:val="0"/>
        <w:rPr>
          <w:rFonts w:hint="eastAsia"/>
        </w:rPr>
      </w:pPr>
      <w:r>
        <w:rPr>
          <w:rFonts w:hint="eastAsia"/>
        </w:rPr>
        <w:t>地      址：吉林省松原市宁江区和平街道工农路598号</w:t>
      </w:r>
    </w:p>
    <w:p w14:paraId="4CBE6254">
      <w:pPr>
        <w:pStyle w:val="2"/>
        <w:bidi w:val="0"/>
        <w:rPr>
          <w:rFonts w:hint="eastAsia"/>
        </w:rPr>
      </w:pPr>
      <w:r>
        <w:rPr>
          <w:rFonts w:hint="eastAsia"/>
        </w:rPr>
        <w:t>邮      编： 138000</w:t>
      </w:r>
    </w:p>
    <w:p w14:paraId="6554E6D3">
      <w:pPr>
        <w:pStyle w:val="2"/>
        <w:bidi w:val="0"/>
        <w:rPr>
          <w:rFonts w:hint="eastAsia"/>
        </w:rPr>
      </w:pPr>
      <w:r>
        <w:rPr>
          <w:rFonts w:hint="eastAsia"/>
        </w:rPr>
        <w:t>联  系  人： 王女士</w:t>
      </w:r>
    </w:p>
    <w:p w14:paraId="5706311C">
      <w:pPr>
        <w:pStyle w:val="2"/>
        <w:bidi w:val="0"/>
        <w:rPr>
          <w:rFonts w:hint="eastAsia"/>
        </w:rPr>
      </w:pPr>
      <w:r>
        <w:rPr>
          <w:rFonts w:hint="eastAsia"/>
        </w:rPr>
        <w:t>电      话：0438-6336158</w:t>
      </w:r>
    </w:p>
    <w:p w14:paraId="522C8550">
      <w:pPr>
        <w:pStyle w:val="2"/>
        <w:bidi w:val="0"/>
        <w:rPr>
          <w:rFonts w:hint="eastAsia"/>
        </w:rPr>
      </w:pPr>
      <w:r>
        <w:rPr>
          <w:rFonts w:hint="eastAsia"/>
        </w:rPr>
        <w:t> </w:t>
      </w:r>
    </w:p>
    <w:p w14:paraId="360116D6">
      <w:pPr>
        <w:pStyle w:val="2"/>
        <w:bidi w:val="0"/>
        <w:rPr>
          <w:rFonts w:hint="eastAsia"/>
        </w:rPr>
      </w:pPr>
      <w:r>
        <w:rPr>
          <w:rFonts w:hint="eastAsia"/>
        </w:rPr>
        <w:t>招标代理机构：中国石油天然气股份有限公司吉林油田分公司公共事务中心 </w:t>
      </w:r>
    </w:p>
    <w:p w14:paraId="0DA8777C">
      <w:pPr>
        <w:pStyle w:val="2"/>
        <w:bidi w:val="0"/>
        <w:rPr>
          <w:rFonts w:hint="eastAsia"/>
        </w:rPr>
      </w:pPr>
      <w:r>
        <w:rPr>
          <w:rFonts w:hint="eastAsia"/>
        </w:rPr>
        <w:t>地      址：吉林省松原市宁江区锦江大街267号</w:t>
      </w:r>
    </w:p>
    <w:p w14:paraId="325B4BE8">
      <w:pPr>
        <w:pStyle w:val="2"/>
        <w:bidi w:val="0"/>
        <w:rPr>
          <w:rFonts w:hint="eastAsia"/>
        </w:rPr>
      </w:pPr>
      <w:r>
        <w:rPr>
          <w:rFonts w:hint="eastAsia"/>
        </w:rPr>
        <w:t>邮      编：138000</w:t>
      </w:r>
    </w:p>
    <w:p w14:paraId="527D0883">
      <w:pPr>
        <w:pStyle w:val="2"/>
        <w:bidi w:val="0"/>
        <w:rPr>
          <w:rFonts w:hint="eastAsia"/>
        </w:rPr>
      </w:pPr>
      <w:r>
        <w:rPr>
          <w:rFonts w:hint="eastAsia"/>
        </w:rPr>
        <w:t>联  系  人：罗先生/高先生</w:t>
      </w:r>
    </w:p>
    <w:p w14:paraId="0D9AA193">
      <w:pPr>
        <w:pStyle w:val="2"/>
        <w:bidi w:val="0"/>
        <w:rPr>
          <w:rFonts w:hint="eastAsia"/>
        </w:rPr>
      </w:pPr>
      <w:r>
        <w:rPr>
          <w:rFonts w:hint="eastAsia"/>
        </w:rPr>
        <w:t>电      话：0438-6278309 /6278536</w:t>
      </w:r>
    </w:p>
    <w:p w14:paraId="0A4D88B2">
      <w:pPr>
        <w:pStyle w:val="2"/>
        <w:bidi w:val="0"/>
        <w:rPr>
          <w:rFonts w:hint="eastAsia"/>
        </w:rPr>
      </w:pPr>
      <w:r>
        <w:rPr>
          <w:rFonts w:hint="eastAsia"/>
        </w:rPr>
        <w:t> </w:t>
      </w:r>
    </w:p>
    <w:p w14:paraId="490919E9">
      <w:pPr>
        <w:pStyle w:val="2"/>
        <w:bidi w:val="0"/>
        <w:rPr>
          <w:rFonts w:hint="eastAsia"/>
        </w:rPr>
      </w:pPr>
      <w:r>
        <w:rPr>
          <w:rFonts w:hint="eastAsia"/>
        </w:rPr>
        <w:t>中国石油电子招标投标交易平台技术支持电话：4008800114（根据语音提示说出“电子招标”，如有疑问请在工作时间8:30-17:30内咨询）</w:t>
      </w:r>
    </w:p>
    <w:p w14:paraId="016B671D">
      <w:pPr>
        <w:pStyle w:val="2"/>
        <w:bidi w:val="0"/>
        <w:rPr>
          <w:rFonts w:hint="eastAsia"/>
        </w:rPr>
      </w:pPr>
      <w:r>
        <w:rPr>
          <w:rFonts w:hint="eastAsia"/>
          <w:lang w:val="en-US" w:eastAsia="zh-CN"/>
        </w:rPr>
        <w:t>其他</w:t>
      </w:r>
    </w:p>
    <w:p w14:paraId="09D53843">
      <w:pPr>
        <w:pStyle w:val="2"/>
        <w:bidi w:val="0"/>
        <w:rPr>
          <w:rFonts w:hint="eastAsia"/>
        </w:rPr>
      </w:pPr>
      <w:r>
        <w:rPr>
          <w:rFonts w:hint="eastAsia"/>
        </w:rPr>
        <w:t> </w:t>
      </w:r>
    </w:p>
    <w:p w14:paraId="78EDBBE5">
      <w:pPr>
        <w:pStyle w:val="2"/>
        <w:bidi w:val="0"/>
        <w:rPr>
          <w:rFonts w:hint="eastAsia"/>
        </w:rPr>
      </w:pPr>
      <w:r>
        <w:rPr>
          <w:rFonts w:hint="eastAsia"/>
        </w:rPr>
        <w:t>招标公告中未尽事宜或与招标文件不符之处，以招标文件为准。</w:t>
      </w:r>
    </w:p>
    <w:p w14:paraId="6DEA4ED6">
      <w:pPr>
        <w:pStyle w:val="2"/>
        <w:bidi w:val="0"/>
        <w:rPr>
          <w:rFonts w:hint="eastAsia"/>
        </w:rPr>
      </w:pPr>
      <w:r>
        <w:rPr>
          <w:rFonts w:hint="eastAsia"/>
        </w:rPr>
        <w:t> </w:t>
      </w:r>
    </w:p>
    <w:p w14:paraId="2277D24E">
      <w:pPr>
        <w:pStyle w:val="2"/>
        <w:bidi w:val="0"/>
        <w:rPr>
          <w:rFonts w:hint="eastAsia"/>
        </w:rPr>
      </w:pPr>
      <w:r>
        <w:rPr>
          <w:rFonts w:hint="eastAsia"/>
        </w:rPr>
        <w:t>中国石油天然气股份有限公司吉林油田分公司公共事务中心</w:t>
      </w:r>
    </w:p>
    <w:p w14:paraId="79D32DB6">
      <w:pPr>
        <w:pStyle w:val="2"/>
        <w:bidi w:val="0"/>
        <w:rPr>
          <w:rFonts w:hint="eastAsia"/>
        </w:rPr>
      </w:pPr>
      <w:r>
        <w:rPr>
          <w:rFonts w:hint="eastAsia"/>
        </w:rPr>
        <w:t>   2025年3月12日</w:t>
      </w:r>
    </w:p>
    <w:p w14:paraId="3211BE6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7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2025-03-12T06:11:56Z</dcterms:created>
  <dc:creator>28039</dc:creator>
  <cp:lastModifiedBy>沫燃 *</cp:lastModifiedBy>
  <dcterms:modified xsi:type="dcterms:W3CDTF">2025-03-12T06:12:05Z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9E878B45ECD44F3D95AD70FFB4422C6B_12</vt:lpwstr>
  </property>
</Properties>
</file>