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2C25E">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72"/>
          <w:szCs w:val="72"/>
          <w14:textFill>
            <w14:solidFill>
              <w14:schemeClr w14:val="tx1"/>
            </w14:solidFill>
          </w14:textFill>
        </w:rPr>
      </w:pPr>
    </w:p>
    <w:p w14:paraId="2D732720">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center"/>
        <w:textAlignment w:val="auto"/>
        <w:outlineLvl w:val="0"/>
        <w:rPr>
          <w:rFonts w:hint="eastAsia" w:ascii="宋体" w:hAnsi="宋体" w:eastAsia="宋体" w:cs="宋体"/>
          <w:b/>
          <w:bCs/>
          <w:color w:val="000000" w:themeColor="text1"/>
          <w:sz w:val="72"/>
          <w:szCs w:val="72"/>
          <w:lang w:val="en-US" w:eastAsia="zh-CN"/>
          <w14:textFill>
            <w14:solidFill>
              <w14:schemeClr w14:val="tx1"/>
            </w14:solidFill>
          </w14:textFill>
        </w:rPr>
      </w:pPr>
      <w:r>
        <w:rPr>
          <w:rFonts w:hint="eastAsia" w:ascii="宋体" w:hAnsi="宋体" w:eastAsia="宋体" w:cs="宋体"/>
          <w:b/>
          <w:bCs/>
          <w:color w:val="000000" w:themeColor="text1"/>
          <w:sz w:val="72"/>
          <w:szCs w:val="72"/>
          <w:lang w:val="en-US" w:eastAsia="zh-CN"/>
          <w14:textFill>
            <w14:solidFill>
              <w14:schemeClr w14:val="tx1"/>
            </w14:solidFill>
          </w14:textFill>
        </w:rPr>
        <w:t>202</w:t>
      </w:r>
      <w:r>
        <w:rPr>
          <w:rFonts w:hint="eastAsia" w:ascii="宋体" w:hAnsi="宋体" w:cs="宋体"/>
          <w:b/>
          <w:bCs/>
          <w:color w:val="000000" w:themeColor="text1"/>
          <w:sz w:val="72"/>
          <w:szCs w:val="72"/>
          <w:lang w:val="en-US" w:eastAsia="zh-CN"/>
          <w14:textFill>
            <w14:solidFill>
              <w14:schemeClr w14:val="tx1"/>
            </w14:solidFill>
          </w14:textFill>
        </w:rPr>
        <w:t>5</w:t>
      </w:r>
      <w:r>
        <w:rPr>
          <w:rFonts w:hint="eastAsia" w:ascii="宋体" w:hAnsi="宋体" w:eastAsia="宋体" w:cs="宋体"/>
          <w:b/>
          <w:bCs/>
          <w:color w:val="000000" w:themeColor="text1"/>
          <w:sz w:val="72"/>
          <w:szCs w:val="72"/>
          <w:lang w:val="en-US" w:eastAsia="zh-CN"/>
          <w14:textFill>
            <w14:solidFill>
              <w14:schemeClr w14:val="tx1"/>
            </w14:solidFill>
          </w14:textFill>
        </w:rPr>
        <w:t>年</w:t>
      </w:r>
      <w:r>
        <w:rPr>
          <w:rFonts w:hint="eastAsia" w:ascii="宋体" w:hAnsi="宋体" w:cs="宋体"/>
          <w:b/>
          <w:bCs/>
          <w:color w:val="000000" w:themeColor="text1"/>
          <w:sz w:val="72"/>
          <w:szCs w:val="72"/>
          <w:lang w:val="en-US" w:eastAsia="zh-CN"/>
          <w14:textFill>
            <w14:solidFill>
              <w14:schemeClr w14:val="tx1"/>
            </w14:solidFill>
          </w14:textFill>
        </w:rPr>
        <w:t>物流服务</w:t>
      </w:r>
      <w:r>
        <w:rPr>
          <w:rFonts w:hint="eastAsia" w:ascii="宋体" w:hAnsi="宋体" w:eastAsia="宋体" w:cs="宋体"/>
          <w:b/>
          <w:bCs/>
          <w:color w:val="000000" w:themeColor="text1"/>
          <w:sz w:val="72"/>
          <w:szCs w:val="72"/>
          <w:lang w:val="en-US" w:eastAsia="zh-CN"/>
          <w14:textFill>
            <w14:solidFill>
              <w14:schemeClr w14:val="tx1"/>
            </w14:solidFill>
          </w14:textFill>
        </w:rPr>
        <w:t>招标文件</w:t>
      </w:r>
    </w:p>
    <w:p w14:paraId="1C00491A">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7E4EE35D">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5CFAC2DB">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630540DA">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5A6F1495">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51F1CCB0">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4E0ACABC">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063EC2F1">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2DF5C8FD">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7D4ADB9A">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1BD9C419">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355B26B2">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6E92DE23">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364C1FBD">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0DE4FC3D">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color w:val="000000" w:themeColor="text1"/>
          <w:sz w:val="24"/>
          <w:szCs w:val="24"/>
          <w:lang w:val="en-US" w:eastAsia="zh-CN"/>
          <w14:textFill>
            <w14:solidFill>
              <w14:schemeClr w14:val="tx1"/>
            </w14:solidFill>
          </w14:textFill>
        </w:rPr>
      </w:pPr>
    </w:p>
    <w:p w14:paraId="788729FB">
      <w:pPr>
        <w:keepNext w:val="0"/>
        <w:keepLines w:val="0"/>
        <w:pageBreakBefore w:val="0"/>
        <w:widowControl/>
        <w:kinsoku/>
        <w:wordWrap/>
        <w:overflowPunct/>
        <w:topLinePunct w:val="0"/>
        <w:autoSpaceDE/>
        <w:autoSpaceDN/>
        <w:bidi w:val="0"/>
        <w:adjustRightInd/>
        <w:snapToGrid/>
        <w:spacing w:line="360" w:lineRule="auto"/>
        <w:ind w:left="0" w:right="0" w:rightChars="0"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40238D4C">
      <w:pPr>
        <w:pageBreakBefore w:val="0"/>
        <w:kinsoku/>
        <w:overflowPunct/>
        <w:topLinePunct w:val="0"/>
        <w:autoSpaceDE/>
        <w:autoSpaceDN/>
        <w:bidi w:val="0"/>
        <w:snapToGrid/>
        <w:spacing w:line="360" w:lineRule="auto"/>
        <w:jc w:val="right"/>
        <w:outlineLvl w:val="0"/>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招标人：</w:t>
      </w:r>
      <w:r>
        <w:rPr>
          <w:rFonts w:hint="eastAsia" w:ascii="宋体" w:hAnsi="宋体" w:cs="宋体"/>
          <w:b/>
          <w:bCs/>
          <w:color w:val="000000" w:themeColor="text1"/>
          <w:sz w:val="32"/>
          <w:szCs w:val="32"/>
          <w:lang w:val="en-US" w:eastAsia="zh-CN"/>
          <w14:textFill>
            <w14:solidFill>
              <w14:schemeClr w14:val="tx1"/>
            </w14:solidFill>
          </w14:textFill>
        </w:rPr>
        <w:t>河北镁神科技股份有限公司</w:t>
      </w:r>
    </w:p>
    <w:p w14:paraId="118881AD">
      <w:pPr>
        <w:pageBreakBefore w:val="0"/>
        <w:kinsoku/>
        <w:overflowPunct/>
        <w:topLinePunct w:val="0"/>
        <w:autoSpaceDE/>
        <w:autoSpaceDN/>
        <w:bidi w:val="0"/>
        <w:snapToGrid/>
        <w:spacing w:line="360" w:lineRule="auto"/>
        <w:jc w:val="right"/>
        <w:outlineLvl w:val="0"/>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日期：</w:t>
      </w:r>
      <w:r>
        <w:rPr>
          <w:rFonts w:hint="eastAsia" w:ascii="宋体" w:hAnsi="宋体" w:cs="宋体"/>
          <w:b/>
          <w:bCs/>
          <w:color w:val="000000" w:themeColor="text1"/>
          <w:sz w:val="32"/>
          <w:szCs w:val="32"/>
          <w:lang w:val="en-US" w:eastAsia="zh-CN"/>
          <w14:textFill>
            <w14:solidFill>
              <w14:schemeClr w14:val="tx1"/>
            </w14:solidFill>
          </w14:textFill>
        </w:rPr>
        <w:t>2025</w:t>
      </w:r>
      <w:r>
        <w:rPr>
          <w:rFonts w:hint="eastAsia" w:ascii="宋体" w:hAnsi="宋体" w:eastAsia="宋体" w:cs="宋体"/>
          <w:b/>
          <w:bCs/>
          <w:color w:val="000000" w:themeColor="text1"/>
          <w:sz w:val="32"/>
          <w:szCs w:val="32"/>
          <w:lang w:val="en-US" w:eastAsia="zh-CN"/>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3</w:t>
      </w:r>
      <w:r>
        <w:rPr>
          <w:rFonts w:hint="eastAsia" w:ascii="宋体" w:hAnsi="宋体" w:eastAsia="宋体" w:cs="宋体"/>
          <w:b/>
          <w:bCs/>
          <w:color w:val="000000" w:themeColor="text1"/>
          <w:sz w:val="32"/>
          <w:szCs w:val="32"/>
          <w:lang w:val="en-US" w:eastAsia="zh-CN"/>
          <w14:textFill>
            <w14:solidFill>
              <w14:schemeClr w14:val="tx1"/>
            </w14:solidFill>
          </w14:textFill>
        </w:rPr>
        <w:t>月</w:t>
      </w:r>
    </w:p>
    <w:p w14:paraId="01BB9424">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p>
    <w:p w14:paraId="43EF1609">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p>
    <w:p w14:paraId="5E74744B">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b/>
          <w:color w:val="000000" w:themeColor="text1"/>
          <w:sz w:val="24"/>
          <w:szCs w:val="24"/>
          <w14:textFill>
            <w14:solidFill>
              <w14:schemeClr w14:val="tx1"/>
            </w14:solidFill>
          </w14:textFill>
        </w:rPr>
      </w:pPr>
    </w:p>
    <w:sdt>
      <w:sdtPr>
        <w:rPr>
          <w:rFonts w:ascii="宋体" w:hAnsi="宋体" w:eastAsia="宋体" w:cs="Times New Roman"/>
          <w:kern w:val="0"/>
          <w:sz w:val="21"/>
          <w:szCs w:val="24"/>
          <w:lang w:val="en-US" w:eastAsia="en-US" w:bidi="ar-SA"/>
        </w:rPr>
        <w:id w:val="147457692"/>
        <w:docPartObj>
          <w:docPartGallery w:val="Table of Contents"/>
          <w:docPartUnique/>
        </w:docPartObj>
      </w:sdtPr>
      <w:sdtEndPr>
        <w:rPr>
          <w:rFonts w:hint="eastAsia" w:ascii="宋体" w:hAnsi="宋体" w:eastAsia="宋体" w:cs="宋体"/>
          <w:kern w:val="0"/>
          <w:sz w:val="24"/>
          <w:szCs w:val="24"/>
          <w:lang w:val="en-US" w:eastAsia="en-US" w:bidi="ar-SA"/>
        </w:rPr>
      </w:sdtEndPr>
      <w:sdtContent>
        <w:p w14:paraId="502FB35B">
          <w:pPr>
            <w:keepNext w:val="0"/>
            <w:keepLines w:val="0"/>
            <w:pageBreakBefore w:val="0"/>
            <w:widowControl/>
            <w:kinsoku/>
            <w:wordWrap/>
            <w:overflowPunct/>
            <w:topLinePunct w:val="0"/>
            <w:autoSpaceDE/>
            <w:autoSpaceDN/>
            <w:bidi w:val="0"/>
            <w:adjustRightInd/>
            <w:snapToGrid/>
            <w:spacing w:before="164" w:beforeLines="50" w:after="164" w:afterLines="50" w:line="240" w:lineRule="auto"/>
            <w:ind w:left="0" w:leftChars="0" w:right="0" w:rightChars="0" w:firstLine="0" w:firstLineChars="0"/>
            <w:jc w:val="center"/>
            <w:textAlignment w:val="auto"/>
            <w:rPr>
              <w:rFonts w:ascii="宋体" w:hAnsi="宋体" w:eastAsia="宋体" w:cs="Times New Roman"/>
              <w:kern w:val="0"/>
              <w:sz w:val="21"/>
              <w:szCs w:val="24"/>
              <w:lang w:val="en-US" w:eastAsia="en-US" w:bidi="ar-SA"/>
            </w:rPr>
          </w:pPr>
          <w:bookmarkStart w:id="0" w:name="_Toc3580_WPSOffice_Type1"/>
        </w:p>
        <w:p w14:paraId="5A010B52">
          <w:pPr>
            <w:keepNext w:val="0"/>
            <w:keepLines w:val="0"/>
            <w:pageBreakBefore w:val="0"/>
            <w:widowControl/>
            <w:kinsoku/>
            <w:wordWrap/>
            <w:overflowPunct/>
            <w:topLinePunct w:val="0"/>
            <w:autoSpaceDE/>
            <w:autoSpaceDN/>
            <w:bidi w:val="0"/>
            <w:adjustRightInd/>
            <w:snapToGrid/>
            <w:spacing w:before="164" w:beforeLines="50" w:after="164" w:afterLines="50"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目录</w:t>
          </w:r>
        </w:p>
        <w:p w14:paraId="08936E61">
          <w:pPr>
            <w:pStyle w:val="128"/>
            <w:keepNext w:val="0"/>
            <w:keepLines w:val="0"/>
            <w:pageBreakBefore w:val="0"/>
            <w:widowControl/>
            <w:tabs>
              <w:tab w:val="right" w:leader="dot" w:pos="10198"/>
            </w:tabs>
            <w:kinsoku/>
            <w:wordWrap/>
            <w:overflowPunct/>
            <w:topLinePunct w:val="0"/>
            <w:autoSpaceDE/>
            <w:autoSpaceDN/>
            <w:bidi w:val="0"/>
            <w:adjustRightInd/>
            <w:snapToGrid/>
            <w:spacing w:before="164" w:beforeLines="50" w:after="164"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_Toc1864_WPSOffice_Level1 </w:instrText>
          </w:r>
          <w:r>
            <w:rPr>
              <w:rFonts w:hint="eastAsia" w:ascii="宋体" w:hAnsi="宋体" w:eastAsia="宋体" w:cs="宋体"/>
              <w:sz w:val="24"/>
              <w:szCs w:val="24"/>
            </w:rPr>
            <w:fldChar w:fldCharType="separate"/>
          </w:r>
          <w:sdt>
            <w:sdtPr>
              <w:rPr>
                <w:rFonts w:hint="eastAsia" w:ascii="宋体" w:hAnsi="宋体" w:eastAsia="宋体" w:cs="宋体"/>
                <w:kern w:val="0"/>
                <w:sz w:val="24"/>
                <w:szCs w:val="24"/>
                <w:lang w:val="en-US" w:eastAsia="en-US" w:bidi="ar-SA"/>
              </w:rPr>
              <w:id w:val="147452688"/>
              <w:placeholder>
                <w:docPart w:val="{020f754f-c765-4751-b67d-0e5e83e4ff34}"/>
              </w:placeholder>
            </w:sdtPr>
            <w:sdtEndPr>
              <w:rPr>
                <w:rFonts w:hint="eastAsia" w:ascii="宋体" w:hAnsi="宋体" w:eastAsia="宋体" w:cs="宋体"/>
                <w:kern w:val="0"/>
                <w:sz w:val="24"/>
                <w:szCs w:val="24"/>
                <w:lang w:val="en-US" w:eastAsia="en-US" w:bidi="ar-SA"/>
              </w:rPr>
            </w:sdtEndPr>
            <w:sdtContent>
              <w:r>
                <w:rPr>
                  <w:rFonts w:hint="eastAsia" w:ascii="宋体" w:hAnsi="宋体" w:eastAsia="宋体" w:cs="宋体"/>
                  <w:sz w:val="24"/>
                  <w:szCs w:val="24"/>
                </w:rPr>
                <w:t>★阳光采购告知函</w:t>
              </w:r>
            </w:sdtContent>
          </w:sdt>
          <w:r>
            <w:rPr>
              <w:rFonts w:hint="eastAsia" w:ascii="宋体" w:hAnsi="宋体" w:eastAsia="宋体" w:cs="宋体"/>
              <w:sz w:val="24"/>
              <w:szCs w:val="24"/>
            </w:rPr>
            <w:tab/>
          </w:r>
          <w:bookmarkStart w:id="1" w:name="_Toc1864_WPSOffice_Level1Page"/>
          <w:r>
            <w:rPr>
              <w:rFonts w:hint="eastAsia" w:ascii="宋体" w:hAnsi="宋体" w:eastAsia="宋体" w:cs="宋体"/>
              <w:sz w:val="24"/>
              <w:szCs w:val="24"/>
            </w:rPr>
            <w:t>3</w:t>
          </w:r>
          <w:bookmarkEnd w:id="1"/>
          <w:r>
            <w:rPr>
              <w:rFonts w:hint="eastAsia" w:ascii="宋体" w:hAnsi="宋体" w:eastAsia="宋体" w:cs="宋体"/>
              <w:sz w:val="24"/>
              <w:szCs w:val="24"/>
            </w:rPr>
            <w:fldChar w:fldCharType="end"/>
          </w:r>
        </w:p>
        <w:p w14:paraId="58D54460">
          <w:pPr>
            <w:pStyle w:val="128"/>
            <w:keepNext w:val="0"/>
            <w:keepLines w:val="0"/>
            <w:pageBreakBefore w:val="0"/>
            <w:widowControl/>
            <w:tabs>
              <w:tab w:val="right" w:leader="dot" w:pos="10198"/>
            </w:tabs>
            <w:kinsoku/>
            <w:wordWrap/>
            <w:overflowPunct/>
            <w:topLinePunct w:val="0"/>
            <w:autoSpaceDE/>
            <w:autoSpaceDN/>
            <w:bidi w:val="0"/>
            <w:adjustRightInd/>
            <w:snapToGrid/>
            <w:spacing w:before="164" w:beforeLines="50" w:after="164"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_Toc28172_WPSOffice_Level1 </w:instrText>
          </w:r>
          <w:r>
            <w:rPr>
              <w:rFonts w:hint="eastAsia" w:ascii="宋体" w:hAnsi="宋体" w:eastAsia="宋体" w:cs="宋体"/>
              <w:sz w:val="24"/>
              <w:szCs w:val="24"/>
            </w:rPr>
            <w:fldChar w:fldCharType="separate"/>
          </w:r>
          <w:sdt>
            <w:sdtPr>
              <w:rPr>
                <w:rFonts w:hint="eastAsia" w:ascii="宋体" w:hAnsi="宋体" w:eastAsia="宋体" w:cs="宋体"/>
                <w:kern w:val="0"/>
                <w:sz w:val="24"/>
                <w:szCs w:val="24"/>
                <w:lang w:val="en-US" w:eastAsia="en-US" w:bidi="ar-SA"/>
              </w:rPr>
              <w:id w:val="147459957"/>
              <w:placeholder>
                <w:docPart w:val="{a2a2a026-e508-406c-a271-60bc2d69b66c}"/>
              </w:placeholder>
            </w:sdtPr>
            <w:sdtEndPr>
              <w:rPr>
                <w:rFonts w:hint="eastAsia" w:ascii="宋体" w:hAnsi="宋体" w:eastAsia="宋体" w:cs="宋体"/>
                <w:kern w:val="0"/>
                <w:sz w:val="24"/>
                <w:szCs w:val="24"/>
                <w:lang w:val="en-US" w:eastAsia="en-US" w:bidi="ar-SA"/>
              </w:rPr>
            </w:sdtEndPr>
            <w:sdtContent>
              <w:r>
                <w:rPr>
                  <w:rFonts w:hint="eastAsia" w:ascii="宋体" w:hAnsi="宋体" w:eastAsia="宋体" w:cs="宋体"/>
                  <w:sz w:val="24"/>
                  <w:szCs w:val="24"/>
                </w:rPr>
                <w:t>第一部分 投标邀请函</w:t>
              </w:r>
            </w:sdtContent>
          </w:sdt>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sz w:val="24"/>
              <w:szCs w:val="24"/>
            </w:rPr>
            <w:fldChar w:fldCharType="end"/>
          </w:r>
        </w:p>
        <w:p w14:paraId="7BB2391F">
          <w:pPr>
            <w:pStyle w:val="128"/>
            <w:keepNext w:val="0"/>
            <w:keepLines w:val="0"/>
            <w:pageBreakBefore w:val="0"/>
            <w:widowControl/>
            <w:tabs>
              <w:tab w:val="right" w:leader="dot" w:pos="10198"/>
            </w:tabs>
            <w:kinsoku/>
            <w:wordWrap/>
            <w:overflowPunct/>
            <w:topLinePunct w:val="0"/>
            <w:autoSpaceDE/>
            <w:autoSpaceDN/>
            <w:bidi w:val="0"/>
            <w:adjustRightInd/>
            <w:snapToGrid/>
            <w:spacing w:before="164" w:beforeLines="50" w:after="164" w:afterLine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_Toc5388_WPSOffice_Level1 </w:instrText>
          </w:r>
          <w:r>
            <w:rPr>
              <w:rFonts w:hint="eastAsia" w:ascii="宋体" w:hAnsi="宋体" w:eastAsia="宋体" w:cs="宋体"/>
              <w:sz w:val="24"/>
              <w:szCs w:val="24"/>
            </w:rPr>
            <w:fldChar w:fldCharType="separate"/>
          </w:r>
          <w:sdt>
            <w:sdtPr>
              <w:rPr>
                <w:rFonts w:hint="eastAsia" w:ascii="宋体" w:hAnsi="宋体" w:eastAsia="宋体" w:cs="宋体"/>
                <w:kern w:val="0"/>
                <w:sz w:val="24"/>
                <w:szCs w:val="24"/>
                <w:lang w:val="en-US" w:eastAsia="en-US" w:bidi="ar-SA"/>
              </w:rPr>
              <w:id w:val="147462733"/>
              <w:placeholder>
                <w:docPart w:val="{0bd4d9a0-e989-47dd-bcab-fd7bfcbc7103}"/>
              </w:placeholder>
            </w:sdtPr>
            <w:sdtEndPr>
              <w:rPr>
                <w:rFonts w:hint="eastAsia" w:ascii="宋体" w:hAnsi="宋体" w:eastAsia="宋体" w:cs="宋体"/>
                <w:kern w:val="0"/>
                <w:sz w:val="24"/>
                <w:szCs w:val="24"/>
                <w:lang w:val="en-US" w:eastAsia="en-US" w:bidi="ar-SA"/>
              </w:rPr>
            </w:sdtEndPr>
            <w:sdtContent>
              <w:r>
                <w:rPr>
                  <w:rFonts w:hint="eastAsia" w:ascii="宋体" w:hAnsi="宋体" w:eastAsia="宋体" w:cs="宋体"/>
                  <w:sz w:val="24"/>
                  <w:szCs w:val="24"/>
                </w:rPr>
                <w:t>第二部分 投标人须知</w:t>
              </w:r>
            </w:sdtContent>
          </w:sdt>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p>
        <w:p w14:paraId="14F89287">
          <w:pPr>
            <w:pStyle w:val="128"/>
            <w:keepNext w:val="0"/>
            <w:keepLines w:val="0"/>
            <w:pageBreakBefore w:val="0"/>
            <w:widowControl/>
            <w:tabs>
              <w:tab w:val="right" w:leader="dot" w:pos="10198"/>
            </w:tabs>
            <w:kinsoku/>
            <w:wordWrap/>
            <w:overflowPunct/>
            <w:topLinePunct w:val="0"/>
            <w:autoSpaceDE/>
            <w:autoSpaceDN/>
            <w:bidi w:val="0"/>
            <w:adjustRightInd/>
            <w:snapToGrid/>
            <w:spacing w:before="164" w:beforeLines="50" w:after="164" w:afterLines="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_Toc32609_WPSOffice_Level1 </w:instrText>
          </w:r>
          <w:r>
            <w:rPr>
              <w:rFonts w:hint="eastAsia" w:ascii="宋体" w:hAnsi="宋体" w:eastAsia="宋体" w:cs="宋体"/>
              <w:sz w:val="24"/>
              <w:szCs w:val="24"/>
            </w:rPr>
            <w:fldChar w:fldCharType="separate"/>
          </w:r>
          <w:sdt>
            <w:sdtPr>
              <w:rPr>
                <w:rFonts w:hint="eastAsia" w:ascii="宋体" w:hAnsi="宋体" w:eastAsia="宋体" w:cs="宋体"/>
                <w:kern w:val="0"/>
                <w:sz w:val="24"/>
                <w:szCs w:val="24"/>
                <w:lang w:val="en-US" w:eastAsia="en-US" w:bidi="ar-SA"/>
              </w:rPr>
              <w:id w:val="147459054"/>
              <w:placeholder>
                <w:docPart w:val="{39aae698-1082-4dcd-81b9-8111a28644b1}"/>
              </w:placeholder>
            </w:sdtPr>
            <w:sdtEndPr>
              <w:rPr>
                <w:rFonts w:hint="eastAsia" w:ascii="宋体" w:hAnsi="宋体" w:eastAsia="宋体" w:cs="宋体"/>
                <w:kern w:val="0"/>
                <w:sz w:val="24"/>
                <w:szCs w:val="24"/>
                <w:lang w:val="en-US" w:eastAsia="en-US" w:bidi="ar-SA"/>
              </w:rPr>
            </w:sdtEndPr>
            <w:sdtContent>
              <w:r>
                <w:rPr>
                  <w:rFonts w:hint="eastAsia" w:ascii="宋体" w:hAnsi="宋体" w:eastAsia="宋体" w:cs="宋体"/>
                  <w:sz w:val="24"/>
                  <w:szCs w:val="24"/>
                </w:rPr>
                <w:t>第三部分 投标文件格式</w:t>
              </w:r>
            </w:sdtContent>
          </w:sdt>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0</w:t>
          </w:r>
        </w:p>
        <w:bookmarkEnd w:id="0"/>
        <w:p w14:paraId="22491489">
          <w:pPr>
            <w:pStyle w:val="6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bCs/>
              <w:snapToGrid w:val="0"/>
              <w:color w:val="000000" w:themeColor="text1"/>
              <w:kern w:val="24"/>
              <w:sz w:val="28"/>
              <w:szCs w:val="28"/>
              <w:highlight w:val="none"/>
              <w:lang w:val="en-US" w:eastAsia="zh-CN" w:bidi="ar-SA"/>
              <w14:textFill>
                <w14:solidFill>
                  <w14:schemeClr w14:val="tx1"/>
                </w14:solidFill>
              </w14:textFill>
            </w:rPr>
            <w:sectPr>
              <w:headerReference r:id="rId3" w:type="default"/>
              <w:pgSz w:w="11900" w:h="16840"/>
              <w:pgMar w:top="1565" w:right="851" w:bottom="1565" w:left="851" w:header="709" w:footer="1361" w:gutter="0"/>
              <w:cols w:space="708" w:num="1"/>
              <w:docGrid w:linePitch="326" w:charSpace="0"/>
            </w:sectPr>
          </w:pPr>
          <w:bookmarkStart w:id="2" w:name="_Toc1864_WPSOffice_Level1"/>
        </w:p>
      </w:sdtContent>
    </w:sdt>
    <w:p w14:paraId="4230D84E">
      <w:pPr>
        <w:pStyle w:val="6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bCs/>
          <w:snapToGrid w:val="0"/>
          <w:color w:val="000000" w:themeColor="text1"/>
          <w:kern w:val="24"/>
          <w:sz w:val="28"/>
          <w:szCs w:val="28"/>
          <w:highlight w:val="none"/>
          <w:lang w:val="en-US" w:eastAsia="zh-CN" w:bidi="ar-SA"/>
          <w14:textFill>
            <w14:solidFill>
              <w14:schemeClr w14:val="tx1"/>
            </w14:solidFill>
          </w14:textFill>
        </w:rPr>
        <w:t>★</w:t>
      </w:r>
      <w:r>
        <w:rPr>
          <w:rFonts w:hint="eastAsia" w:ascii="宋体" w:hAnsi="宋体" w:cs="宋体"/>
          <w:b/>
          <w:bCs/>
          <w:snapToGrid w:val="0"/>
          <w:color w:val="000000" w:themeColor="text1"/>
          <w:kern w:val="24"/>
          <w:sz w:val="28"/>
          <w:szCs w:val="28"/>
          <w:highlight w:val="none"/>
          <w:lang w:val="en-US" w:eastAsia="zh-CN" w:bidi="ar-SA"/>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阳光采购告知函</w:t>
      </w:r>
      <w:bookmarkEnd w:id="2"/>
    </w:p>
    <w:p w14:paraId="395B2EF8">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尊敬的供应商：</w:t>
      </w:r>
    </w:p>
    <w:p w14:paraId="2D42EACF">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欢迎您参与</w:t>
      </w:r>
      <w:r>
        <w:rPr>
          <w:rFonts w:hint="eastAsia" w:ascii="宋体" w:hAnsi="宋体" w:cs="宋体"/>
          <w:color w:val="auto"/>
          <w:sz w:val="24"/>
          <w:szCs w:val="24"/>
          <w:lang w:val="en-US" w:eastAsia="zh-CN"/>
        </w:rPr>
        <w:t>镁神物流服务招标</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镁神科技</w:t>
      </w:r>
      <w:r>
        <w:rPr>
          <w:rFonts w:hint="eastAsia" w:ascii="宋体" w:hAnsi="宋体" w:eastAsia="宋体" w:cs="宋体"/>
          <w:color w:val="auto"/>
          <w:sz w:val="24"/>
          <w:szCs w:val="24"/>
        </w:rPr>
        <w:t>致力于创建公平、公正、公开的阳光采购环境，期待双方的诚信友好合作。</w:t>
      </w:r>
    </w:p>
    <w:p w14:paraId="1F8C3B4F">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我们温馨告知，您在参与</w:t>
      </w:r>
      <w:r>
        <w:rPr>
          <w:rFonts w:hint="eastAsia" w:ascii="宋体" w:hAnsi="宋体" w:cs="宋体"/>
          <w:b/>
          <w:bCs/>
          <w:color w:val="auto"/>
          <w:sz w:val="24"/>
          <w:szCs w:val="24"/>
          <w:lang w:eastAsia="zh-CN"/>
        </w:rPr>
        <w:t>镁神</w:t>
      </w:r>
      <w:r>
        <w:rPr>
          <w:rFonts w:hint="eastAsia" w:ascii="宋体" w:hAnsi="宋体" w:eastAsia="宋体" w:cs="宋体"/>
          <w:b/>
          <w:bCs/>
          <w:color w:val="auto"/>
          <w:sz w:val="24"/>
          <w:szCs w:val="24"/>
        </w:rPr>
        <w:t>采购项目过程中享有以下权利：</w:t>
      </w:r>
    </w:p>
    <w:p w14:paraId="3F4816E6">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知情权</w:t>
      </w:r>
      <w:r>
        <w:rPr>
          <w:rFonts w:hint="eastAsia" w:ascii="宋体" w:hAnsi="宋体" w:eastAsia="宋体" w:cs="宋体"/>
          <w:color w:val="auto"/>
          <w:sz w:val="24"/>
          <w:szCs w:val="24"/>
        </w:rPr>
        <w:t>：有对</w:t>
      </w:r>
      <w:r>
        <w:rPr>
          <w:rFonts w:hint="eastAsia" w:ascii="宋体" w:hAnsi="宋体" w:cs="宋体"/>
          <w:color w:val="auto"/>
          <w:sz w:val="24"/>
          <w:szCs w:val="24"/>
          <w:lang w:val="en-US" w:eastAsia="zh-CN"/>
        </w:rPr>
        <w:t>镁神</w:t>
      </w:r>
      <w:r>
        <w:rPr>
          <w:rFonts w:hint="eastAsia" w:ascii="宋体" w:hAnsi="宋体" w:eastAsia="宋体" w:cs="宋体"/>
          <w:color w:val="auto"/>
          <w:sz w:val="24"/>
          <w:szCs w:val="24"/>
        </w:rPr>
        <w:t>采购项目及招标流程的知情权，包括需求澄清、投标方式、截标时间、中落标结果等。</w:t>
      </w:r>
    </w:p>
    <w:p w14:paraId="640B5693">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保密权</w:t>
      </w:r>
      <w:r>
        <w:rPr>
          <w:rFonts w:hint="eastAsia" w:ascii="宋体" w:hAnsi="宋体" w:eastAsia="宋体" w:cs="宋体"/>
          <w:color w:val="auto"/>
          <w:sz w:val="24"/>
          <w:szCs w:val="24"/>
        </w:rPr>
        <w:t>：我们将对您所提供的资质证明、报价信息、合作案例等公司资料进行全面保密。</w:t>
      </w:r>
    </w:p>
    <w:p w14:paraId="2C6B0DAC">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申诉权：</w:t>
      </w:r>
      <w:r>
        <w:rPr>
          <w:rFonts w:hint="eastAsia" w:ascii="宋体" w:hAnsi="宋体" w:eastAsia="宋体" w:cs="宋体"/>
          <w:color w:val="auto"/>
          <w:sz w:val="24"/>
          <w:szCs w:val="24"/>
        </w:rPr>
        <w:t>您可以对合作过程中的不公正对待、被排挤、被误导、被威胁等情形提出申诉。申诉情形包括但不限于：</w:t>
      </w:r>
    </w:p>
    <w:p w14:paraId="63B0D6C2">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0"/>
        <w:rPr>
          <w:rFonts w:hint="eastAsia" w:ascii="宋体" w:hAnsi="宋体" w:eastAsia="宋体" w:cs="宋体"/>
          <w:color w:val="auto"/>
          <w:sz w:val="24"/>
          <w:szCs w:val="24"/>
        </w:rPr>
      </w:pPr>
      <w:bookmarkStart w:id="3" w:name="_Toc22421_WPSOffice_Level1"/>
      <w:bookmarkStart w:id="4" w:name="_Toc3580_WPSOffice_Level1"/>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故意设置人为障碍或排他性障碍、故意排挤、误导贵司的；</w:t>
      </w:r>
      <w:bookmarkEnd w:id="3"/>
      <w:bookmarkEnd w:id="4"/>
    </w:p>
    <w:p w14:paraId="1DDA9E9E">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0"/>
        <w:rPr>
          <w:rFonts w:hint="eastAsia" w:ascii="宋体" w:hAnsi="宋体" w:eastAsia="宋体" w:cs="宋体"/>
          <w:color w:val="auto"/>
          <w:sz w:val="24"/>
          <w:szCs w:val="24"/>
        </w:rPr>
      </w:pPr>
      <w:bookmarkStart w:id="5" w:name="_Toc8843_WPSOffice_Level1"/>
      <w:bookmarkStart w:id="6" w:name="_Toc4517_WPSOffice_Level1"/>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招标程序明显不合规、不透明、流于形式的；</w:t>
      </w:r>
      <w:bookmarkEnd w:id="5"/>
      <w:bookmarkEnd w:id="6"/>
    </w:p>
    <w:p w14:paraId="10551892">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0"/>
        <w:rPr>
          <w:rFonts w:hint="eastAsia" w:ascii="宋体" w:hAnsi="宋体" w:eastAsia="宋体" w:cs="宋体"/>
          <w:color w:val="auto"/>
          <w:sz w:val="24"/>
          <w:szCs w:val="24"/>
          <w:lang w:eastAsia="zh-CN"/>
        </w:rPr>
      </w:pPr>
      <w:bookmarkStart w:id="7" w:name="_Toc13485_WPSOffice_Level1"/>
      <w:bookmarkStart w:id="8" w:name="_Toc32477_WPSOffice_Level1"/>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发现贵司关键商务信息被泄露的</w:t>
      </w:r>
      <w:bookmarkEnd w:id="7"/>
      <w:bookmarkEnd w:id="8"/>
      <w:r>
        <w:rPr>
          <w:rFonts w:hint="eastAsia" w:ascii="宋体" w:hAnsi="宋体" w:cs="宋体"/>
          <w:color w:val="auto"/>
          <w:sz w:val="24"/>
          <w:szCs w:val="24"/>
          <w:lang w:eastAsia="zh-CN"/>
        </w:rPr>
        <w:t>。</w:t>
      </w:r>
    </w:p>
    <w:p w14:paraId="446CB61E">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82" w:firstLineChars="200"/>
        <w:textAlignment w:val="auto"/>
        <w:rPr>
          <w:rFonts w:hint="eastAsia" w:ascii="宋体" w:hAnsi="宋体" w:eastAsia="宋体" w:cs="宋体"/>
          <w:color w:val="auto"/>
          <w:sz w:val="24"/>
          <w:szCs w:val="24"/>
        </w:rPr>
      </w:pPr>
      <w:r>
        <w:rPr>
          <w:rFonts w:hint="eastAsia" w:ascii="宋体" w:hAnsi="宋体" w:cs="宋体"/>
          <w:b/>
          <w:color w:val="auto"/>
          <w:sz w:val="24"/>
          <w:szCs w:val="24"/>
          <w:lang w:val="en-US" w:eastAsia="zh-CN"/>
        </w:rPr>
        <w:t>4</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举报权</w:t>
      </w:r>
      <w:r>
        <w:rPr>
          <w:rFonts w:hint="eastAsia" w:ascii="宋体" w:hAnsi="宋体" w:eastAsia="宋体" w:cs="宋体"/>
          <w:color w:val="auto"/>
          <w:sz w:val="24"/>
          <w:szCs w:val="24"/>
        </w:rPr>
        <w:t>：您可以对</w:t>
      </w:r>
      <w:r>
        <w:rPr>
          <w:rFonts w:hint="eastAsia" w:ascii="宋体" w:hAnsi="宋体" w:cs="宋体"/>
          <w:color w:val="auto"/>
          <w:sz w:val="24"/>
          <w:szCs w:val="24"/>
          <w:lang w:eastAsia="zh-CN"/>
        </w:rPr>
        <w:t>镁神</w:t>
      </w:r>
      <w:r>
        <w:rPr>
          <w:rFonts w:hint="eastAsia" w:ascii="宋体" w:hAnsi="宋体" w:eastAsia="宋体" w:cs="宋体"/>
          <w:color w:val="auto"/>
          <w:sz w:val="24"/>
          <w:szCs w:val="24"/>
        </w:rPr>
        <w:t>在合作过程中的不正当竞争等行为进行举报。包括但不限于以下：</w:t>
      </w:r>
    </w:p>
    <w:p w14:paraId="12FA2666">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我司采购相关人员与其他供应商存在亲戚、朋友、股东等关联关系的；</w:t>
      </w:r>
    </w:p>
    <w:p w14:paraId="204D6F5E">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我司人员暗示或明示向贵司索取或收受回扣等好处的, 或供应商向我司人员行贿及我司人员受贿的；</w:t>
      </w:r>
    </w:p>
    <w:p w14:paraId="0BD7B524">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我司人员或其他供应商通过弄虚作假、欺瞒等手段造成招标结果不公平的。</w:t>
      </w:r>
    </w:p>
    <w:p w14:paraId="38786E4C">
      <w:pPr>
        <w:pStyle w:val="60"/>
        <w:keepNext w:val="0"/>
        <w:keepLines w:val="0"/>
        <w:pageBreakBefore w:val="0"/>
        <w:widowControl/>
        <w:kinsoku/>
        <w:wordWrap/>
        <w:overflowPunct/>
        <w:topLinePunct w:val="0"/>
        <w:autoSpaceDE/>
        <w:autoSpaceDN/>
        <w:bidi w:val="0"/>
        <w:adjustRightInd/>
        <w:snapToGrid/>
        <w:spacing w:line="288"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同时，您在合作过程中需要严格遵守我司的如下要求：</w:t>
      </w:r>
    </w:p>
    <w:p w14:paraId="38DEA4D3">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公平交易原则</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我司极力保证投标人公平交易的环境，</w:t>
      </w:r>
      <w:r>
        <w:rPr>
          <w:rFonts w:hint="eastAsia" w:ascii="宋体" w:hAnsi="宋体" w:eastAsia="宋体" w:cs="宋体"/>
          <w:color w:val="auto"/>
          <w:sz w:val="24"/>
          <w:szCs w:val="24"/>
        </w:rPr>
        <w:t>在参与我司招标过程中，请</w:t>
      </w:r>
      <w:r>
        <w:rPr>
          <w:rFonts w:hint="eastAsia" w:ascii="宋体" w:hAnsi="宋体" w:cs="宋体"/>
          <w:color w:val="auto"/>
          <w:sz w:val="24"/>
          <w:szCs w:val="24"/>
          <w:lang w:val="en-US" w:eastAsia="zh-CN"/>
        </w:rPr>
        <w:t>严格</w:t>
      </w:r>
      <w:r>
        <w:rPr>
          <w:rFonts w:hint="eastAsia" w:ascii="宋体" w:hAnsi="宋体" w:eastAsia="宋体" w:cs="宋体"/>
          <w:color w:val="auto"/>
          <w:sz w:val="24"/>
          <w:szCs w:val="24"/>
        </w:rPr>
        <w:t>按照参标规范要求进行，如发现有</w:t>
      </w:r>
      <w:r>
        <w:rPr>
          <w:rFonts w:hint="eastAsia" w:ascii="宋体" w:hAnsi="宋体" w:cs="宋体"/>
          <w:color w:val="auto"/>
          <w:sz w:val="24"/>
          <w:szCs w:val="24"/>
          <w:lang w:val="en-US" w:eastAsia="zh-CN"/>
        </w:rPr>
        <w:t>串通投标</w:t>
      </w:r>
      <w:r>
        <w:rPr>
          <w:rFonts w:hint="eastAsia" w:ascii="宋体" w:hAnsi="宋体" w:eastAsia="宋体" w:cs="宋体"/>
          <w:color w:val="auto"/>
          <w:sz w:val="24"/>
          <w:szCs w:val="24"/>
        </w:rPr>
        <w:t>行为，我司将</w:t>
      </w:r>
      <w:r>
        <w:rPr>
          <w:rFonts w:hint="eastAsia" w:ascii="宋体" w:hAnsi="宋体" w:cs="宋体"/>
          <w:color w:val="auto"/>
          <w:sz w:val="24"/>
          <w:szCs w:val="24"/>
          <w:lang w:val="en-US" w:eastAsia="zh-CN"/>
        </w:rPr>
        <w:t>依法</w:t>
      </w:r>
      <w:r>
        <w:rPr>
          <w:rFonts w:hint="eastAsia" w:ascii="宋体" w:hAnsi="宋体" w:eastAsia="宋体" w:cs="宋体"/>
          <w:color w:val="auto"/>
          <w:sz w:val="24"/>
          <w:szCs w:val="24"/>
        </w:rPr>
        <w:t>严肃处理：包括并不限于投标保证金的没收、合作过程中货款的扣除、供应商黑名单处理等。</w:t>
      </w:r>
    </w:p>
    <w:p w14:paraId="58156A9D">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诚信廉洁原则</w:t>
      </w:r>
      <w:r>
        <w:rPr>
          <w:rFonts w:hint="eastAsia" w:ascii="宋体" w:hAnsi="宋体" w:eastAsia="宋体" w:cs="宋体"/>
          <w:color w:val="auto"/>
          <w:sz w:val="24"/>
          <w:szCs w:val="24"/>
        </w:rPr>
        <w:t>：我司若发现贵司在与我司合作过程中有对我司采购人员行贿行为，将对贵司进行项目终止合作、货款扣除、供应商黑名单等处理。涉及金额较大的，将追究法律责任。</w:t>
      </w:r>
    </w:p>
    <w:p w14:paraId="046A81E2">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82" w:firstLineChars="200"/>
        <w:jc w:val="left"/>
        <w:textAlignment w:val="auto"/>
        <w:rPr>
          <w:rFonts w:hint="eastAsia"/>
          <w:color w:val="auto"/>
          <w:sz w:val="24"/>
          <w:szCs w:val="24"/>
        </w:rPr>
      </w:pPr>
      <w:r>
        <w:rPr>
          <w:rFonts w:hint="eastAsia" w:ascii="宋体" w:hAnsi="宋体" w:cs="宋体"/>
          <w:b/>
          <w:color w:val="auto"/>
          <w:sz w:val="24"/>
          <w:szCs w:val="24"/>
          <w:lang w:val="en-US" w:eastAsia="zh-CN"/>
        </w:rPr>
        <w:t>3、保密原则：</w:t>
      </w:r>
      <w:r>
        <w:rPr>
          <w:rFonts w:hint="eastAsia"/>
          <w:color w:val="auto"/>
          <w:sz w:val="24"/>
          <w:szCs w:val="24"/>
          <w:lang w:val="en-US" w:eastAsia="zh-CN"/>
        </w:rPr>
        <w:t>贵司对从我司</w:t>
      </w:r>
      <w:r>
        <w:rPr>
          <w:rFonts w:hint="eastAsia"/>
          <w:color w:val="auto"/>
          <w:sz w:val="24"/>
          <w:szCs w:val="24"/>
        </w:rPr>
        <w:t>获取或者知悉的</w:t>
      </w:r>
      <w:r>
        <w:rPr>
          <w:rFonts w:hint="eastAsia"/>
          <w:color w:val="auto"/>
          <w:sz w:val="24"/>
          <w:szCs w:val="24"/>
          <w:lang w:val="en-US" w:eastAsia="zh-CN"/>
        </w:rPr>
        <w:t>招标项目</w:t>
      </w:r>
      <w:r>
        <w:rPr>
          <w:rFonts w:hint="eastAsia"/>
          <w:color w:val="auto"/>
          <w:sz w:val="24"/>
          <w:szCs w:val="24"/>
        </w:rPr>
        <w:t>资料</w:t>
      </w:r>
      <w:r>
        <w:rPr>
          <w:rFonts w:hint="eastAsia"/>
          <w:color w:val="auto"/>
          <w:sz w:val="24"/>
          <w:szCs w:val="24"/>
          <w:lang w:val="en-US" w:eastAsia="zh-CN"/>
        </w:rPr>
        <w:t>及相关</w:t>
      </w:r>
      <w:r>
        <w:rPr>
          <w:rFonts w:hint="eastAsia"/>
          <w:color w:val="auto"/>
          <w:sz w:val="24"/>
          <w:szCs w:val="24"/>
        </w:rPr>
        <w:t>信息负有保密义务。</w:t>
      </w:r>
    </w:p>
    <w:p w14:paraId="3F49E678">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80" w:firstLineChars="200"/>
        <w:jc w:val="left"/>
        <w:textAlignment w:val="auto"/>
        <w:rPr>
          <w:rFonts w:hint="eastAsia"/>
          <w:color w:val="auto"/>
          <w:sz w:val="24"/>
          <w:szCs w:val="24"/>
        </w:rPr>
      </w:pPr>
      <w:r>
        <w:rPr>
          <w:rFonts w:hint="eastAsia"/>
          <w:color w:val="auto"/>
          <w:sz w:val="24"/>
          <w:szCs w:val="24"/>
        </w:rPr>
        <w:t>除非依照法律规定或者经</w:t>
      </w:r>
      <w:r>
        <w:rPr>
          <w:rFonts w:hint="eastAsia"/>
          <w:color w:val="auto"/>
          <w:sz w:val="24"/>
          <w:szCs w:val="24"/>
          <w:lang w:val="en-US" w:eastAsia="zh-CN"/>
        </w:rPr>
        <w:t>我司</w:t>
      </w:r>
      <w:r>
        <w:rPr>
          <w:rFonts w:hint="eastAsia"/>
          <w:color w:val="auto"/>
          <w:sz w:val="24"/>
          <w:szCs w:val="24"/>
        </w:rPr>
        <w:t>书面同意，</w:t>
      </w:r>
      <w:r>
        <w:rPr>
          <w:rFonts w:hint="eastAsia"/>
          <w:color w:val="auto"/>
          <w:sz w:val="24"/>
          <w:szCs w:val="24"/>
          <w:lang w:val="en-US" w:eastAsia="zh-CN"/>
        </w:rPr>
        <w:t>贵司</w:t>
      </w:r>
      <w:r>
        <w:rPr>
          <w:rFonts w:hint="eastAsia"/>
          <w:color w:val="auto"/>
          <w:sz w:val="24"/>
          <w:szCs w:val="24"/>
        </w:rPr>
        <w:t>不得向第三方提供或披露由</w:t>
      </w:r>
      <w:r>
        <w:rPr>
          <w:rFonts w:hint="eastAsia"/>
          <w:color w:val="auto"/>
          <w:sz w:val="24"/>
          <w:szCs w:val="24"/>
          <w:lang w:val="en-US" w:eastAsia="zh-CN"/>
        </w:rPr>
        <w:t>我司</w:t>
      </w:r>
      <w:r>
        <w:rPr>
          <w:rFonts w:hint="eastAsia"/>
          <w:color w:val="auto"/>
          <w:sz w:val="24"/>
          <w:szCs w:val="24"/>
        </w:rPr>
        <w:t>提供的资料和信息，也不得用于本</w:t>
      </w:r>
      <w:r>
        <w:rPr>
          <w:rFonts w:hint="eastAsia"/>
          <w:color w:val="auto"/>
          <w:sz w:val="24"/>
          <w:szCs w:val="24"/>
          <w:lang w:val="en-US" w:eastAsia="zh-CN"/>
        </w:rPr>
        <w:t>项目</w:t>
      </w:r>
      <w:r>
        <w:rPr>
          <w:rFonts w:hint="eastAsia"/>
          <w:color w:val="auto"/>
          <w:sz w:val="24"/>
          <w:szCs w:val="24"/>
        </w:rPr>
        <w:t>以外的其他用途，并保证采取一切合理和必要的措施防止任何第三方接触到</w:t>
      </w:r>
      <w:r>
        <w:rPr>
          <w:rFonts w:hint="eastAsia"/>
          <w:color w:val="auto"/>
          <w:sz w:val="24"/>
          <w:szCs w:val="24"/>
          <w:lang w:val="en-US" w:eastAsia="zh-CN"/>
        </w:rPr>
        <w:t>我司提供的</w:t>
      </w:r>
      <w:r>
        <w:rPr>
          <w:rFonts w:hint="eastAsia"/>
          <w:color w:val="auto"/>
          <w:sz w:val="24"/>
          <w:szCs w:val="24"/>
        </w:rPr>
        <w:t>资料和信息。</w:t>
      </w:r>
    </w:p>
    <w:p w14:paraId="7831F7E8">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80" w:firstLineChars="200"/>
        <w:jc w:val="left"/>
        <w:textAlignment w:val="auto"/>
        <w:rPr>
          <w:rFonts w:hint="default" w:ascii="宋体" w:hAnsi="宋体" w:eastAsia="宋体" w:cs="宋体"/>
          <w:color w:val="auto"/>
          <w:sz w:val="24"/>
          <w:szCs w:val="24"/>
          <w:lang w:val="en-US" w:eastAsia="zh-CN"/>
        </w:rPr>
      </w:pPr>
      <w:r>
        <w:rPr>
          <w:rFonts w:hint="eastAsia"/>
          <w:color w:val="auto"/>
          <w:sz w:val="24"/>
          <w:szCs w:val="24"/>
        </w:rPr>
        <w:t>保密期限自本</w:t>
      </w:r>
      <w:r>
        <w:rPr>
          <w:rFonts w:hint="eastAsia"/>
          <w:color w:val="auto"/>
          <w:sz w:val="24"/>
          <w:szCs w:val="24"/>
          <w:lang w:val="en-US" w:eastAsia="zh-CN"/>
        </w:rPr>
        <w:t>信息获取之日</w:t>
      </w:r>
      <w:r>
        <w:rPr>
          <w:rFonts w:hint="eastAsia"/>
          <w:color w:val="auto"/>
          <w:sz w:val="24"/>
          <w:szCs w:val="24"/>
        </w:rPr>
        <w:t>起至保密信息被公开披露或成为公开信息之日止。合同中止、终止或者解除不视为免除保密义务，</w:t>
      </w:r>
      <w:r>
        <w:rPr>
          <w:rFonts w:hint="eastAsia"/>
          <w:color w:val="auto"/>
          <w:sz w:val="24"/>
          <w:szCs w:val="24"/>
          <w:lang w:val="en-US" w:eastAsia="zh-CN"/>
        </w:rPr>
        <w:t>贵司</w:t>
      </w:r>
      <w:r>
        <w:rPr>
          <w:rFonts w:hint="eastAsia"/>
          <w:color w:val="auto"/>
          <w:sz w:val="24"/>
          <w:szCs w:val="24"/>
        </w:rPr>
        <w:t>仍应当承担保密义务。</w:t>
      </w:r>
    </w:p>
    <w:p w14:paraId="3EF12557">
      <w:pPr>
        <w:keepNext w:val="0"/>
        <w:keepLines w:val="0"/>
        <w:pageBreakBefore w:val="0"/>
        <w:widowControl/>
        <w:shd w:val="clear" w:color="auto" w:fill="FFFFFF"/>
        <w:kinsoku/>
        <w:wordWrap/>
        <w:overflowPunct/>
        <w:topLinePunct w:val="0"/>
        <w:autoSpaceDE/>
        <w:autoSpaceDN/>
        <w:bidi w:val="0"/>
        <w:adjustRightInd/>
        <w:snapToGrid/>
        <w:spacing w:line="288" w:lineRule="auto"/>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镁神</w:t>
      </w:r>
      <w:r>
        <w:rPr>
          <w:rFonts w:hint="eastAsia" w:ascii="宋体" w:hAnsi="宋体" w:eastAsia="宋体" w:cs="宋体"/>
          <w:b/>
          <w:color w:val="auto"/>
          <w:sz w:val="24"/>
          <w:szCs w:val="24"/>
        </w:rPr>
        <w:t>倡导建立平等、尊重、透明、发展、共赢、阳光的合作环境</w:t>
      </w:r>
      <w:r>
        <w:rPr>
          <w:rFonts w:hint="eastAsia" w:ascii="宋体" w:hAnsi="宋体" w:eastAsia="宋体" w:cs="宋体"/>
          <w:color w:val="auto"/>
          <w:sz w:val="24"/>
          <w:szCs w:val="24"/>
        </w:rPr>
        <w:t>。</w:t>
      </w:r>
      <w:r>
        <w:rPr>
          <w:rFonts w:hint="eastAsia" w:ascii="宋体" w:hAnsi="宋体" w:eastAsia="宋体" w:cs="宋体"/>
          <w:b/>
          <w:color w:val="auto"/>
          <w:sz w:val="24"/>
          <w:szCs w:val="24"/>
        </w:rPr>
        <w:t>如您的权利受到不公平、不公正对待或对评估过程和初评结果有异议的，欢迎通过以下方式联系我们，也欢迎您对我们的工作进行监督。</w:t>
      </w:r>
    </w:p>
    <w:p w14:paraId="1BF02B57">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Chars="200" w:right="0" w:rightChars="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投诉举报类：</w:t>
      </w:r>
      <w:r>
        <w:rPr>
          <w:rFonts w:hint="eastAsia" w:ascii="宋体" w:hAnsi="宋体" w:cs="宋体"/>
          <w:color w:val="auto"/>
          <w:sz w:val="24"/>
          <w:szCs w:val="24"/>
          <w:lang w:val="en-US" w:eastAsia="zh-CN"/>
        </w:rPr>
        <w:t>电话</w:t>
      </w:r>
      <w:r>
        <w:rPr>
          <w:rFonts w:hint="eastAsia" w:ascii="宋体" w:hAnsi="宋体" w:cs="宋体"/>
          <w:color w:val="auto"/>
          <w:sz w:val="24"/>
          <w:szCs w:val="24"/>
          <w:u w:val="none"/>
          <w:lang w:eastAsia="zh-CN"/>
        </w:rPr>
        <w:t>：15631960171</w:t>
      </w:r>
      <w:r>
        <w:rPr>
          <w:rFonts w:hint="eastAsia" w:ascii="宋体" w:hAnsi="宋体" w:eastAsia="宋体" w:cs="宋体"/>
          <w:color w:val="auto"/>
          <w:sz w:val="24"/>
          <w:szCs w:val="24"/>
          <w:u w:val="none"/>
        </w:rPr>
        <w:t>（</w:t>
      </w:r>
      <w:r>
        <w:rPr>
          <w:rFonts w:hint="eastAsia" w:ascii="宋体" w:hAnsi="宋体" w:cs="宋体"/>
          <w:color w:val="auto"/>
          <w:sz w:val="24"/>
          <w:szCs w:val="24"/>
          <w:u w:val="none"/>
          <w:lang w:val="en-US" w:eastAsia="zh-CN"/>
        </w:rPr>
        <w:t>镁神督审</w:t>
      </w:r>
      <w:r>
        <w:rPr>
          <w:rFonts w:hint="eastAsia" w:ascii="宋体" w:hAnsi="宋体" w:eastAsia="宋体" w:cs="宋体"/>
          <w:color w:val="auto"/>
          <w:sz w:val="24"/>
          <w:szCs w:val="24"/>
          <w:u w:val="none"/>
        </w:rPr>
        <w:t>）</w:t>
      </w:r>
    </w:p>
    <w:p w14:paraId="352640D5">
      <w:pPr>
        <w:pStyle w:val="60"/>
        <w:keepNext w:val="0"/>
        <w:keepLines w:val="0"/>
        <w:pageBreakBefore w:val="0"/>
        <w:widowControl/>
        <w:numPr>
          <w:ilvl w:val="0"/>
          <w:numId w:val="0"/>
        </w:numPr>
        <w:kinsoku/>
        <w:wordWrap/>
        <w:overflowPunct/>
        <w:topLinePunct w:val="0"/>
        <w:autoSpaceDE/>
        <w:autoSpaceDN/>
        <w:bidi w:val="0"/>
        <w:adjustRightInd/>
        <w:snapToGrid/>
        <w:spacing w:line="288" w:lineRule="auto"/>
        <w:ind w:leftChars="200" w:right="0" w:rightChars="0"/>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u w:val="none"/>
        </w:rPr>
        <w:t>业务咨询类：</w:t>
      </w:r>
      <w:r>
        <w:rPr>
          <w:rFonts w:hint="eastAsia" w:ascii="宋体" w:hAnsi="宋体" w:cs="宋体"/>
          <w:color w:val="auto"/>
          <w:sz w:val="24"/>
          <w:szCs w:val="24"/>
          <w:u w:val="none"/>
          <w:lang w:val="en-US" w:eastAsia="zh-CN"/>
        </w:rPr>
        <w:t>电话</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15731086975</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"mailto:sf_stock@sf-express.com" </w:instrText>
      </w:r>
      <w:r>
        <w:rPr>
          <w:rFonts w:hint="eastAsia" w:ascii="宋体" w:hAnsi="宋体" w:eastAsia="宋体" w:cs="宋体"/>
          <w:color w:val="auto"/>
          <w:sz w:val="24"/>
          <w:szCs w:val="24"/>
          <w:u w:val="none"/>
        </w:rPr>
        <w:fldChar w:fldCharType="separate"/>
      </w:r>
      <w:r>
        <w:rPr>
          <w:rFonts w:hint="eastAsia" w:ascii="宋体" w:hAnsi="宋体" w:eastAsia="宋体" w:cs="宋体"/>
          <w:color w:val="auto"/>
          <w:sz w:val="24"/>
          <w:szCs w:val="24"/>
          <w:u w:val="none"/>
        </w:rPr>
        <w:fldChar w:fldCharType="end"/>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镁神</w:t>
      </w:r>
      <w:r>
        <w:rPr>
          <w:rFonts w:hint="eastAsia" w:ascii="宋体" w:hAnsi="宋体" w:eastAsia="宋体" w:cs="宋体"/>
          <w:color w:val="auto"/>
          <w:sz w:val="24"/>
          <w:szCs w:val="24"/>
        </w:rPr>
        <w:t>采购</w:t>
      </w:r>
      <w:r>
        <w:rPr>
          <w:rFonts w:hint="eastAsia" w:ascii="宋体" w:hAnsi="宋体" w:cs="宋体"/>
          <w:color w:val="auto"/>
          <w:sz w:val="24"/>
          <w:szCs w:val="24"/>
          <w:lang w:val="en-US" w:eastAsia="zh-CN"/>
        </w:rPr>
        <w:t>物流</w:t>
      </w:r>
      <w:r>
        <w:rPr>
          <w:rFonts w:hint="eastAsia" w:ascii="宋体" w:hAnsi="宋体" w:eastAsia="宋体" w:cs="宋体"/>
          <w:color w:val="auto"/>
          <w:sz w:val="24"/>
          <w:szCs w:val="24"/>
        </w:rPr>
        <w:t>中心）</w:t>
      </w:r>
    </w:p>
    <w:p w14:paraId="337A3012">
      <w:pPr>
        <w:rPr>
          <w:rFonts w:hint="eastAsia" w:ascii="宋体" w:hAnsi="宋体" w:eastAsia="宋体" w:cs="宋体"/>
          <w:b/>
          <w:color w:val="000000" w:themeColor="text1"/>
          <w:sz w:val="28"/>
          <w:szCs w:val="28"/>
          <w:lang w:eastAsia="zh-CN"/>
          <w14:textFill>
            <w14:solidFill>
              <w14:schemeClr w14:val="tx1"/>
            </w14:solidFill>
          </w14:textFill>
        </w:rPr>
      </w:pPr>
      <w:bookmarkStart w:id="9" w:name="_Toc12351_WPSOffice_Level1"/>
      <w:r>
        <w:rPr>
          <w:rFonts w:hint="eastAsia" w:ascii="宋体" w:hAnsi="宋体" w:eastAsia="宋体" w:cs="宋体"/>
          <w:b/>
          <w:color w:val="000000" w:themeColor="text1"/>
          <w:sz w:val="28"/>
          <w:szCs w:val="28"/>
          <w:lang w:eastAsia="zh-CN"/>
          <w14:textFill>
            <w14:solidFill>
              <w14:schemeClr w14:val="tx1"/>
            </w14:solidFill>
          </w14:textFill>
        </w:rPr>
        <w:br w:type="page"/>
      </w:r>
    </w:p>
    <w:p w14:paraId="6C8697DC">
      <w:pPr>
        <w:keepNext w:val="0"/>
        <w:keepLines w:val="0"/>
        <w:pageBreakBefore w:val="0"/>
        <w:kinsoku/>
        <w:overflowPunct/>
        <w:topLinePunct w:val="0"/>
        <w:autoSpaceDE/>
        <w:autoSpaceDN/>
        <w:bidi w:val="0"/>
        <w:snapToGrid/>
        <w:spacing w:line="360" w:lineRule="auto"/>
        <w:ind w:left="0" w:right="0" w:rightChars="0" w:firstLine="0" w:firstLineChars="0"/>
        <w:jc w:val="center"/>
        <w:outlineLvl w:val="0"/>
        <w:rPr>
          <w:rFonts w:hint="eastAsia" w:ascii="宋体" w:hAnsi="宋体" w:eastAsia="宋体" w:cs="宋体"/>
          <w:b/>
          <w:color w:val="000000" w:themeColor="text1"/>
          <w:sz w:val="28"/>
          <w:szCs w:val="28"/>
          <w:lang w:eastAsia="zh-CN"/>
          <w14:textFill>
            <w14:solidFill>
              <w14:schemeClr w14:val="tx1"/>
            </w14:solidFill>
          </w14:textFill>
        </w:rPr>
      </w:pPr>
      <w:bookmarkStart w:id="10" w:name="_Toc28172_WPSOffice_Level1"/>
      <w:r>
        <w:rPr>
          <w:rFonts w:hint="eastAsia" w:ascii="宋体" w:hAnsi="宋体" w:eastAsia="宋体" w:cs="宋体"/>
          <w:b/>
          <w:color w:val="000000" w:themeColor="text1"/>
          <w:sz w:val="28"/>
          <w:szCs w:val="28"/>
          <w:lang w:eastAsia="zh-CN"/>
          <w14:textFill>
            <w14:solidFill>
              <w14:schemeClr w14:val="tx1"/>
            </w14:solidFill>
          </w14:textFill>
        </w:rPr>
        <w:t>第一部分</w:t>
      </w:r>
      <w:r>
        <w:rPr>
          <w:rFonts w:hint="eastAsia" w:ascii="宋体" w:hAnsi="宋体" w:cs="宋体"/>
          <w:b/>
          <w:color w:val="000000" w:themeColor="text1"/>
          <w:sz w:val="28"/>
          <w:szCs w:val="28"/>
          <w:lang w:val="en-US" w:eastAsia="zh-CN"/>
          <w14:textFill>
            <w14:solidFill>
              <w14:schemeClr w14:val="tx1"/>
            </w14:solidFill>
          </w14:textFill>
        </w:rPr>
        <w:t xml:space="preserve"> 投</w:t>
      </w:r>
      <w:r>
        <w:rPr>
          <w:rFonts w:hint="eastAsia" w:ascii="宋体" w:hAnsi="宋体" w:eastAsia="宋体" w:cs="宋体"/>
          <w:b/>
          <w:color w:val="000000" w:themeColor="text1"/>
          <w:sz w:val="28"/>
          <w:szCs w:val="28"/>
          <w:lang w:eastAsia="zh-CN"/>
          <w14:textFill>
            <w14:solidFill>
              <w14:schemeClr w14:val="tx1"/>
            </w14:solidFill>
          </w14:textFill>
        </w:rPr>
        <w:t>标邀请函</w:t>
      </w:r>
      <w:bookmarkEnd w:id="9"/>
      <w:bookmarkEnd w:id="10"/>
    </w:p>
    <w:p w14:paraId="7D121042">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尊敬的供应商</w:t>
      </w:r>
      <w:r>
        <w:rPr>
          <w:rFonts w:hint="eastAsia" w:ascii="宋体" w:hAnsi="宋体" w:cs="宋体"/>
          <w:color w:val="000000" w:themeColor="text1"/>
          <w:sz w:val="24"/>
          <w:szCs w:val="24"/>
          <w:lang w:eastAsia="zh-CN"/>
          <w14:textFill>
            <w14:solidFill>
              <w14:schemeClr w14:val="tx1"/>
            </w14:solidFill>
          </w14:textFill>
        </w:rPr>
        <w:t>：</w:t>
      </w:r>
    </w:p>
    <w:p w14:paraId="56C9C4BD">
      <w:pPr>
        <w:keepNext w:val="0"/>
        <w:keepLines w:val="0"/>
        <w:pageBreakBefore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cs="宋体"/>
          <w:color w:val="000000" w:themeColor="text1"/>
          <w:sz w:val="24"/>
          <w:szCs w:val="24"/>
          <w:u w:val="single"/>
          <w:lang w:val="en-US" w:eastAsia="zh-CN"/>
          <w14:textFill>
            <w14:solidFill>
              <w14:schemeClr w14:val="tx1"/>
            </w14:solidFill>
          </w14:textFill>
        </w:rPr>
        <w:t>河北镁神科技股份有限公司</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（以下简称“招标人”）就</w:t>
      </w:r>
      <w:r>
        <w:rPr>
          <w:rFonts w:hint="eastAsia" w:ascii="宋体" w:hAnsi="宋体" w:cs="宋体"/>
          <w:color w:val="000000" w:themeColor="text1"/>
          <w:sz w:val="24"/>
          <w:szCs w:val="24"/>
          <w:u w:val="single"/>
          <w:lang w:val="en-US" w:eastAsia="zh-CN"/>
          <w14:textFill>
            <w14:solidFill>
              <w14:schemeClr w14:val="tx1"/>
            </w14:solidFill>
          </w14:textFill>
        </w:rPr>
        <w:t>2025年度物流服务</w:t>
      </w:r>
      <w:r>
        <w:rPr>
          <w:rFonts w:hint="eastAsia" w:ascii="宋体" w:hAnsi="宋体" w:eastAsia="宋体" w:cs="宋体"/>
          <w:color w:val="000000" w:themeColor="text1"/>
          <w:sz w:val="24"/>
          <w:szCs w:val="24"/>
          <w:lang w:eastAsia="zh-CN"/>
          <w14:textFill>
            <w14:solidFill>
              <w14:schemeClr w14:val="tx1"/>
            </w14:solidFill>
          </w14:textFill>
        </w:rPr>
        <w:t>进行招标，特邀请贵司</w:t>
      </w:r>
      <w:r>
        <w:rPr>
          <w:rFonts w:hint="eastAsia" w:ascii="宋体" w:hAnsi="宋体" w:eastAsia="宋体" w:cs="宋体"/>
          <w:color w:val="000000" w:themeColor="text1"/>
          <w:sz w:val="24"/>
          <w:szCs w:val="24"/>
          <w:lang w:val="en-US" w:eastAsia="zh-CN"/>
          <w14:textFill>
            <w14:solidFill>
              <w14:schemeClr w14:val="tx1"/>
            </w14:solidFill>
          </w14:textFill>
        </w:rPr>
        <w:t>参加本项目</w:t>
      </w:r>
      <w:r>
        <w:rPr>
          <w:rFonts w:hint="eastAsia" w:ascii="宋体" w:hAnsi="宋体" w:eastAsia="宋体" w:cs="宋体"/>
          <w:color w:val="000000" w:themeColor="text1"/>
          <w:sz w:val="24"/>
          <w:szCs w:val="24"/>
          <w:lang w:eastAsia="zh-CN"/>
          <w14:textFill>
            <w14:solidFill>
              <w14:schemeClr w14:val="tx1"/>
            </w14:solidFill>
          </w14:textFill>
        </w:rPr>
        <w:t>投标。有关事项如下：</w:t>
      </w:r>
    </w:p>
    <w:p w14:paraId="7D9579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color w:val="000000" w:themeColor="text1"/>
          <w:sz w:val="24"/>
          <w:szCs w:val="24"/>
          <w:lang w:eastAsia="zh-CN"/>
          <w14:textFill>
            <w14:solidFill>
              <w14:schemeClr w14:val="tx1"/>
            </w14:solidFill>
          </w14:textFill>
        </w:rPr>
      </w:pPr>
      <w:bookmarkStart w:id="11" w:name="_Toc6862_WPSOffice_Level2"/>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eastAsia="宋体" w:cs="宋体"/>
          <w:color w:val="000000" w:themeColor="text1"/>
          <w:sz w:val="24"/>
          <w:szCs w:val="24"/>
          <w:lang w:eastAsia="zh-CN"/>
          <w14:textFill>
            <w14:solidFill>
              <w14:schemeClr w14:val="tx1"/>
            </w14:solidFill>
          </w14:textFill>
        </w:rPr>
        <w:t>：</w:t>
      </w:r>
      <w:bookmarkEnd w:id="11"/>
      <w:r>
        <w:rPr>
          <w:rFonts w:hint="eastAsia" w:ascii="宋体" w:hAnsi="宋体" w:cs="宋体"/>
          <w:color w:val="000000" w:themeColor="text1"/>
          <w:sz w:val="24"/>
          <w:szCs w:val="24"/>
          <w:lang w:val="en-US" w:eastAsia="zh-CN"/>
          <w14:textFill>
            <w14:solidFill>
              <w14:schemeClr w14:val="tx1"/>
            </w14:solidFill>
          </w14:textFill>
        </w:rPr>
        <w:t>2025年度物流服务</w:t>
      </w:r>
      <w:r>
        <w:rPr>
          <w:rFonts w:hint="eastAsia" w:ascii="宋体" w:hAnsi="宋体" w:eastAsia="宋体" w:cs="宋体"/>
          <w:color w:val="000000" w:themeColor="text1"/>
          <w:sz w:val="24"/>
          <w:szCs w:val="24"/>
          <w:lang w:eastAsia="zh-CN"/>
          <w14:textFill>
            <w14:solidFill>
              <w14:schemeClr w14:val="tx1"/>
            </w14:solidFill>
          </w14:textFill>
        </w:rPr>
        <w:t>项目</w:t>
      </w:r>
    </w:p>
    <w:p w14:paraId="44DA84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color w:val="000000" w:themeColor="text1"/>
          <w:sz w:val="24"/>
          <w:szCs w:val="24"/>
          <w:lang w:eastAsia="zh-CN"/>
          <w14:textFill>
            <w14:solidFill>
              <w14:schemeClr w14:val="tx1"/>
            </w14:solidFill>
          </w14:textFill>
        </w:rPr>
      </w:pPr>
      <w:bookmarkStart w:id="12" w:name="_Toc14788_WPSOffice_Level2"/>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、项目概况</w:t>
      </w:r>
      <w:r>
        <w:rPr>
          <w:rFonts w:hint="eastAsia" w:ascii="宋体" w:hAnsi="宋体" w:eastAsia="宋体" w:cs="宋体"/>
          <w:color w:val="000000" w:themeColor="text1"/>
          <w:sz w:val="24"/>
          <w:szCs w:val="24"/>
          <w:lang w:eastAsia="zh-CN"/>
          <w14:textFill>
            <w14:solidFill>
              <w14:schemeClr w14:val="tx1"/>
            </w14:solidFill>
          </w14:textFill>
        </w:rPr>
        <w:t>：具体详见</w:t>
      </w:r>
      <w:r>
        <w:rPr>
          <w:rFonts w:hint="eastAsia" w:ascii="宋体" w:hAnsi="宋体" w:eastAsia="宋体" w:cs="宋体"/>
          <w:color w:val="000000" w:themeColor="text1"/>
          <w:sz w:val="24"/>
          <w:szCs w:val="24"/>
          <w:lang w:val="en-US" w:eastAsia="zh-CN"/>
          <w14:textFill>
            <w14:solidFill>
              <w14:schemeClr w14:val="tx1"/>
            </w14:solidFill>
          </w14:textFill>
        </w:rPr>
        <w:t>本项目</w:t>
      </w:r>
      <w:r>
        <w:rPr>
          <w:rFonts w:hint="eastAsia" w:ascii="宋体" w:hAnsi="宋体" w:cs="宋体"/>
          <w:color w:val="000000" w:themeColor="text1"/>
          <w:sz w:val="24"/>
          <w:szCs w:val="24"/>
          <w:lang w:val="en-US" w:eastAsia="zh-CN"/>
          <w14:textFill>
            <w14:solidFill>
              <w14:schemeClr w14:val="tx1"/>
            </w14:solidFill>
          </w14:textFill>
        </w:rPr>
        <w:t>招标文件技术部分或</w:t>
      </w:r>
      <w:r>
        <w:rPr>
          <w:rFonts w:hint="eastAsia" w:ascii="宋体" w:hAnsi="宋体" w:eastAsia="宋体" w:cs="宋体"/>
          <w:color w:val="000000" w:themeColor="text1"/>
          <w:sz w:val="24"/>
          <w:szCs w:val="24"/>
          <w:lang w:val="en-US" w:eastAsia="zh-CN"/>
          <w14:textFill>
            <w14:solidFill>
              <w14:schemeClr w14:val="tx1"/>
            </w14:solidFill>
          </w14:textFill>
        </w:rPr>
        <w:t>采购需求</w:t>
      </w:r>
      <w:bookmarkEnd w:id="12"/>
    </w:p>
    <w:p w14:paraId="5B3F9C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default" w:ascii="宋体" w:hAnsi="宋体" w:eastAsia="宋体" w:cs="宋体"/>
          <w:color w:val="000000" w:themeColor="text1"/>
          <w:sz w:val="24"/>
          <w:szCs w:val="24"/>
          <w:lang w:val="en-US" w:eastAsia="zh-CN"/>
          <w14:textFill>
            <w14:solidFill>
              <w14:schemeClr w14:val="tx1"/>
            </w14:solidFill>
          </w14:textFill>
        </w:rPr>
      </w:pPr>
      <w:bookmarkStart w:id="13" w:name="_Toc19828_WPSOffice_Level2"/>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投标人的资格条件</w:t>
      </w:r>
      <w:r>
        <w:rPr>
          <w:rFonts w:hint="eastAsia" w:ascii="宋体" w:hAnsi="宋体" w:cs="宋体"/>
          <w:color w:val="000000" w:themeColor="text1"/>
          <w:sz w:val="24"/>
          <w:szCs w:val="24"/>
          <w:lang w:val="en-US" w:eastAsia="zh-CN"/>
          <w14:textFill>
            <w14:solidFill>
              <w14:schemeClr w14:val="tx1"/>
            </w14:solidFill>
          </w14:textFill>
        </w:rPr>
        <w:t>要求</w:t>
      </w:r>
      <w:r>
        <w:rPr>
          <w:rFonts w:hint="eastAsia" w:ascii="宋体" w:hAnsi="宋体" w:eastAsia="宋体" w:cs="宋体"/>
          <w:color w:val="000000" w:themeColor="text1"/>
          <w:sz w:val="24"/>
          <w:szCs w:val="24"/>
          <w:lang w:eastAsia="zh-CN"/>
          <w14:textFill>
            <w14:solidFill>
              <w14:schemeClr w14:val="tx1"/>
            </w14:solidFill>
          </w14:textFill>
        </w:rPr>
        <w:t>：</w:t>
      </w:r>
      <w:bookmarkEnd w:id="13"/>
      <w:bookmarkStart w:id="14" w:name="_Toc24373_WPSOffice_Level2"/>
      <w:r>
        <w:rPr>
          <w:rFonts w:hint="eastAsia" w:ascii="宋体" w:hAnsi="宋体" w:cs="宋体"/>
          <w:color w:val="000000" w:themeColor="text1"/>
          <w:sz w:val="24"/>
          <w:szCs w:val="24"/>
          <w:lang w:val="en-US" w:eastAsia="zh-CN"/>
          <w14:textFill>
            <w14:solidFill>
              <w14:schemeClr w14:val="tx1"/>
            </w14:solidFill>
          </w14:textFill>
        </w:rPr>
        <w:t>需按照</w:t>
      </w:r>
      <w:r>
        <w:rPr>
          <w:rFonts w:hint="eastAsia" w:ascii="宋体" w:hAnsi="宋体" w:eastAsia="宋体" w:cs="宋体"/>
          <w:color w:val="000000" w:themeColor="text1"/>
          <w:sz w:val="24"/>
          <w:szCs w:val="24"/>
          <w:lang w:eastAsia="zh-CN"/>
          <w14:textFill>
            <w14:solidFill>
              <w14:schemeClr w14:val="tx1"/>
            </w14:solidFill>
          </w14:textFill>
        </w:rPr>
        <w:t>我司服务标准要求提供服务</w:t>
      </w:r>
    </w:p>
    <w:p w14:paraId="142795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1"/>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、招标文件的</w:t>
      </w:r>
      <w:r>
        <w:rPr>
          <w:rFonts w:hint="eastAsia" w:ascii="宋体" w:hAnsi="宋体" w:eastAsia="宋体" w:cs="宋体"/>
          <w:color w:val="000000" w:themeColor="text1"/>
          <w:sz w:val="24"/>
          <w:szCs w:val="24"/>
          <w:lang w:eastAsia="zh-CN"/>
          <w14:textFill>
            <w14:solidFill>
              <w14:schemeClr w14:val="tx1"/>
            </w14:solidFill>
          </w14:textFill>
        </w:rPr>
        <w:t>获取</w:t>
      </w:r>
      <w:bookmarkEnd w:id="14"/>
    </w:p>
    <w:p w14:paraId="0716CD94">
      <w:pPr>
        <w:keepNext w:val="0"/>
        <w:keepLines w:val="0"/>
        <w:pageBreakBefore w:val="0"/>
        <w:widowControl w:val="0"/>
        <w:kinsoku/>
        <w:wordWrap w:val="0"/>
        <w:overflowPunct/>
        <w:topLinePunct w:val="0"/>
        <w:autoSpaceDE/>
        <w:autoSpaceDN/>
        <w:bidi w:val="0"/>
        <w:adjustRightInd w:val="0"/>
        <w:snapToGrid/>
        <w:spacing w:line="360" w:lineRule="auto"/>
        <w:ind w:left="0" w:right="0" w:rightChars="0"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本次招标活动在</w:t>
      </w:r>
      <w:r>
        <w:rPr>
          <w:rFonts w:hint="eastAsia" w:ascii="宋体" w:hAnsi="宋体" w:cs="宋体"/>
          <w:color w:val="000000" w:themeColor="text1"/>
          <w:sz w:val="24"/>
          <w:szCs w:val="24"/>
          <w:lang w:val="en-US" w:eastAsia="zh-CN"/>
          <w14:textFill>
            <w14:solidFill>
              <w14:schemeClr w14:val="tx1"/>
            </w14:solidFill>
          </w14:textFill>
        </w:rPr>
        <w:t>河北镁神科技股份有限公司现场</w:t>
      </w:r>
      <w:r>
        <w:rPr>
          <w:rFonts w:hint="eastAsia" w:ascii="宋体" w:hAnsi="宋体" w:eastAsia="宋体" w:cs="宋体"/>
          <w:color w:val="000000" w:themeColor="text1"/>
          <w:sz w:val="24"/>
          <w:szCs w:val="24"/>
          <w:lang w:val="en-US" w:eastAsia="zh-CN"/>
          <w14:textFill>
            <w14:solidFill>
              <w14:schemeClr w14:val="tx1"/>
            </w14:solidFill>
          </w14:textFill>
        </w:rPr>
        <w:t>进行，</w:t>
      </w:r>
      <w:r>
        <w:rPr>
          <w:rFonts w:hint="eastAsia" w:ascii="宋体" w:hAnsi="宋体" w:eastAsia="宋体" w:cs="宋体"/>
          <w:color w:val="000000" w:themeColor="text1"/>
          <w:sz w:val="24"/>
          <w:szCs w:val="24"/>
          <w:lang w:eastAsia="zh-CN"/>
          <w14:textFill>
            <w14:solidFill>
              <w14:schemeClr w14:val="tx1"/>
            </w14:solidFill>
          </w14:textFill>
        </w:rPr>
        <w:t>招标人将通过</w:t>
      </w:r>
      <w:r>
        <w:rPr>
          <w:rFonts w:hint="eastAsia" w:ascii="宋体" w:hAnsi="宋体" w:cs="宋体"/>
          <w:color w:val="000000" w:themeColor="text1"/>
          <w:sz w:val="24"/>
          <w:szCs w:val="24"/>
          <w:lang w:val="en-US" w:eastAsia="zh-CN"/>
          <w14:textFill>
            <w14:solidFill>
              <w14:schemeClr w14:val="tx1"/>
            </w14:solidFill>
          </w14:textFill>
        </w:rPr>
        <w:t>邮件或微信</w:t>
      </w:r>
      <w:r>
        <w:rPr>
          <w:rFonts w:hint="eastAsia" w:ascii="宋体" w:hAnsi="宋体" w:eastAsia="宋体" w:cs="宋体"/>
          <w:color w:val="000000" w:themeColor="text1"/>
          <w:sz w:val="24"/>
          <w:szCs w:val="24"/>
          <w:lang w:eastAsia="zh-CN"/>
          <w14:textFill>
            <w14:solidFill>
              <w14:schemeClr w14:val="tx1"/>
            </w14:solidFill>
          </w14:textFill>
        </w:rPr>
        <w:t>发送招标</w:t>
      </w:r>
      <w:r>
        <w:rPr>
          <w:rFonts w:hint="eastAsia" w:ascii="宋体" w:hAnsi="宋体" w:eastAsia="宋体" w:cs="宋体"/>
          <w:color w:val="000000" w:themeColor="text1"/>
          <w:sz w:val="24"/>
          <w:szCs w:val="24"/>
          <w:lang w:val="en-US" w:eastAsia="zh-CN"/>
          <w14:textFill>
            <w14:solidFill>
              <w14:schemeClr w14:val="tx1"/>
            </w14:solidFill>
          </w14:textFill>
        </w:rPr>
        <w:t>邀请</w:t>
      </w:r>
      <w:r>
        <w:rPr>
          <w:rFonts w:hint="eastAsia" w:ascii="宋体" w:hAnsi="宋体" w:eastAsia="宋体" w:cs="宋体"/>
          <w:color w:val="000000" w:themeColor="text1"/>
          <w:sz w:val="24"/>
          <w:szCs w:val="24"/>
          <w:lang w:eastAsia="zh-CN"/>
          <w14:textFill>
            <w14:solidFill>
              <w14:schemeClr w14:val="tx1"/>
            </w14:solidFill>
          </w14:textFill>
        </w:rPr>
        <w:t>。请投标人</w:t>
      </w:r>
      <w:r>
        <w:rPr>
          <w:rFonts w:hint="eastAsia" w:ascii="宋体" w:hAnsi="宋体" w:eastAsia="宋体" w:cs="宋体"/>
          <w:color w:val="000000" w:themeColor="text1"/>
          <w:sz w:val="24"/>
          <w:szCs w:val="24"/>
          <w:lang w:val="en-US" w:eastAsia="zh-CN"/>
          <w14:textFill>
            <w14:solidFill>
              <w14:schemeClr w14:val="tx1"/>
            </w14:solidFill>
          </w14:textFill>
        </w:rPr>
        <w:t>接收招标邀请并获取招标文件</w:t>
      </w:r>
      <w:r>
        <w:rPr>
          <w:rFonts w:hint="eastAsia" w:ascii="宋体" w:hAnsi="宋体" w:cs="宋体"/>
          <w:color w:val="000000" w:themeColor="text1"/>
          <w:sz w:val="24"/>
          <w:szCs w:val="24"/>
          <w:lang w:val="en-US" w:eastAsia="zh-CN"/>
          <w14:textFill>
            <w14:solidFill>
              <w14:schemeClr w14:val="tx1"/>
            </w14:solidFill>
          </w14:textFill>
        </w:rPr>
        <w:t>。</w:t>
      </w:r>
    </w:p>
    <w:p w14:paraId="5E23B580">
      <w:pPr>
        <w:keepNext w:val="0"/>
        <w:keepLines w:val="0"/>
        <w:pageBreakBefore w:val="0"/>
        <w:widowControl w:val="0"/>
        <w:numPr>
          <w:ilvl w:val="0"/>
          <w:numId w:val="3"/>
        </w:numPr>
        <w:kinsoku/>
        <w:wordWrap w:val="0"/>
        <w:overflowPunct/>
        <w:topLinePunct w:val="0"/>
        <w:autoSpaceDE/>
        <w:autoSpaceDN/>
        <w:bidi w:val="0"/>
        <w:adjustRightInd w:val="0"/>
        <w:snapToGrid/>
        <w:spacing w:line="360" w:lineRule="auto"/>
        <w:ind w:left="0" w:right="0" w:rightChars="0"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FF0000"/>
          <w:sz w:val="24"/>
          <w:szCs w:val="24"/>
          <w:lang w:val="en-US" w:eastAsia="zh-CN"/>
        </w:rPr>
        <w:t>资质审查文件投递截止时间及投交地点：2025年3月20日前，河北镁神科技股份有限公司（河北省广宗县创业大道西侧）或与投标联系人沟通递交电子版</w:t>
      </w:r>
      <w:r>
        <w:rPr>
          <w:rFonts w:hint="eastAsia" w:ascii="宋体" w:hAnsi="宋体" w:cs="宋体"/>
          <w:color w:val="000000" w:themeColor="text1"/>
          <w:sz w:val="24"/>
          <w:szCs w:val="24"/>
          <w:lang w:val="en-US" w:eastAsia="zh-CN"/>
          <w14:textFill>
            <w14:solidFill>
              <w14:schemeClr w14:val="tx1"/>
            </w14:solidFill>
          </w14:textFill>
        </w:rPr>
        <w:t>；</w:t>
      </w:r>
    </w:p>
    <w:p w14:paraId="67CAEE07">
      <w:pPr>
        <w:keepNext w:val="0"/>
        <w:keepLines w:val="0"/>
        <w:pageBreakBefore w:val="0"/>
        <w:widowControl w:val="0"/>
        <w:numPr>
          <w:ilvl w:val="0"/>
          <w:numId w:val="3"/>
        </w:numPr>
        <w:kinsoku/>
        <w:wordWrap w:val="0"/>
        <w:overflowPunct/>
        <w:topLinePunct w:val="0"/>
        <w:autoSpaceDE/>
        <w:autoSpaceDN/>
        <w:bidi w:val="0"/>
        <w:adjustRightInd w:val="0"/>
        <w:snapToGrid/>
        <w:spacing w:line="360" w:lineRule="auto"/>
        <w:ind w:left="0" w:right="0" w:rightChars="0" w:firstLine="480" w:firstLineChars="200"/>
        <w:jc w:val="both"/>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投标截止时间及投标地点：时间2025年4月1日上午8：30分前。河北镁神科技股份有限公司（河北省广宗县创业大道西侧）</w:t>
      </w:r>
    </w:p>
    <w:p w14:paraId="17DC96A7">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Chars="200" w:right="0" w:rightChars="0"/>
        <w:jc w:val="both"/>
        <w:textAlignment w:val="auto"/>
        <w:outlineLvl w:val="1"/>
        <w:rPr>
          <w:rFonts w:hint="default" w:ascii="宋体" w:hAnsi="宋体" w:cs="宋体"/>
          <w:color w:val="000000" w:themeColor="text1"/>
          <w:sz w:val="24"/>
          <w:szCs w:val="24"/>
          <w:vertAlign w:val="baseline"/>
          <w:lang w:val="en-US" w:eastAsia="zh-CN"/>
          <w14:textFill>
            <w14:solidFill>
              <w14:schemeClr w14:val="tx1"/>
            </w14:solidFill>
          </w14:textFill>
        </w:rPr>
      </w:pPr>
      <w:bookmarkStart w:id="15" w:name="_Toc10712_WPSOffice_Level2"/>
      <w:r>
        <w:rPr>
          <w:rFonts w:hint="eastAsia" w:ascii="宋体" w:hAnsi="宋体" w:cs="宋体"/>
          <w:color w:val="000000" w:themeColor="text1"/>
          <w:sz w:val="24"/>
          <w:szCs w:val="24"/>
          <w:vertAlign w:val="baseline"/>
          <w:lang w:val="en-US" w:eastAsia="zh-CN"/>
          <w14:textFill>
            <w14:solidFill>
              <w14:schemeClr w14:val="tx1"/>
            </w14:solidFill>
          </w14:textFill>
        </w:rPr>
        <w:t>6、国内物流招标人联系方式：</w:t>
      </w:r>
      <w:bookmarkEnd w:id="15"/>
    </w:p>
    <w:p w14:paraId="13A3350A">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Chars="200" w:right="0" w:rightChars="0"/>
        <w:jc w:val="both"/>
        <w:textAlignment w:val="auto"/>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联系人：刘子鹏</w:t>
      </w:r>
    </w:p>
    <w:p w14:paraId="110825AA">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Chars="200" w:right="0" w:rightChars="0"/>
        <w:jc w:val="both"/>
        <w:textAlignment w:val="auto"/>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联系电话：15731086975</w:t>
      </w:r>
    </w:p>
    <w:p w14:paraId="146626FA">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Chars="200" w:right="0" w:rightChars="0"/>
        <w:jc w:val="both"/>
        <w:textAlignment w:val="auto"/>
        <w:rPr>
          <w:rFonts w:hint="eastAsia"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地址：河北省广宗县</w:t>
      </w:r>
    </w:p>
    <w:p w14:paraId="3102C71E">
      <w:pPr>
        <w:widowControl w:val="0"/>
        <w:wordWrap w:val="0"/>
        <w:adjustRightInd w:val="0"/>
        <w:spacing w:line="360" w:lineRule="auto"/>
        <w:ind w:left="480" w:leftChars="200"/>
        <w:jc w:val="both"/>
        <w:outlineLvl w:val="1"/>
        <w:rPr>
          <w:rFonts w:cs="Arial"/>
          <w:color w:val="000000" w:themeColor="text1"/>
          <w:lang w:eastAsia="zh-CN"/>
          <w14:textFill>
            <w14:solidFill>
              <w14:schemeClr w14:val="tx1"/>
            </w14:solidFill>
          </w14:textFill>
        </w:rPr>
      </w:pPr>
      <w:r>
        <w:rPr>
          <w:rFonts w:hint="eastAsia" w:cs="Arial"/>
          <w:color w:val="000000" w:themeColor="text1"/>
          <w:lang w:val="en-US" w:eastAsia="zh-CN"/>
          <w14:textFill>
            <w14:solidFill>
              <w14:schemeClr w14:val="tx1"/>
            </w14:solidFill>
          </w14:textFill>
        </w:rPr>
        <w:t>7、国外物流</w:t>
      </w:r>
      <w:r>
        <w:rPr>
          <w:rFonts w:cs="Arial"/>
          <w:color w:val="000000" w:themeColor="text1"/>
          <w:lang w:eastAsia="zh-CN"/>
          <w14:textFill>
            <w14:solidFill>
              <w14:schemeClr w14:val="tx1"/>
            </w14:solidFill>
          </w14:textFill>
        </w:rPr>
        <w:t>招标人联系方式：Bidder Contact:</w:t>
      </w:r>
    </w:p>
    <w:p w14:paraId="529D8BE9">
      <w:pPr>
        <w:widowControl w:val="0"/>
        <w:wordWrap w:val="0"/>
        <w:adjustRightInd w:val="0"/>
        <w:spacing w:line="360" w:lineRule="auto"/>
        <w:ind w:left="480" w:leftChars="200"/>
        <w:jc w:val="both"/>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联系人：</w:t>
      </w:r>
      <w:r>
        <w:rPr>
          <w:rFonts w:hint="eastAsia" w:cs="Arial"/>
          <w:color w:val="000000" w:themeColor="text1"/>
          <w:lang w:eastAsia="zh-CN"/>
          <w14:textFill>
            <w14:solidFill>
              <w14:schemeClr w14:val="tx1"/>
            </w14:solidFill>
          </w14:textFill>
        </w:rPr>
        <w:t>赵振凯</w:t>
      </w:r>
      <w:r>
        <w:rPr>
          <w:rFonts w:cs="Arial"/>
          <w:color w:val="000000" w:themeColor="text1"/>
          <w:lang w:eastAsia="zh-CN"/>
          <w14:textFill>
            <w14:solidFill>
              <w14:schemeClr w14:val="tx1"/>
            </w14:solidFill>
          </w14:textFill>
        </w:rPr>
        <w:t xml:space="preserve">Contact: </w:t>
      </w:r>
      <w:r>
        <w:rPr>
          <w:rFonts w:hint="eastAsia" w:cs="Arial"/>
          <w:color w:val="000000" w:themeColor="text1"/>
          <w:lang w:eastAsia="zh-CN"/>
          <w14:textFill>
            <w14:solidFill>
              <w14:schemeClr w14:val="tx1"/>
            </w14:solidFill>
          </w14:textFill>
        </w:rPr>
        <w:t>Climber Zhao</w:t>
      </w:r>
    </w:p>
    <w:p w14:paraId="010D4476">
      <w:pPr>
        <w:widowControl w:val="0"/>
        <w:wordWrap w:val="0"/>
        <w:adjustRightInd w:val="0"/>
        <w:spacing w:line="360" w:lineRule="auto"/>
        <w:ind w:left="480" w:leftChars="200"/>
        <w:jc w:val="both"/>
        <w:rPr>
          <w:rFonts w:cs="Arial"/>
          <w:lang w:eastAsia="zh-CN"/>
        </w:rPr>
      </w:pPr>
      <w:r>
        <w:rPr>
          <w:rFonts w:cs="Arial"/>
          <w:color w:val="000000" w:themeColor="text1"/>
          <w:lang w:eastAsia="zh-CN"/>
          <w14:textFill>
            <w14:solidFill>
              <w14:schemeClr w14:val="tx1"/>
            </w14:solidFill>
          </w14:textFill>
        </w:rPr>
        <w:t xml:space="preserve">联系电话：+86 </w:t>
      </w:r>
      <w:r>
        <w:rPr>
          <w:rFonts w:cs="Arial"/>
        </w:rPr>
        <w:t>1</w:t>
      </w:r>
      <w:r>
        <w:rPr>
          <w:rFonts w:hint="eastAsia" w:cs="Arial"/>
        </w:rPr>
        <w:t>3420978965</w:t>
      </w:r>
      <w:r>
        <w:rPr>
          <w:rFonts w:hint="eastAsia" w:cs="Arial"/>
          <w:color w:val="000000" w:themeColor="text1"/>
          <w:lang w:eastAsia="zh-CN"/>
          <w14:textFill>
            <w14:solidFill>
              <w14:schemeClr w14:val="tx1"/>
            </w14:solidFill>
          </w14:textFill>
        </w:rPr>
        <w:t xml:space="preserve"> </w:t>
      </w:r>
      <w:r>
        <w:fldChar w:fldCharType="begin"/>
      </w:r>
      <w:r>
        <w:instrText xml:space="preserve"> HYPERLINK "mailto:zhaoclimber@gmail.com" </w:instrText>
      </w:r>
      <w:r>
        <w:fldChar w:fldCharType="separate"/>
      </w:r>
      <w:r>
        <w:rPr>
          <w:rStyle w:val="47"/>
          <w:rFonts w:hint="eastAsia" w:cs="Arial"/>
          <w:lang w:eastAsia="zh-CN"/>
        </w:rPr>
        <w:t>zhao</w:t>
      </w:r>
      <w:r>
        <w:rPr>
          <w:rStyle w:val="47"/>
          <w:rFonts w:cs="Arial"/>
          <w:lang w:eastAsia="zh-CN"/>
        </w:rPr>
        <w:t>climber@</w:t>
      </w:r>
      <w:r>
        <w:rPr>
          <w:rStyle w:val="47"/>
          <w:rFonts w:hint="eastAsia" w:cs="Arial"/>
          <w:lang w:eastAsia="zh-CN"/>
        </w:rPr>
        <w:t>gmail</w:t>
      </w:r>
      <w:r>
        <w:rPr>
          <w:rStyle w:val="47"/>
          <w:rFonts w:cs="Arial"/>
          <w:lang w:eastAsia="zh-CN"/>
        </w:rPr>
        <w:t>.com</w:t>
      </w:r>
      <w:r>
        <w:rPr>
          <w:rStyle w:val="47"/>
          <w:rFonts w:cs="Arial"/>
          <w:lang w:eastAsia="zh-CN"/>
        </w:rPr>
        <w:fldChar w:fldCharType="end"/>
      </w:r>
    </w:p>
    <w:p w14:paraId="75081C09">
      <w:pPr>
        <w:widowControl w:val="0"/>
        <w:wordWrap w:val="0"/>
        <w:adjustRightInd w:val="0"/>
        <w:spacing w:line="360" w:lineRule="auto"/>
        <w:ind w:left="480" w:leftChars="200"/>
        <w:jc w:val="both"/>
        <w:rPr>
          <w:rFonts w:cs="Arial"/>
          <w:lang w:eastAsia="zh-CN"/>
        </w:rPr>
      </w:pPr>
      <w:r>
        <w:rPr>
          <w:rFonts w:cs="Arial"/>
          <w:color w:val="000000" w:themeColor="text1"/>
          <w:lang w:eastAsia="zh-CN"/>
          <w14:textFill>
            <w14:solidFill>
              <w14:schemeClr w14:val="tx1"/>
            </w14:solidFill>
          </w14:textFill>
        </w:rPr>
        <w:t xml:space="preserve">Tel: +86 </w:t>
      </w:r>
      <w:r>
        <w:rPr>
          <w:rFonts w:cs="Arial"/>
        </w:rPr>
        <w:t>1</w:t>
      </w:r>
      <w:r>
        <w:rPr>
          <w:rFonts w:hint="eastAsia" w:cs="Arial"/>
        </w:rPr>
        <w:t>3420978965</w:t>
      </w:r>
      <w:r>
        <w:rPr>
          <w:rFonts w:cs="Arial"/>
        </w:rPr>
        <w:t xml:space="preserve"> </w:t>
      </w:r>
      <w:r>
        <w:fldChar w:fldCharType="begin"/>
      </w:r>
      <w:r>
        <w:instrText xml:space="preserve"> HYPERLINK "mailto:zhaoclimber@gmail.com" </w:instrText>
      </w:r>
      <w:r>
        <w:fldChar w:fldCharType="separate"/>
      </w:r>
      <w:r>
        <w:rPr>
          <w:rStyle w:val="47"/>
          <w:rFonts w:hint="eastAsia" w:cs="Arial"/>
          <w:lang w:eastAsia="zh-CN"/>
        </w:rPr>
        <w:t>zhao</w:t>
      </w:r>
      <w:r>
        <w:rPr>
          <w:rStyle w:val="47"/>
          <w:rFonts w:cs="Arial"/>
          <w:lang w:eastAsia="zh-CN"/>
        </w:rPr>
        <w:t>climber@</w:t>
      </w:r>
      <w:r>
        <w:rPr>
          <w:rStyle w:val="47"/>
          <w:rFonts w:hint="eastAsia" w:cs="Arial"/>
          <w:lang w:eastAsia="zh-CN"/>
        </w:rPr>
        <w:t>gmail</w:t>
      </w:r>
      <w:r>
        <w:rPr>
          <w:rStyle w:val="47"/>
          <w:rFonts w:cs="Arial"/>
          <w:lang w:eastAsia="zh-CN"/>
        </w:rPr>
        <w:t>.com</w:t>
      </w:r>
      <w:r>
        <w:rPr>
          <w:rStyle w:val="47"/>
          <w:rFonts w:cs="Arial"/>
          <w:lang w:eastAsia="zh-CN"/>
        </w:rPr>
        <w:fldChar w:fldCharType="end"/>
      </w:r>
    </w:p>
    <w:p w14:paraId="532875D0">
      <w:pPr>
        <w:widowControl w:val="0"/>
        <w:wordWrap w:val="0"/>
        <w:adjustRightInd w:val="0"/>
        <w:spacing w:line="360" w:lineRule="auto"/>
        <w:ind w:left="480" w:leftChars="200"/>
        <w:jc w:val="both"/>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地址：河北省广宗县</w:t>
      </w:r>
    </w:p>
    <w:p w14:paraId="523C8B32">
      <w:pPr>
        <w:widowControl w:val="0"/>
        <w:wordWrap w:val="0"/>
        <w:adjustRightInd w:val="0"/>
        <w:spacing w:line="360" w:lineRule="auto"/>
        <w:ind w:left="480" w:leftChars="200"/>
        <w:jc w:val="both"/>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Address: Guangzong County, Hebei Province</w:t>
      </w:r>
    </w:p>
    <w:p w14:paraId="5074305B">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leftChars="200" w:right="0" w:rightChars="0"/>
        <w:jc w:val="both"/>
        <w:textAlignment w:val="auto"/>
        <w:rPr>
          <w:rFonts w:hint="default" w:ascii="宋体" w:hAnsi="宋体" w:cs="宋体"/>
          <w:color w:val="000000" w:themeColor="text1"/>
          <w:sz w:val="24"/>
          <w:szCs w:val="24"/>
          <w:vertAlign w:val="baseline"/>
          <w:lang w:val="en-US" w:eastAsia="zh-CN"/>
          <w14:textFill>
            <w14:solidFill>
              <w14:schemeClr w14:val="tx1"/>
            </w14:solidFill>
          </w14:textFill>
        </w:rPr>
      </w:pPr>
    </w:p>
    <w:p w14:paraId="508E64EF">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p>
    <w:p w14:paraId="32A3ADB7">
      <w:pPr>
        <w:keepNext w:val="0"/>
        <w:keepLines w:val="0"/>
        <w:pageBreakBefore w:val="0"/>
        <w:kinsoku/>
        <w:wordWrap w:val="0"/>
        <w:overflowPunct/>
        <w:topLinePunct w:val="0"/>
        <w:autoSpaceDE/>
        <w:autoSpaceDN/>
        <w:bidi w:val="0"/>
        <w:snapToGrid/>
        <w:spacing w:line="360" w:lineRule="auto"/>
        <w:ind w:left="0" w:right="0" w:rightChars="0" w:firstLine="1200" w:firstLineChars="500"/>
        <w:jc w:val="both"/>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 xml:space="preserve">                                   招标人名称：河北镁神科技股份有限公司</w:t>
      </w:r>
    </w:p>
    <w:p w14:paraId="4F6E7CC7">
      <w:pPr>
        <w:keepNext w:val="0"/>
        <w:keepLines w:val="0"/>
        <w:pageBreakBefore w:val="0"/>
        <w:kinsoku/>
        <w:overflowPunct/>
        <w:topLinePunct w:val="0"/>
        <w:autoSpaceDE/>
        <w:autoSpaceDN/>
        <w:bidi w:val="0"/>
        <w:snapToGrid/>
        <w:spacing w:line="360" w:lineRule="auto"/>
        <w:ind w:left="0" w:right="0" w:rightChars="0" w:firstLine="0" w:firstLineChars="0"/>
        <w:jc w:val="both"/>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 xml:space="preserve">                                             日期：</w:t>
      </w:r>
      <w:r>
        <w:rPr>
          <w:rFonts w:hint="eastAsia" w:ascii="宋体" w:hAnsi="宋体" w:eastAsia="宋体" w:cs="宋体"/>
          <w:b w:val="0"/>
          <w:bCs w:val="0"/>
          <w:color w:val="000000" w:themeColor="text1"/>
          <w:sz w:val="24"/>
          <w:szCs w:val="24"/>
          <w:lang w:eastAsia="zh-CN"/>
          <w14:textFill>
            <w14:solidFill>
              <w14:schemeClr w14:val="tx1"/>
            </w14:solidFill>
          </w14:textFill>
        </w:rPr>
        <w:t>20</w:t>
      </w:r>
      <w:r>
        <w:rPr>
          <w:rFonts w:hint="eastAsia" w:ascii="宋体" w:hAnsi="宋体" w:cs="宋体"/>
          <w:b w:val="0"/>
          <w:bCs w:val="0"/>
          <w:color w:val="000000" w:themeColor="text1"/>
          <w:sz w:val="24"/>
          <w:szCs w:val="24"/>
          <w:lang w:val="en-US" w:eastAsia="zh-CN"/>
          <w14:textFill>
            <w14:solidFill>
              <w14:schemeClr w14:val="tx1"/>
            </w14:solidFill>
          </w14:textFill>
        </w:rPr>
        <w:t>25</w:t>
      </w:r>
      <w:r>
        <w:rPr>
          <w:rFonts w:hint="eastAsia" w:ascii="宋体" w:hAnsi="宋体" w:eastAsia="宋体" w:cs="宋体"/>
          <w:b w:val="0"/>
          <w:bCs w:val="0"/>
          <w:color w:val="000000" w:themeColor="text1"/>
          <w:sz w:val="24"/>
          <w:szCs w:val="24"/>
          <w:lang w:eastAsia="zh-CN"/>
          <w14:textFill>
            <w14:solidFill>
              <w14:schemeClr w14:val="tx1"/>
            </w14:solidFill>
          </w14:textFill>
        </w:rPr>
        <w:t>年</w:t>
      </w: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eastAsia="zh-CN"/>
          <w14:textFill>
            <w14:solidFill>
              <w14:schemeClr w14:val="tx1"/>
            </w14:solidFill>
          </w14:textFill>
        </w:rPr>
        <w:t>月</w:t>
      </w:r>
    </w:p>
    <w:p w14:paraId="1AED5494">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 xml:space="preserve"> </w:t>
      </w:r>
      <w:bookmarkStart w:id="16" w:name="_Toc213833039"/>
    </w:p>
    <w:p w14:paraId="47615515">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b/>
          <w:color w:val="000000" w:themeColor="text1"/>
          <w:sz w:val="24"/>
          <w:szCs w:val="24"/>
          <w:lang w:eastAsia="zh-CN"/>
          <w14:textFill>
            <w14:solidFill>
              <w14:schemeClr w14:val="tx1"/>
            </w14:solidFill>
          </w14:textFill>
        </w:rPr>
      </w:pPr>
    </w:p>
    <w:p w14:paraId="367EB915">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b/>
          <w:color w:val="000000" w:themeColor="text1"/>
          <w:sz w:val="24"/>
          <w:szCs w:val="24"/>
          <w:lang w:eastAsia="zh-CN"/>
          <w14:textFill>
            <w14:solidFill>
              <w14:schemeClr w14:val="tx1"/>
            </w14:solidFill>
          </w14:textFill>
        </w:rPr>
      </w:pPr>
    </w:p>
    <w:p w14:paraId="2133BE27">
      <w:pPr>
        <w:keepNext w:val="0"/>
        <w:keepLines w:val="0"/>
        <w:pageBreakBefore w:val="0"/>
        <w:numPr>
          <w:ilvl w:val="0"/>
          <w:numId w:val="0"/>
        </w:numPr>
        <w:kinsoku/>
        <w:overflowPunct/>
        <w:topLinePunct w:val="0"/>
        <w:autoSpaceDE/>
        <w:autoSpaceDN/>
        <w:bidi w:val="0"/>
        <w:snapToGrid/>
        <w:spacing w:line="360" w:lineRule="auto"/>
        <w:ind w:leftChars="0" w:right="0" w:rightChars="0"/>
        <w:jc w:val="center"/>
        <w:outlineLvl w:val="0"/>
        <w:rPr>
          <w:rFonts w:hint="eastAsia" w:ascii="宋体" w:hAnsi="宋体" w:eastAsia="宋体" w:cs="宋体"/>
          <w:b/>
          <w:color w:val="000000" w:themeColor="text1"/>
          <w:sz w:val="28"/>
          <w:szCs w:val="28"/>
          <w:lang w:eastAsia="zh-CN"/>
          <w14:textFill>
            <w14:solidFill>
              <w14:schemeClr w14:val="tx1"/>
            </w14:solidFill>
          </w14:textFill>
        </w:rPr>
      </w:pPr>
      <w:bookmarkStart w:id="17" w:name="_Toc6862_WPSOffice_Level1"/>
      <w:bookmarkStart w:id="18" w:name="_Toc5388_WPSOffice_Level1"/>
      <w:r>
        <w:rPr>
          <w:rFonts w:hint="eastAsia" w:ascii="宋体" w:hAnsi="宋体" w:cs="宋体"/>
          <w:b/>
          <w:color w:val="000000" w:themeColor="text1"/>
          <w:sz w:val="28"/>
          <w:szCs w:val="28"/>
          <w:lang w:val="en-US" w:eastAsia="zh-CN"/>
          <w14:textFill>
            <w14:solidFill>
              <w14:schemeClr w14:val="tx1"/>
            </w14:solidFill>
          </w14:textFill>
        </w:rPr>
        <w:t xml:space="preserve">第二部分 </w:t>
      </w:r>
      <w:r>
        <w:rPr>
          <w:rFonts w:hint="eastAsia" w:ascii="宋体" w:hAnsi="宋体" w:eastAsia="宋体" w:cs="宋体"/>
          <w:b/>
          <w:color w:val="000000" w:themeColor="text1"/>
          <w:sz w:val="28"/>
          <w:szCs w:val="28"/>
          <w:lang w:eastAsia="zh-CN"/>
          <w14:textFill>
            <w14:solidFill>
              <w14:schemeClr w14:val="tx1"/>
            </w14:solidFill>
          </w14:textFill>
        </w:rPr>
        <w:t>投标人须知</w:t>
      </w:r>
      <w:bookmarkEnd w:id="16"/>
      <w:bookmarkEnd w:id="17"/>
      <w:bookmarkEnd w:id="18"/>
    </w:p>
    <w:p w14:paraId="750BFB7E">
      <w:pPr>
        <w:pStyle w:val="60"/>
        <w:keepNext w:val="0"/>
        <w:keepLines w:val="0"/>
        <w:pageBreakBefore w:val="0"/>
        <w:widowControl w:val="0"/>
        <w:numPr>
          <w:ilvl w:val="0"/>
          <w:numId w:val="0"/>
        </w:numPr>
        <w:kinsoku/>
        <w:overflowPunct/>
        <w:topLinePunct w:val="0"/>
        <w:autoSpaceDE/>
        <w:autoSpaceDN/>
        <w:bidi w:val="0"/>
        <w:snapToGrid/>
        <w:spacing w:line="360" w:lineRule="auto"/>
        <w:ind w:leftChars="0" w:right="0" w:rightChars="0"/>
        <w:jc w:val="both"/>
        <w:outlineLvl w:val="1"/>
        <w:rPr>
          <w:rFonts w:hint="eastAsia" w:ascii="宋体" w:hAnsi="宋体" w:eastAsia="宋体" w:cs="宋体"/>
          <w:b/>
          <w:color w:val="000000" w:themeColor="text1"/>
          <w:sz w:val="24"/>
          <w:szCs w:val="24"/>
          <w14:textFill>
            <w14:solidFill>
              <w14:schemeClr w14:val="tx1"/>
            </w14:solidFill>
          </w14:textFill>
        </w:rPr>
      </w:pPr>
      <w:bookmarkStart w:id="19" w:name="_Toc3898_WPSOffice_Level2"/>
      <w:r>
        <w:rPr>
          <w:rFonts w:hint="eastAsia" w:ascii="宋体" w:hAnsi="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招标文件的构成</w:t>
      </w:r>
      <w:bookmarkEnd w:id="19"/>
    </w:p>
    <w:p w14:paraId="361C56DA">
      <w:pPr>
        <w:pStyle w:val="60"/>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1、本</w:t>
      </w:r>
      <w:r>
        <w:rPr>
          <w:rFonts w:hint="eastAsia" w:ascii="宋体" w:hAnsi="宋体" w:eastAsia="宋体" w:cs="宋体"/>
          <w:color w:val="000000" w:themeColor="text1"/>
          <w:sz w:val="24"/>
          <w:szCs w:val="24"/>
          <w14:textFill>
            <w14:solidFill>
              <w14:schemeClr w14:val="tx1"/>
            </w14:solidFill>
          </w14:textFill>
        </w:rPr>
        <w:t>招标文件由</w:t>
      </w:r>
      <w:r>
        <w:rPr>
          <w:rFonts w:hint="eastAsia" w:ascii="宋体" w:hAnsi="宋体" w:cs="宋体"/>
          <w:color w:val="000000" w:themeColor="text1"/>
          <w:sz w:val="24"/>
          <w:szCs w:val="24"/>
          <w:lang w:val="en-US" w:eastAsia="zh-CN"/>
          <w14:textFill>
            <w14:solidFill>
              <w14:schemeClr w14:val="tx1"/>
            </w14:solidFill>
          </w14:textFill>
        </w:rPr>
        <w:t>投标邀请函、投标人须知、投标文件格式等</w:t>
      </w:r>
      <w:r>
        <w:rPr>
          <w:rFonts w:hint="eastAsia" w:ascii="宋体" w:hAnsi="宋体" w:eastAsia="宋体" w:cs="宋体"/>
          <w:color w:val="000000" w:themeColor="text1"/>
          <w:sz w:val="24"/>
          <w:szCs w:val="24"/>
          <w14:textFill>
            <w14:solidFill>
              <w14:schemeClr w14:val="tx1"/>
            </w14:solidFill>
          </w14:textFill>
        </w:rPr>
        <w:t>构成。</w:t>
      </w:r>
      <w:r>
        <w:rPr>
          <w:rFonts w:hint="eastAsia" w:ascii="宋体" w:hAnsi="宋体" w:eastAsia="宋体" w:cs="宋体"/>
          <w:color w:val="000000" w:themeColor="text1"/>
          <w:sz w:val="24"/>
          <w:szCs w:val="24"/>
          <w:lang w:val="en-US" w:eastAsia="zh-CN"/>
          <w14:textFill>
            <w14:solidFill>
              <w14:schemeClr w14:val="tx1"/>
            </w14:solidFill>
          </w14:textFill>
        </w:rPr>
        <w:t>除以上内容外，招标人在招标期间发出的招标文件补充、修改、澄清或答疑文件，均是招标文件的组成部分。</w:t>
      </w:r>
    </w:p>
    <w:p w14:paraId="02D04956">
      <w:pPr>
        <w:pStyle w:val="60"/>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投标人应认真审阅招标文件中的所有内容，如果投标人的投标文件没有实质上响应招标文件的要求，其投标文件将被招标人拒绝。</w:t>
      </w:r>
    </w:p>
    <w:p w14:paraId="42101DE8">
      <w:pPr>
        <w:pStyle w:val="60"/>
        <w:keepNext w:val="0"/>
        <w:keepLines w:val="0"/>
        <w:pageBreakBefore w:val="0"/>
        <w:widowControl w:val="0"/>
        <w:numPr>
          <w:ilvl w:val="0"/>
          <w:numId w:val="0"/>
        </w:numPr>
        <w:kinsoku/>
        <w:overflowPunct/>
        <w:topLinePunct w:val="0"/>
        <w:autoSpaceDE/>
        <w:autoSpaceDN/>
        <w:bidi w:val="0"/>
        <w:snapToGrid/>
        <w:spacing w:line="360" w:lineRule="auto"/>
        <w:ind w:leftChars="0" w:right="0" w:rightChars="0"/>
        <w:jc w:val="both"/>
        <w:outlineLvl w:val="1"/>
        <w:rPr>
          <w:rFonts w:hint="eastAsia" w:ascii="宋体" w:hAnsi="宋体" w:eastAsia="宋体" w:cs="宋体"/>
          <w:b/>
          <w:color w:val="000000" w:themeColor="text1"/>
          <w:sz w:val="24"/>
          <w:szCs w:val="24"/>
          <w14:textFill>
            <w14:solidFill>
              <w14:schemeClr w14:val="tx1"/>
            </w14:solidFill>
          </w14:textFill>
        </w:rPr>
      </w:pPr>
      <w:bookmarkStart w:id="20" w:name="_Toc24488_WPSOffice_Level2"/>
      <w:r>
        <w:rPr>
          <w:rFonts w:hint="eastAsia" w:ascii="宋体" w:hAnsi="宋体" w:cs="宋体"/>
          <w:b/>
          <w:color w:val="000000" w:themeColor="text1"/>
          <w:sz w:val="24"/>
          <w:szCs w:val="24"/>
          <w:lang w:val="en-US" w:eastAsia="zh-CN"/>
          <w14:textFill>
            <w14:solidFill>
              <w14:schemeClr w14:val="tx1"/>
            </w14:solidFill>
          </w14:textFill>
        </w:rPr>
        <w:t>二、</w:t>
      </w:r>
      <w:r>
        <w:rPr>
          <w:rFonts w:hint="eastAsia" w:ascii="宋体" w:hAnsi="宋体" w:eastAsia="宋体" w:cs="宋体"/>
          <w:b/>
          <w:color w:val="000000" w:themeColor="text1"/>
          <w:sz w:val="24"/>
          <w:szCs w:val="24"/>
          <w14:textFill>
            <w14:solidFill>
              <w14:schemeClr w14:val="tx1"/>
            </w14:solidFill>
          </w14:textFill>
        </w:rPr>
        <w:t>招标文件的澄清</w:t>
      </w:r>
      <w:bookmarkEnd w:id="20"/>
    </w:p>
    <w:p w14:paraId="75E57280">
      <w:pPr>
        <w:pStyle w:val="21"/>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投标人对招标文件如有疑问</w:t>
      </w:r>
      <w:r>
        <w:rPr>
          <w:rFonts w:hint="eastAsia" w:ascii="宋体" w:hAnsi="宋体" w:cs="宋体"/>
          <w:color w:val="000000" w:themeColor="text1"/>
          <w:sz w:val="24"/>
          <w:szCs w:val="24"/>
          <w:lang w:val="en-US" w:eastAsia="zh-CN"/>
          <w14:textFill>
            <w14:solidFill>
              <w14:schemeClr w14:val="tx1"/>
            </w14:solidFill>
          </w14:textFill>
        </w:rPr>
        <w:t>需要招标人解答或</w:t>
      </w:r>
      <w:r>
        <w:rPr>
          <w:rFonts w:hint="eastAsia" w:ascii="宋体" w:hAnsi="宋体" w:eastAsia="宋体" w:cs="宋体"/>
          <w:color w:val="000000" w:themeColor="text1"/>
          <w:sz w:val="24"/>
          <w:szCs w:val="24"/>
          <w:lang w:eastAsia="zh-CN"/>
          <w14:textFill>
            <w14:solidFill>
              <w14:schemeClr w14:val="tx1"/>
            </w14:solidFill>
          </w14:textFill>
        </w:rPr>
        <w:t>澄清</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，应在</w:t>
      </w:r>
      <w:r>
        <w:rPr>
          <w:rFonts w:hint="eastAsia" w:ascii="宋体" w:hAnsi="宋体" w:eastAsia="宋体" w:cs="宋体"/>
          <w:color w:val="000000" w:themeColor="text1"/>
          <w:sz w:val="24"/>
          <w:szCs w:val="24"/>
          <w:lang w:val="en-US" w:eastAsia="zh-CN"/>
          <w14:textFill>
            <w14:solidFill>
              <w14:schemeClr w14:val="tx1"/>
            </w14:solidFill>
          </w14:textFill>
        </w:rPr>
        <w:t>规定的时间</w:t>
      </w:r>
      <w:r>
        <w:rPr>
          <w:rFonts w:hint="eastAsia" w:ascii="宋体" w:hAnsi="宋体" w:eastAsia="宋体" w:cs="宋体"/>
          <w:color w:val="000000" w:themeColor="text1"/>
          <w:sz w:val="24"/>
          <w:szCs w:val="24"/>
          <w:lang w:eastAsia="zh-CN"/>
          <w14:textFill>
            <w14:solidFill>
              <w14:schemeClr w14:val="tx1"/>
            </w14:solidFill>
          </w14:textFill>
        </w:rPr>
        <w:t>以书面形式通知招标人，招标人以书面形式</w:t>
      </w:r>
      <w:r>
        <w:rPr>
          <w:rFonts w:hint="eastAsia" w:ascii="宋体" w:hAnsi="宋体" w:cs="宋体"/>
          <w:color w:val="000000" w:themeColor="text1"/>
          <w:sz w:val="24"/>
          <w:szCs w:val="24"/>
          <w:lang w:val="en-US" w:eastAsia="zh-CN"/>
          <w14:textFill>
            <w14:solidFill>
              <w14:schemeClr w14:val="tx1"/>
            </w14:solidFill>
          </w14:textFill>
        </w:rPr>
        <w:t>进行</w:t>
      </w:r>
      <w:r>
        <w:rPr>
          <w:rFonts w:hint="eastAsia" w:ascii="宋体" w:hAnsi="宋体" w:eastAsia="宋体" w:cs="宋体"/>
          <w:color w:val="000000" w:themeColor="text1"/>
          <w:sz w:val="24"/>
          <w:szCs w:val="24"/>
          <w:lang w:eastAsia="zh-CN"/>
          <w14:textFill>
            <w14:solidFill>
              <w14:schemeClr w14:val="tx1"/>
            </w14:solidFill>
          </w14:textFill>
        </w:rPr>
        <w:t>答复。</w:t>
      </w:r>
    </w:p>
    <w:p w14:paraId="28B222E6">
      <w:pPr>
        <w:pStyle w:val="21"/>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对招标文件询问、质疑截止时间</w:t>
      </w:r>
      <w:r>
        <w:rPr>
          <w:rFonts w:hint="eastAsia" w:ascii="宋体" w:hAnsi="宋体" w:cs="宋体"/>
          <w:color w:val="000000" w:themeColor="text1"/>
          <w:sz w:val="24"/>
          <w:szCs w:val="24"/>
          <w:vertAlign w:val="baseline"/>
          <w:lang w:val="en-US" w:eastAsia="zh-CN"/>
          <w14:textFill>
            <w14:solidFill>
              <w14:schemeClr w14:val="tx1"/>
            </w14:solidFill>
          </w14:textFill>
        </w:rPr>
        <w:t>：</w:t>
      </w:r>
    </w:p>
    <w:p w14:paraId="622C62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3、</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询问</w:t>
      </w:r>
      <w:r>
        <w:rPr>
          <w:rFonts w:hint="eastAsia" w:ascii="宋体" w:hAnsi="宋体" w:cs="宋体"/>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质疑方式</w:t>
      </w:r>
      <w:r>
        <w:rPr>
          <w:rFonts w:hint="eastAsia" w:ascii="宋体" w:hAnsi="宋体" w:cs="宋体"/>
          <w:color w:val="000000" w:themeColor="text1"/>
          <w:sz w:val="24"/>
          <w:szCs w:val="24"/>
          <w:vertAlign w:val="baseline"/>
          <w:lang w:val="en-US" w:eastAsia="zh-CN"/>
          <w14:textFill>
            <w14:solidFill>
              <w14:schemeClr w14:val="tx1"/>
            </w14:solidFill>
          </w14:textFill>
        </w:rPr>
        <w:t>：</w:t>
      </w:r>
      <w:r>
        <w:rPr>
          <w:rFonts w:hint="eastAsia" w:ascii="宋体" w:hAnsi="宋体" w:eastAsia="宋体" w:cs="宋体"/>
          <w:color w:val="000000" w:themeColor="text1"/>
          <w:sz w:val="24"/>
          <w:szCs w:val="24"/>
          <w:vertAlign w:val="baseline"/>
          <w:lang w:eastAsia="zh-CN"/>
          <w14:textFill>
            <w14:solidFill>
              <w14:schemeClr w14:val="tx1"/>
            </w14:solidFill>
          </w14:textFill>
        </w:rPr>
        <w:t>请以信函、邮件或传真形式沟通</w:t>
      </w:r>
    </w:p>
    <w:p w14:paraId="660CD2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rightChars="0" w:firstLine="480" w:firstLineChars="200"/>
        <w:jc w:val="left"/>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联系方式：刘子鹏 15731086975</w:t>
      </w:r>
    </w:p>
    <w:p w14:paraId="222F921A">
      <w:pPr>
        <w:pStyle w:val="60"/>
        <w:keepNext w:val="0"/>
        <w:keepLines w:val="0"/>
        <w:pageBreakBefore w:val="0"/>
        <w:widowControl w:val="0"/>
        <w:numPr>
          <w:ilvl w:val="0"/>
          <w:numId w:val="0"/>
        </w:numPr>
        <w:kinsoku/>
        <w:overflowPunct/>
        <w:topLinePunct w:val="0"/>
        <w:autoSpaceDE/>
        <w:autoSpaceDN/>
        <w:bidi w:val="0"/>
        <w:snapToGrid/>
        <w:spacing w:line="360" w:lineRule="auto"/>
        <w:ind w:leftChars="0" w:right="0" w:rightChars="0"/>
        <w:jc w:val="both"/>
        <w:outlineLvl w:val="1"/>
        <w:rPr>
          <w:rFonts w:hint="eastAsia" w:ascii="宋体" w:hAnsi="宋体" w:eastAsia="宋体" w:cs="宋体"/>
          <w:b/>
          <w:color w:val="000000" w:themeColor="text1"/>
          <w:sz w:val="24"/>
          <w:szCs w:val="24"/>
          <w14:textFill>
            <w14:solidFill>
              <w14:schemeClr w14:val="tx1"/>
            </w14:solidFill>
          </w14:textFill>
        </w:rPr>
      </w:pPr>
      <w:bookmarkStart w:id="21" w:name="_Toc17549_WPSOffice_Level2"/>
      <w:r>
        <w:rPr>
          <w:rFonts w:hint="eastAsia" w:ascii="宋体" w:hAnsi="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招标文件的修改</w:t>
      </w:r>
      <w:bookmarkEnd w:id="21"/>
    </w:p>
    <w:p w14:paraId="24D5C891">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在投标截止时间前，招标人可以对招标文件以补充文件的方式进行修改，并以书面形式通知投标人。补充文件将作为招标文件的一部分，对所有投标人均有约束力。投标人收到补充文件后，应当以邮件等</w:t>
      </w:r>
      <w:r>
        <w:rPr>
          <w:rFonts w:hint="eastAsia" w:ascii="宋体" w:hAnsi="宋体" w:eastAsia="宋体" w:cs="宋体"/>
          <w:color w:val="000000" w:themeColor="text1"/>
          <w:sz w:val="24"/>
          <w:szCs w:val="24"/>
          <w:lang w:val="en-US" w:eastAsia="zh-CN"/>
          <w14:textFill>
            <w14:solidFill>
              <w14:schemeClr w14:val="tx1"/>
            </w14:solidFill>
          </w14:textFill>
        </w:rPr>
        <w:t>书面</w:t>
      </w:r>
      <w:r>
        <w:rPr>
          <w:rFonts w:hint="eastAsia" w:ascii="宋体" w:hAnsi="宋体" w:eastAsia="宋体" w:cs="宋体"/>
          <w:color w:val="000000" w:themeColor="text1"/>
          <w:sz w:val="24"/>
          <w:szCs w:val="24"/>
          <w14:textFill>
            <w14:solidFill>
              <w14:schemeClr w14:val="tx1"/>
            </w14:solidFill>
          </w14:textFill>
        </w:rPr>
        <w:t>形式予以确认。</w:t>
      </w:r>
    </w:p>
    <w:p w14:paraId="15505465">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为使投标人有足够时间修改投标文件，招标人可酌情推迟投标截止时间和开标时间，并在投标截止时间前以书面形式通知所有投标人。</w:t>
      </w:r>
    </w:p>
    <w:p w14:paraId="3AAAC100">
      <w:pPr>
        <w:keepNext w:val="0"/>
        <w:keepLines w:val="0"/>
        <w:pageBreakBefore w:val="0"/>
        <w:widowControl w:val="0"/>
        <w:kinsoku/>
        <w:overflowPunct/>
        <w:topLinePunct w:val="0"/>
        <w:autoSpaceDE/>
        <w:autoSpaceDN/>
        <w:bidi w:val="0"/>
        <w:snapToGrid/>
        <w:spacing w:line="360" w:lineRule="auto"/>
        <w:ind w:left="0" w:right="0" w:rightChars="0" w:firstLine="0" w:firstLineChars="0"/>
        <w:jc w:val="both"/>
        <w:outlineLvl w:val="1"/>
        <w:rPr>
          <w:rFonts w:hint="eastAsia" w:ascii="宋体" w:hAnsi="宋体" w:eastAsia="宋体" w:cs="宋体"/>
          <w:color w:val="000000" w:themeColor="text1"/>
          <w:kern w:val="0"/>
          <w:sz w:val="24"/>
          <w:szCs w:val="24"/>
          <w:lang w:val="en-US" w:eastAsia="zh-CN" w:bidi="ar-SA"/>
          <w14:textFill>
            <w14:solidFill>
              <w14:schemeClr w14:val="tx1"/>
            </w14:solidFill>
          </w14:textFill>
        </w:rPr>
      </w:pPr>
      <w:bookmarkStart w:id="22" w:name="_Toc17321_WPSOffice_Level2"/>
      <w:bookmarkStart w:id="23" w:name="_Toc19325_WPSOffice_Level2"/>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eastAsia="zh-CN"/>
          <w14:textFill>
            <w14:solidFill>
              <w14:schemeClr w14:val="tx1"/>
            </w14:solidFill>
          </w14:textFill>
        </w:rPr>
        <w:t>投标保证金</w:t>
      </w:r>
      <w:bookmarkEnd w:id="22"/>
    </w:p>
    <w:p w14:paraId="003EA403">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1、本次物流服务（整车线路）招标收取投标保证金10万元整，零担线路5万元整。</w:t>
      </w:r>
    </w:p>
    <w:p w14:paraId="7B71DBDE">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2、国外供应商由于外汇管制原因，保证金不易收取和返还，暂时不需要支付保证金。</w:t>
      </w:r>
    </w:p>
    <w:p w14:paraId="78833EE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投标保证金汇款至：</w:t>
      </w:r>
    </w:p>
    <w:p w14:paraId="027264CE">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公司名称：河北镁神科技股份有限公司</w:t>
      </w:r>
    </w:p>
    <w:p w14:paraId="3B2D7AF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开 户 银 行：中国建设银行股份有限公司广宗支行</w:t>
      </w:r>
    </w:p>
    <w:p w14:paraId="0F744F3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账      号： 13050165970000001455</w:t>
      </w:r>
    </w:p>
    <w:p w14:paraId="60D1021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址：河北省邢台市广宗县创业大道西侧</w:t>
      </w:r>
    </w:p>
    <w:p w14:paraId="4612F5EC">
      <w:pPr>
        <w:pStyle w:val="60"/>
        <w:keepNext w:val="0"/>
        <w:keepLines w:val="0"/>
        <w:pageBreakBefore w:val="0"/>
        <w:widowControl w:val="0"/>
        <w:numPr>
          <w:ilvl w:val="0"/>
          <w:numId w:val="0"/>
        </w:numPr>
        <w:kinsoku/>
        <w:overflowPunct/>
        <w:topLinePunct w:val="0"/>
        <w:autoSpaceDE/>
        <w:autoSpaceDN/>
        <w:bidi w:val="0"/>
        <w:snapToGrid/>
        <w:spacing w:line="360" w:lineRule="auto"/>
        <w:ind w:leftChars="0" w:right="0" w:rightChars="0"/>
        <w:jc w:val="both"/>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14:textFill>
            <w14:solidFill>
              <w14:schemeClr w14:val="tx1"/>
            </w14:solidFill>
          </w14:textFill>
        </w:rPr>
        <w:t>投标文件的</w:t>
      </w:r>
      <w:r>
        <w:rPr>
          <w:rFonts w:hint="eastAsia" w:ascii="宋体" w:hAnsi="宋体" w:cs="宋体"/>
          <w:b/>
          <w:color w:val="000000" w:themeColor="text1"/>
          <w:sz w:val="24"/>
          <w:szCs w:val="24"/>
          <w:lang w:val="en-US" w:eastAsia="zh-CN"/>
          <w14:textFill>
            <w14:solidFill>
              <w14:schemeClr w14:val="tx1"/>
            </w14:solidFill>
          </w14:textFill>
        </w:rPr>
        <w:t>内容</w:t>
      </w:r>
      <w:bookmarkEnd w:id="23"/>
    </w:p>
    <w:p w14:paraId="1249190A">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投标文件的语言</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投标文件和与招标人往来的函件，均需要使用中</w:t>
      </w:r>
      <w:r>
        <w:rPr>
          <w:rFonts w:hint="eastAsia" w:ascii="宋体" w:hAnsi="宋体" w:cs="宋体"/>
          <w:color w:val="000000" w:themeColor="text1"/>
          <w:sz w:val="24"/>
          <w:szCs w:val="24"/>
          <w:lang w:eastAsia="zh-CN"/>
          <w14:textFill>
            <w14:solidFill>
              <w14:schemeClr w14:val="tx1"/>
            </w14:solidFill>
          </w14:textFill>
        </w:rPr>
        <w:t>。</w:t>
      </w:r>
    </w:p>
    <w:p w14:paraId="37A9D320">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投标货币</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投标文件中的单价和总价全部采用人民币报价。</w:t>
      </w:r>
    </w:p>
    <w:p w14:paraId="63A67D8A">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2"/>
        <w:rPr>
          <w:rFonts w:hint="eastAsia" w:ascii="宋体" w:hAnsi="宋体" w:eastAsia="宋体" w:cs="宋体"/>
          <w:color w:val="000000" w:themeColor="text1"/>
          <w:sz w:val="24"/>
          <w:szCs w:val="24"/>
          <w:lang w:val="en-US" w:eastAsia="zh-CN"/>
          <w14:textFill>
            <w14:solidFill>
              <w14:schemeClr w14:val="tx1"/>
            </w14:solidFill>
          </w14:textFill>
        </w:rPr>
      </w:pPr>
      <w:bookmarkStart w:id="24" w:name="_Toc6862_WPSOffice_Level3"/>
      <w:r>
        <w:rPr>
          <w:rFonts w:hint="eastAsia" w:ascii="宋体" w:hAnsi="宋体" w:eastAsia="宋体" w:cs="宋体"/>
          <w:color w:val="000000" w:themeColor="text1"/>
          <w:sz w:val="24"/>
          <w:szCs w:val="24"/>
          <w:lang w:val="en-US" w:eastAsia="zh-CN"/>
          <w14:textFill>
            <w14:solidFill>
              <w14:schemeClr w14:val="tx1"/>
            </w14:solidFill>
          </w14:textFill>
        </w:rPr>
        <w:t>3.1投标人的商务文件应包括以下内容：</w:t>
      </w:r>
      <w:bookmarkEnd w:id="24"/>
    </w:p>
    <w:p w14:paraId="1429A66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82" w:firstLineChars="20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报价明细表/报价一览表</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请参照</w:t>
      </w:r>
      <w:r>
        <w:rPr>
          <w:rFonts w:hint="eastAsia" w:ascii="宋体" w:hAnsi="宋体" w:cs="宋体"/>
          <w:color w:val="000000" w:themeColor="text1"/>
          <w:sz w:val="24"/>
          <w:szCs w:val="24"/>
          <w:lang w:val="en-US" w:eastAsia="zh-CN"/>
          <w14:textFill>
            <w14:solidFill>
              <w14:schemeClr w14:val="tx1"/>
            </w14:solidFill>
          </w14:textFill>
        </w:rPr>
        <w:t xml:space="preserve">招标文件“第三部分 </w:t>
      </w:r>
      <w:r>
        <w:rPr>
          <w:rFonts w:hint="eastAsia" w:ascii="宋体" w:hAnsi="宋体" w:cs="宋体"/>
          <w:color w:val="000000" w:themeColor="text1"/>
          <w:sz w:val="24"/>
          <w:szCs w:val="24"/>
          <w:u w:val="single"/>
          <w:lang w:val="en-US" w:eastAsia="zh-CN"/>
          <w14:textFill>
            <w14:solidFill>
              <w14:schemeClr w14:val="tx1"/>
            </w14:solidFill>
          </w14:textFill>
        </w:rPr>
        <w:t>投标文件格式</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填写（如模版选项不全可另补充或说明)。商务</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只包含商务价格，</w:t>
      </w:r>
      <w:r>
        <w:rPr>
          <w:rFonts w:hint="eastAsia" w:ascii="宋体" w:hAnsi="宋体" w:eastAsia="宋体" w:cs="宋体"/>
          <w:b/>
          <w:bCs/>
          <w:color w:val="000000" w:themeColor="text1"/>
          <w:sz w:val="24"/>
          <w:szCs w:val="24"/>
          <w:lang w:eastAsia="zh-CN"/>
          <w14:textFill>
            <w14:solidFill>
              <w14:schemeClr w14:val="tx1"/>
            </w14:solidFill>
          </w14:textFill>
        </w:rPr>
        <w:t>其他所有证明文件请</w:t>
      </w:r>
      <w:r>
        <w:rPr>
          <w:rFonts w:hint="eastAsia" w:ascii="宋体" w:hAnsi="宋体" w:eastAsia="宋体" w:cs="宋体"/>
          <w:b/>
          <w:bCs/>
          <w:color w:val="000000" w:themeColor="text1"/>
          <w:sz w:val="24"/>
          <w:szCs w:val="24"/>
          <w:lang w:val="en-US" w:eastAsia="zh-CN"/>
          <w14:textFill>
            <w14:solidFill>
              <w14:schemeClr w14:val="tx1"/>
            </w14:solidFill>
          </w14:textFill>
        </w:rPr>
        <w:t>在技术文件编制</w:t>
      </w:r>
      <w:r>
        <w:rPr>
          <w:rFonts w:hint="eastAsia" w:ascii="宋体" w:hAnsi="宋体" w:eastAsia="宋体" w:cs="宋体"/>
          <w:b/>
          <w:bCs/>
          <w:color w:val="000000" w:themeColor="text1"/>
          <w:sz w:val="24"/>
          <w:szCs w:val="24"/>
          <w:lang w:eastAsia="zh-CN"/>
          <w14:textFill>
            <w14:solidFill>
              <w14:schemeClr w14:val="tx1"/>
            </w14:solidFill>
          </w14:textFill>
        </w:rPr>
        <w:t>。所有涉及商务价格</w:t>
      </w:r>
      <w:r>
        <w:rPr>
          <w:rFonts w:hint="eastAsia" w:ascii="宋体" w:hAnsi="宋体" w:cs="宋体"/>
          <w:b/>
          <w:bCs/>
          <w:color w:val="000000" w:themeColor="text1"/>
          <w:sz w:val="24"/>
          <w:szCs w:val="24"/>
          <w:lang w:val="en-US" w:eastAsia="zh-CN"/>
          <w14:textFill>
            <w14:solidFill>
              <w14:schemeClr w14:val="tx1"/>
            </w14:solidFill>
          </w14:textFill>
        </w:rPr>
        <w:t>的文件</w:t>
      </w:r>
      <w:r>
        <w:rPr>
          <w:rFonts w:hint="eastAsia" w:ascii="宋体" w:hAnsi="宋体" w:eastAsia="宋体" w:cs="宋体"/>
          <w:b/>
          <w:bCs/>
          <w:color w:val="000000" w:themeColor="text1"/>
          <w:sz w:val="24"/>
          <w:szCs w:val="24"/>
          <w:lang w:eastAsia="zh-CN"/>
          <w14:textFill>
            <w14:solidFill>
              <w14:schemeClr w14:val="tx1"/>
            </w14:solidFill>
          </w14:textFill>
        </w:rPr>
        <w:t>一律不得在除商务</w:t>
      </w:r>
      <w:r>
        <w:rPr>
          <w:rFonts w:hint="eastAsia" w:ascii="宋体" w:hAnsi="宋体" w:cs="宋体"/>
          <w:b/>
          <w:bCs/>
          <w:color w:val="000000" w:themeColor="text1"/>
          <w:sz w:val="24"/>
          <w:szCs w:val="24"/>
          <w:lang w:val="en-US" w:eastAsia="zh-CN"/>
          <w14:textFill>
            <w14:solidFill>
              <w14:schemeClr w14:val="tx1"/>
            </w14:solidFill>
          </w14:textFill>
        </w:rPr>
        <w:t>文件</w:t>
      </w:r>
      <w:r>
        <w:rPr>
          <w:rFonts w:hint="eastAsia" w:ascii="宋体" w:hAnsi="宋体" w:eastAsia="宋体" w:cs="宋体"/>
          <w:b/>
          <w:bCs/>
          <w:color w:val="000000" w:themeColor="text1"/>
          <w:sz w:val="24"/>
          <w:szCs w:val="24"/>
          <w:lang w:eastAsia="zh-CN"/>
          <w14:textFill>
            <w14:solidFill>
              <w14:schemeClr w14:val="tx1"/>
            </w14:solidFill>
          </w14:textFill>
        </w:rPr>
        <w:t>以外的</w:t>
      </w:r>
      <w:r>
        <w:rPr>
          <w:rFonts w:hint="eastAsia" w:ascii="宋体" w:hAnsi="宋体" w:cs="宋体"/>
          <w:b/>
          <w:bCs/>
          <w:color w:val="000000" w:themeColor="text1"/>
          <w:sz w:val="24"/>
          <w:szCs w:val="24"/>
          <w:lang w:val="en-US" w:eastAsia="zh-CN"/>
          <w14:textFill>
            <w14:solidFill>
              <w14:schemeClr w14:val="tx1"/>
            </w14:solidFill>
          </w14:textFill>
        </w:rPr>
        <w:t>文件</w:t>
      </w:r>
      <w:r>
        <w:rPr>
          <w:rFonts w:hint="eastAsia" w:ascii="宋体" w:hAnsi="宋体" w:eastAsia="宋体" w:cs="宋体"/>
          <w:b/>
          <w:bCs/>
          <w:color w:val="000000" w:themeColor="text1"/>
          <w:sz w:val="24"/>
          <w:szCs w:val="24"/>
          <w:lang w:eastAsia="zh-CN"/>
          <w14:textFill>
            <w14:solidFill>
              <w14:schemeClr w14:val="tx1"/>
            </w14:solidFill>
          </w14:textFill>
        </w:rPr>
        <w:t>体现，否则作</w:t>
      </w:r>
      <w:r>
        <w:rPr>
          <w:rFonts w:hint="eastAsia" w:ascii="宋体" w:hAnsi="宋体" w:cs="宋体"/>
          <w:b/>
          <w:bCs/>
          <w:color w:val="000000" w:themeColor="text1"/>
          <w:sz w:val="24"/>
          <w:szCs w:val="24"/>
          <w:lang w:val="en-US" w:eastAsia="zh-CN"/>
          <w14:textFill>
            <w14:solidFill>
              <w14:schemeClr w14:val="tx1"/>
            </w14:solidFill>
          </w14:textFill>
        </w:rPr>
        <w:t>投标无效</w:t>
      </w:r>
      <w:r>
        <w:rPr>
          <w:rFonts w:hint="eastAsia" w:ascii="宋体" w:hAnsi="宋体" w:eastAsia="宋体" w:cs="宋体"/>
          <w:b/>
          <w:bCs/>
          <w:color w:val="000000" w:themeColor="text1"/>
          <w:sz w:val="24"/>
          <w:szCs w:val="24"/>
          <w:lang w:eastAsia="zh-CN"/>
          <w14:textFill>
            <w14:solidFill>
              <w14:schemeClr w14:val="tx1"/>
            </w14:solidFill>
          </w14:textFill>
        </w:rPr>
        <w:t>处理。</w:t>
      </w:r>
    </w:p>
    <w:p w14:paraId="12D32899">
      <w:pPr>
        <w:pStyle w:val="60"/>
        <w:keepNext w:val="0"/>
        <w:keepLines w:val="0"/>
        <w:pageBreakBefore w:val="0"/>
        <w:widowControl w:val="0"/>
        <w:numPr>
          <w:ilvl w:val="0"/>
          <w:numId w:val="0"/>
        </w:numPr>
        <w:kinsoku/>
        <w:overflowPunct/>
        <w:topLinePunct w:val="0"/>
        <w:autoSpaceDE/>
        <w:autoSpaceDN/>
        <w:bidi w:val="0"/>
        <w:snapToGrid/>
        <w:spacing w:line="360" w:lineRule="auto"/>
        <w:ind w:leftChars="0" w:right="0" w:rightChars="0"/>
        <w:jc w:val="both"/>
        <w:outlineLvl w:val="1"/>
        <w:rPr>
          <w:rFonts w:hint="eastAsia" w:ascii="宋体" w:hAnsi="宋体" w:eastAsia="宋体" w:cs="宋体"/>
          <w:b/>
          <w:color w:val="000000" w:themeColor="text1"/>
          <w:sz w:val="24"/>
          <w:szCs w:val="24"/>
          <w14:textFill>
            <w14:solidFill>
              <w14:schemeClr w14:val="tx1"/>
            </w14:solidFill>
          </w14:textFill>
        </w:rPr>
      </w:pPr>
      <w:bookmarkStart w:id="25" w:name="_Toc11586_WPSOffice_Level2"/>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投标文件的制作</w:t>
      </w:r>
      <w:bookmarkEnd w:id="25"/>
    </w:p>
    <w:p w14:paraId="1CF00822">
      <w:pPr>
        <w:keepNext w:val="0"/>
        <w:keepLines w:val="0"/>
        <w:pageBreakBefore w:val="0"/>
        <w:widowControl/>
        <w:tabs>
          <w:tab w:val="left" w:pos="1080"/>
        </w:tabs>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投标文件统一用A4幅面纸印制打印或用不褪色、不变质的墨水书写</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字迹应清晰易于辨认</w:t>
      </w:r>
      <w:r>
        <w:rPr>
          <w:rFonts w:hint="eastAsia" w:ascii="宋体" w:hAnsi="宋体" w:eastAsia="宋体" w:cs="宋体"/>
          <w:color w:val="000000" w:themeColor="text1"/>
          <w:sz w:val="24"/>
          <w:szCs w:val="24"/>
          <w:lang w:eastAsia="zh-CN"/>
          <w14:textFill>
            <w14:solidFill>
              <w14:schemeClr w14:val="tx1"/>
            </w14:solidFill>
          </w14:textFill>
        </w:rPr>
        <w:t>。</w:t>
      </w:r>
    </w:p>
    <w:p w14:paraId="2F3BC32F">
      <w:pPr>
        <w:keepNext w:val="0"/>
        <w:keepLines w:val="0"/>
        <w:pageBreakBefore w:val="0"/>
        <w:widowControl/>
        <w:tabs>
          <w:tab w:val="left" w:pos="1080"/>
        </w:tabs>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投标人编制投标</w:t>
      </w:r>
      <w:r>
        <w:rPr>
          <w:rFonts w:hint="eastAsia" w:ascii="宋体" w:hAnsi="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，应按照招标文件所规定的格式、内容、逐项填写齐全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按招标文件格式内容加盖投标人公章并</w:t>
      </w:r>
      <w:r>
        <w:rPr>
          <w:rFonts w:hint="eastAsia" w:ascii="宋体" w:hAnsi="宋体" w:eastAsia="宋体" w:cs="宋体"/>
          <w:color w:val="000000" w:themeColor="text1"/>
          <w:sz w:val="24"/>
          <w:szCs w:val="24"/>
          <w:lang w:eastAsia="zh-CN"/>
          <w14:textFill>
            <w14:solidFill>
              <w14:schemeClr w14:val="tx1"/>
            </w14:solidFill>
          </w14:textFill>
        </w:rPr>
        <w:t>由投标人的法定代表人或其授权代表在规定处签字或盖个人印鉴</w:t>
      </w:r>
      <w:r>
        <w:rPr>
          <w:rFonts w:hint="eastAsia" w:ascii="宋体" w:hAnsi="宋体" w:cs="宋体"/>
          <w:color w:val="000000" w:themeColor="text1"/>
          <w:sz w:val="24"/>
          <w:szCs w:val="24"/>
          <w:lang w:eastAsia="zh-CN"/>
          <w14:textFill>
            <w14:solidFill>
              <w14:schemeClr w14:val="tx1"/>
            </w14:solidFill>
          </w14:textFill>
        </w:rPr>
        <w:t>。</w:t>
      </w:r>
    </w:p>
    <w:p w14:paraId="5650CD71">
      <w:pPr>
        <w:keepNext w:val="0"/>
        <w:keepLines w:val="0"/>
        <w:pageBreakBefore w:val="0"/>
        <w:widowControl/>
        <w:tabs>
          <w:tab w:val="left" w:pos="1080"/>
        </w:tabs>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投标文件的打印和书写应清楚工整，任何行间插字、涂改或增删，必须由投标人的法定代表人或其授权代表签字或盖个人印鉴。字迹潦草、表达不清或可能导致非唯一理解的投标文件可能视为无效投标。</w:t>
      </w:r>
    </w:p>
    <w:p w14:paraId="07DED36A">
      <w:pPr>
        <w:pStyle w:val="60"/>
        <w:keepNext w:val="0"/>
        <w:keepLines w:val="0"/>
        <w:pageBreakBefore w:val="0"/>
        <w:widowControl w:val="0"/>
        <w:numPr>
          <w:ilvl w:val="0"/>
          <w:numId w:val="0"/>
        </w:numPr>
        <w:kinsoku/>
        <w:overflowPunct/>
        <w:topLinePunct w:val="0"/>
        <w:autoSpaceDE/>
        <w:autoSpaceDN/>
        <w:bidi w:val="0"/>
        <w:snapToGrid/>
        <w:spacing w:line="360" w:lineRule="auto"/>
        <w:ind w:leftChars="0" w:right="0" w:rightChars="0"/>
        <w:jc w:val="both"/>
        <w:outlineLvl w:val="1"/>
        <w:rPr>
          <w:rFonts w:hint="eastAsia" w:ascii="宋体" w:hAnsi="宋体" w:eastAsia="宋体" w:cs="宋体"/>
          <w:b/>
          <w:color w:val="000000" w:themeColor="text1"/>
          <w:sz w:val="24"/>
          <w:szCs w:val="24"/>
          <w14:textFill>
            <w14:solidFill>
              <w14:schemeClr w14:val="tx1"/>
            </w14:solidFill>
          </w14:textFill>
        </w:rPr>
      </w:pPr>
      <w:bookmarkStart w:id="26" w:name="_Toc7659_WPSOffice_Level2"/>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投标文件的密封</w:t>
      </w:r>
      <w:r>
        <w:rPr>
          <w:rFonts w:hint="eastAsia" w:ascii="宋体" w:hAnsi="宋体" w:cs="宋体"/>
          <w:b/>
          <w:color w:val="000000" w:themeColor="text1"/>
          <w:sz w:val="24"/>
          <w:szCs w:val="24"/>
          <w:lang w:val="en-US" w:eastAsia="zh-CN"/>
          <w14:textFill>
            <w14:solidFill>
              <w14:schemeClr w14:val="tx1"/>
            </w14:solidFill>
          </w14:textFill>
        </w:rPr>
        <w:t>与提交</w:t>
      </w:r>
      <w:bookmarkEnd w:id="26"/>
    </w:p>
    <w:p w14:paraId="6DA4DA68">
      <w:pPr>
        <w:pStyle w:val="60"/>
        <w:keepNext w:val="0"/>
        <w:keepLines w:val="0"/>
        <w:pageBreakBefore w:val="0"/>
        <w:widowControl w:val="0"/>
        <w:numPr>
          <w:ilvl w:val="0"/>
          <w:numId w:val="0"/>
        </w:numPr>
        <w:kinsoku/>
        <w:overflowPunct/>
        <w:topLinePunct w:val="0"/>
        <w:autoSpaceDE/>
        <w:autoSpaceDN/>
        <w:bidi w:val="0"/>
        <w:snapToGrid/>
        <w:spacing w:line="360" w:lineRule="auto"/>
        <w:ind w:leftChars="0" w:right="0" w:rightChars="0" w:firstLine="482" w:firstLineChars="200"/>
        <w:jc w:val="both"/>
        <w:outlineLvl w:val="9"/>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本项目需提交</w:t>
      </w:r>
    </w:p>
    <w:p w14:paraId="3316CE8B">
      <w:pPr>
        <w:pStyle w:val="60"/>
        <w:keepNext w:val="0"/>
        <w:keepLines w:val="0"/>
        <w:pageBreakBefore w:val="0"/>
        <w:widowControl w:val="0"/>
        <w:kinsoku/>
        <w:wordWrap w:val="0"/>
        <w:overflowPunct/>
        <w:topLinePunct w:val="0"/>
        <w:autoSpaceDE/>
        <w:autoSpaceDN/>
        <w:bidi w:val="0"/>
        <w:adjustRightInd/>
        <w:snapToGrid/>
        <w:spacing w:line="360" w:lineRule="auto"/>
        <w:ind w:left="0" w:right="0" w:rightChars="0" w:firstLine="482" w:firstLineChars="200"/>
        <w:jc w:val="both"/>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sym w:font="Wingdings" w:char="00FE"/>
      </w:r>
      <w:r>
        <w:rPr>
          <w:rFonts w:hint="eastAsia" w:ascii="宋体" w:hAnsi="宋体" w:cs="宋体"/>
          <w:b/>
          <w:color w:val="000000" w:themeColor="text1"/>
          <w:sz w:val="24"/>
          <w:szCs w:val="24"/>
          <w:lang w:val="en-US" w:eastAsia="zh-CN"/>
          <w14:textFill>
            <w14:solidFill>
              <w14:schemeClr w14:val="tx1"/>
            </w14:solidFill>
          </w14:textFill>
        </w:rPr>
        <w:t xml:space="preserve">纸质投标文件 </w:t>
      </w:r>
      <w:r>
        <w:rPr>
          <w:rFonts w:hint="eastAsia" w:ascii="宋体" w:hAnsi="宋体" w:cs="宋体"/>
          <w:color w:val="000000" w:themeColor="text1"/>
          <w:sz w:val="24"/>
          <w:szCs w:val="24"/>
          <w:lang w:val="en-US" w:eastAsia="zh-CN"/>
          <w14:textFill>
            <w14:solidFill>
              <w14:schemeClr w14:val="tx1"/>
            </w14:solidFill>
          </w14:textFill>
        </w:rPr>
        <w:t>将制成的纸质投标文件打印密封现场投标交予镁神科技相关人员。</w:t>
      </w:r>
    </w:p>
    <w:p w14:paraId="2ABAE29C">
      <w:pPr>
        <w:pStyle w:val="60"/>
        <w:keepNext w:val="0"/>
        <w:keepLines w:val="0"/>
        <w:pageBreakBefore w:val="0"/>
        <w:widowControl w:val="0"/>
        <w:numPr>
          <w:ilvl w:val="0"/>
          <w:numId w:val="0"/>
        </w:numPr>
        <w:kinsoku/>
        <w:overflowPunct/>
        <w:topLinePunct w:val="0"/>
        <w:autoSpaceDE/>
        <w:autoSpaceDN/>
        <w:bidi w:val="0"/>
        <w:snapToGrid/>
        <w:spacing w:line="360" w:lineRule="auto"/>
        <w:ind w:leftChars="0" w:right="0" w:rightChars="0"/>
        <w:jc w:val="both"/>
        <w:outlineLvl w:val="1"/>
        <w:rPr>
          <w:rFonts w:hint="eastAsia" w:ascii="宋体" w:hAnsi="宋体" w:eastAsia="宋体" w:cs="宋体"/>
          <w:b/>
          <w:color w:val="000000" w:themeColor="text1"/>
          <w:sz w:val="24"/>
          <w:szCs w:val="24"/>
          <w14:textFill>
            <w14:solidFill>
              <w14:schemeClr w14:val="tx1"/>
            </w14:solidFill>
          </w14:textFill>
        </w:rPr>
      </w:pPr>
      <w:bookmarkStart w:id="27" w:name="_Toc23798_WPSOffice_Level2"/>
      <w:r>
        <w:rPr>
          <w:rFonts w:hint="eastAsia" w:ascii="宋体" w:hAnsi="宋体" w:cs="宋体"/>
          <w:b/>
          <w:color w:val="000000" w:themeColor="text1"/>
          <w:sz w:val="24"/>
          <w:szCs w:val="24"/>
          <w:lang w:val="en-US" w:eastAsia="zh-CN"/>
          <w14:textFill>
            <w14:solidFill>
              <w14:schemeClr w14:val="tx1"/>
            </w14:solidFill>
          </w14:textFill>
        </w:rPr>
        <w:t>八、</w:t>
      </w:r>
      <w:r>
        <w:rPr>
          <w:rFonts w:hint="eastAsia" w:ascii="宋体" w:hAnsi="宋体" w:eastAsia="宋体" w:cs="宋体"/>
          <w:b/>
          <w:color w:val="000000" w:themeColor="text1"/>
          <w:sz w:val="24"/>
          <w:szCs w:val="24"/>
          <w14:textFill>
            <w14:solidFill>
              <w14:schemeClr w14:val="tx1"/>
            </w14:solidFill>
          </w14:textFill>
        </w:rPr>
        <w:t>开标</w:t>
      </w:r>
      <w:bookmarkEnd w:id="27"/>
    </w:p>
    <w:p w14:paraId="3A56DC82">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招标人将组建评标小组，对“投标文件”进行</w:t>
      </w:r>
      <w:r>
        <w:rPr>
          <w:rFonts w:hint="eastAsia" w:ascii="宋体" w:hAnsi="宋体"/>
          <w:color w:val="000000" w:themeColor="text1"/>
          <w:sz w:val="24"/>
          <w:szCs w:val="24"/>
          <w:lang w:val="en-US" w:eastAsia="zh-CN"/>
          <w14:textFill>
            <w14:solidFill>
              <w14:schemeClr w14:val="tx1"/>
            </w14:solidFill>
          </w14:textFill>
        </w:rPr>
        <w:t>评审</w:t>
      </w:r>
      <w:r>
        <w:rPr>
          <w:rFonts w:hint="eastAsia" w:ascii="宋体" w:hAnsi="宋体"/>
          <w:color w:val="000000" w:themeColor="text1"/>
          <w:sz w:val="24"/>
          <w:szCs w:val="24"/>
          <w:lang w:eastAsia="zh-CN"/>
          <w14:textFill>
            <w14:solidFill>
              <w14:schemeClr w14:val="tx1"/>
            </w14:solidFill>
          </w14:textFill>
        </w:rPr>
        <w:t>。有下列情况之一</w:t>
      </w:r>
      <w:r>
        <w:rPr>
          <w:rFonts w:hint="eastAsia" w:ascii="宋体" w:hAnsi="宋体"/>
          <w:color w:val="000000" w:themeColor="text1"/>
          <w:sz w:val="24"/>
          <w:szCs w:val="24"/>
          <w:lang w:val="en-US" w:eastAsia="zh-CN"/>
          <w14:textFill>
            <w14:solidFill>
              <w14:schemeClr w14:val="tx1"/>
            </w14:solidFill>
          </w14:textFill>
        </w:rPr>
        <w:t>将</w:t>
      </w:r>
      <w:r>
        <w:rPr>
          <w:rFonts w:hint="eastAsia" w:ascii="宋体" w:hAnsi="宋体" w:eastAsia="宋体" w:cs="宋体"/>
          <w:b/>
          <w:bCs/>
          <w:color w:val="000000" w:themeColor="text1"/>
          <w:sz w:val="24"/>
          <w:szCs w:val="24"/>
          <w:lang w:eastAsia="zh-CN"/>
          <w14:textFill>
            <w14:solidFill>
              <w14:schemeClr w14:val="tx1"/>
            </w14:solidFill>
          </w14:textFill>
        </w:rPr>
        <w:t>作</w:t>
      </w:r>
      <w:r>
        <w:rPr>
          <w:rFonts w:hint="eastAsia" w:ascii="宋体" w:hAnsi="宋体" w:cs="宋体"/>
          <w:b/>
          <w:bCs/>
          <w:color w:val="000000" w:themeColor="text1"/>
          <w:sz w:val="24"/>
          <w:szCs w:val="24"/>
          <w:lang w:val="en-US" w:eastAsia="zh-CN"/>
          <w14:textFill>
            <w14:solidFill>
              <w14:schemeClr w14:val="tx1"/>
            </w14:solidFill>
          </w14:textFill>
        </w:rPr>
        <w:t>投标无效</w:t>
      </w:r>
      <w:r>
        <w:rPr>
          <w:rFonts w:hint="eastAsia" w:ascii="宋体" w:hAnsi="宋体" w:eastAsia="宋体" w:cs="宋体"/>
          <w:b/>
          <w:bCs/>
          <w:color w:val="000000" w:themeColor="text1"/>
          <w:sz w:val="24"/>
          <w:szCs w:val="24"/>
          <w:lang w:eastAsia="zh-CN"/>
          <w14:textFill>
            <w14:solidFill>
              <w14:schemeClr w14:val="tx1"/>
            </w14:solidFill>
          </w14:textFill>
        </w:rPr>
        <w:t>处理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取消投标资格。</w:t>
      </w:r>
    </w:p>
    <w:p w14:paraId="40EB4E38">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1</w:t>
      </w:r>
      <w:r>
        <w:rPr>
          <w:rFonts w:hint="eastAsia" w:ascii="宋体" w:hAnsi="宋体"/>
          <w:color w:val="000000" w:themeColor="text1"/>
          <w:sz w:val="24"/>
          <w:szCs w:val="24"/>
          <w:u w:val="none"/>
          <w:lang w:eastAsia="zh-CN"/>
          <w14:textFill>
            <w14:solidFill>
              <w14:schemeClr w14:val="tx1"/>
            </w14:solidFill>
          </w14:textFill>
        </w:rPr>
        <w:t>）投标文件未按规定的格式填写，关键内容不全或字迹模糊辨认不清；</w:t>
      </w:r>
    </w:p>
    <w:p w14:paraId="3706E2A1">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2</w:t>
      </w:r>
      <w:r>
        <w:rPr>
          <w:rFonts w:hint="eastAsia" w:ascii="宋体" w:hAnsi="宋体"/>
          <w:color w:val="000000" w:themeColor="text1"/>
          <w:sz w:val="24"/>
          <w:szCs w:val="24"/>
          <w:u w:val="none"/>
          <w:lang w:eastAsia="zh-CN"/>
          <w14:textFill>
            <w14:solidFill>
              <w14:schemeClr w14:val="tx1"/>
            </w14:solidFill>
          </w14:textFill>
        </w:rPr>
        <w:t>）投标函、</w:t>
      </w:r>
      <w:r>
        <w:rPr>
          <w:rFonts w:hint="eastAsia" w:ascii="宋体" w:hAnsi="宋体"/>
          <w:color w:val="000000" w:themeColor="text1"/>
          <w:sz w:val="24"/>
          <w:szCs w:val="24"/>
          <w:u w:val="none"/>
          <w:lang w:val="en-US" w:eastAsia="zh-CN"/>
          <w14:textFill>
            <w14:solidFill>
              <w14:schemeClr w14:val="tx1"/>
            </w14:solidFill>
          </w14:textFill>
        </w:rPr>
        <w:t>利益冲突申报书</w:t>
      </w:r>
      <w:r>
        <w:rPr>
          <w:rFonts w:hint="eastAsia" w:ascii="宋体" w:hAnsi="宋体"/>
          <w:color w:val="000000" w:themeColor="text1"/>
          <w:sz w:val="24"/>
          <w:szCs w:val="24"/>
          <w:u w:val="none"/>
          <w:lang w:eastAsia="zh-CN"/>
          <w14:textFill>
            <w14:solidFill>
              <w14:schemeClr w14:val="tx1"/>
            </w14:solidFill>
          </w14:textFill>
        </w:rPr>
        <w:t>未加盖投标人公章、法定代表人(或授权代表人)未签字的；</w:t>
      </w:r>
    </w:p>
    <w:p w14:paraId="2B6AAA7A">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3</w:t>
      </w:r>
      <w:r>
        <w:rPr>
          <w:rFonts w:hint="eastAsia" w:ascii="宋体" w:hAnsi="宋体"/>
          <w:color w:val="000000" w:themeColor="text1"/>
          <w:sz w:val="24"/>
          <w:szCs w:val="24"/>
          <w:u w:val="none"/>
          <w:lang w:eastAsia="zh-CN"/>
          <w14:textFill>
            <w14:solidFill>
              <w14:schemeClr w14:val="tx1"/>
            </w14:solidFill>
          </w14:textFill>
        </w:rPr>
        <w:t>）超过投标截止时间尚未上传标书的；</w:t>
      </w:r>
    </w:p>
    <w:p w14:paraId="04257ACE">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4</w:t>
      </w:r>
      <w:r>
        <w:rPr>
          <w:rFonts w:hint="eastAsia" w:ascii="宋体" w:hAnsi="宋体"/>
          <w:color w:val="000000" w:themeColor="text1"/>
          <w:sz w:val="24"/>
          <w:szCs w:val="24"/>
          <w:u w:val="none"/>
          <w:lang w:eastAsia="zh-CN"/>
          <w14:textFill>
            <w14:solidFill>
              <w14:schemeClr w14:val="tx1"/>
            </w14:solidFill>
          </w14:textFill>
        </w:rPr>
        <w:t>）同一项目出现两个及以上报价，且无法确定哪个是有效报价的；</w:t>
      </w:r>
    </w:p>
    <w:p w14:paraId="69207162">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5</w:t>
      </w:r>
      <w:r>
        <w:rPr>
          <w:rFonts w:hint="eastAsia" w:ascii="宋体" w:hAnsi="宋体"/>
          <w:color w:val="000000" w:themeColor="text1"/>
          <w:sz w:val="24"/>
          <w:szCs w:val="24"/>
          <w:u w:val="none"/>
          <w:lang w:eastAsia="zh-CN"/>
          <w14:textFill>
            <w14:solidFill>
              <w14:schemeClr w14:val="tx1"/>
            </w14:solidFill>
          </w14:textFill>
        </w:rPr>
        <w:t>）评委认为投标人的报价明显低于其他合格投标人的报价，有可能影响产品质量或者不能诚信履约的，投标人不能在合理的时间内提供书面说明，或无法提交相关证明材料，投标人不能证明其报价合理性的；</w:t>
      </w:r>
    </w:p>
    <w:p w14:paraId="372412B7">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6</w:t>
      </w:r>
      <w:r>
        <w:rPr>
          <w:rFonts w:hint="eastAsia" w:ascii="宋体" w:hAnsi="宋体"/>
          <w:color w:val="000000" w:themeColor="text1"/>
          <w:sz w:val="24"/>
          <w:szCs w:val="24"/>
          <w:u w:val="none"/>
          <w:lang w:eastAsia="zh-CN"/>
          <w14:textFill>
            <w14:solidFill>
              <w14:schemeClr w14:val="tx1"/>
            </w14:solidFill>
          </w14:textFill>
        </w:rPr>
        <w:t>）投标文件在商务和技术方面没有实质性满足招标文件要求的；</w:t>
      </w:r>
    </w:p>
    <w:p w14:paraId="5F4132BD">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7</w:t>
      </w: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投标人</w:t>
      </w:r>
      <w:r>
        <w:rPr>
          <w:rFonts w:hint="eastAsia" w:ascii="宋体" w:hAnsi="宋体"/>
          <w:color w:val="000000" w:themeColor="text1"/>
          <w:sz w:val="24"/>
          <w:szCs w:val="24"/>
          <w:u w:val="none"/>
          <w:lang w:eastAsia="zh-CN"/>
          <w14:textFill>
            <w14:solidFill>
              <w14:schemeClr w14:val="tx1"/>
            </w14:solidFill>
          </w14:textFill>
        </w:rPr>
        <w:t>的报价超过招标人的预算或者预估目标且</w:t>
      </w:r>
      <w:r>
        <w:rPr>
          <w:rFonts w:hint="eastAsia" w:ascii="宋体" w:hAnsi="宋体"/>
          <w:color w:val="000000" w:themeColor="text1"/>
          <w:sz w:val="24"/>
          <w:szCs w:val="24"/>
          <w:u w:val="none"/>
          <w:lang w:val="en-US" w:eastAsia="zh-CN"/>
          <w14:textFill>
            <w14:solidFill>
              <w14:schemeClr w14:val="tx1"/>
            </w14:solidFill>
          </w14:textFill>
        </w:rPr>
        <w:t>招标人</w:t>
      </w:r>
      <w:r>
        <w:rPr>
          <w:rFonts w:hint="eastAsia" w:ascii="宋体" w:hAnsi="宋体"/>
          <w:color w:val="000000" w:themeColor="text1"/>
          <w:sz w:val="24"/>
          <w:szCs w:val="24"/>
          <w:u w:val="none"/>
          <w:lang w:eastAsia="zh-CN"/>
          <w14:textFill>
            <w14:solidFill>
              <w14:schemeClr w14:val="tx1"/>
            </w14:solidFill>
          </w14:textFill>
        </w:rPr>
        <w:t>不同意的；</w:t>
      </w:r>
    </w:p>
    <w:p w14:paraId="77995EF9">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10</w:t>
      </w:r>
      <w:r>
        <w:rPr>
          <w:rFonts w:hint="eastAsia" w:ascii="宋体" w:hAnsi="宋体"/>
          <w:color w:val="000000" w:themeColor="text1"/>
          <w:sz w:val="24"/>
          <w:szCs w:val="24"/>
          <w:u w:val="none"/>
          <w:lang w:eastAsia="zh-CN"/>
          <w14:textFill>
            <w14:solidFill>
              <w14:schemeClr w14:val="tx1"/>
            </w14:solidFill>
          </w14:textFill>
        </w:rPr>
        <w:t>）招标人的采购项目取消的；</w:t>
      </w:r>
    </w:p>
    <w:p w14:paraId="4AF3847D">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eastAsia="zh-CN"/>
          <w14:textFill>
            <w14:solidFill>
              <w14:schemeClr w14:val="tx1"/>
            </w14:solidFill>
          </w14:textFill>
        </w:rPr>
        <w:t>（</w:t>
      </w:r>
      <w:r>
        <w:rPr>
          <w:rFonts w:hint="eastAsia" w:ascii="宋体" w:hAnsi="宋体"/>
          <w:color w:val="000000" w:themeColor="text1"/>
          <w:sz w:val="24"/>
          <w:szCs w:val="24"/>
          <w:u w:val="none"/>
          <w:lang w:val="en-US" w:eastAsia="zh-CN"/>
          <w14:textFill>
            <w14:solidFill>
              <w14:schemeClr w14:val="tx1"/>
            </w14:solidFill>
          </w14:textFill>
        </w:rPr>
        <w:t>11</w:t>
      </w:r>
      <w:r>
        <w:rPr>
          <w:rFonts w:hint="eastAsia" w:ascii="宋体" w:hAnsi="宋体"/>
          <w:color w:val="000000" w:themeColor="text1"/>
          <w:sz w:val="24"/>
          <w:szCs w:val="24"/>
          <w:u w:val="none"/>
          <w:lang w:eastAsia="zh-CN"/>
          <w14:textFill>
            <w14:solidFill>
              <w14:schemeClr w14:val="tx1"/>
            </w14:solidFill>
          </w14:textFill>
        </w:rPr>
        <w:t>）投标人有</w:t>
      </w:r>
      <w:r>
        <w:rPr>
          <w:rFonts w:hint="eastAsia" w:ascii="宋体" w:hAnsi="宋体"/>
          <w:color w:val="000000" w:themeColor="text1"/>
          <w:sz w:val="24"/>
          <w:szCs w:val="24"/>
          <w:u w:val="none"/>
          <w:lang w:val="en-US" w:eastAsia="zh-CN"/>
          <w14:textFill>
            <w14:solidFill>
              <w14:schemeClr w14:val="tx1"/>
            </w14:solidFill>
          </w14:textFill>
        </w:rPr>
        <w:t>串通投标、弄虚作假等</w:t>
      </w:r>
      <w:r>
        <w:rPr>
          <w:rFonts w:hint="eastAsia" w:ascii="宋体" w:hAnsi="宋体"/>
          <w:color w:val="000000" w:themeColor="text1"/>
          <w:sz w:val="24"/>
          <w:szCs w:val="24"/>
          <w:u w:val="none"/>
          <w:lang w:eastAsia="zh-CN"/>
          <w14:textFill>
            <w14:solidFill>
              <w14:schemeClr w14:val="tx1"/>
            </w14:solidFill>
          </w14:textFill>
        </w:rPr>
        <w:t>行为的。</w:t>
      </w:r>
    </w:p>
    <w:p w14:paraId="404AC1A3">
      <w:pPr>
        <w:keepNext w:val="0"/>
        <w:keepLines w:val="0"/>
        <w:pageBreakBefore w:val="0"/>
        <w:kinsoku/>
        <w:wordWrap/>
        <w:overflowPunct/>
        <w:topLinePunct w:val="0"/>
        <w:autoSpaceDE/>
        <w:autoSpaceDN/>
        <w:bidi w:val="0"/>
        <w:adjustRightInd/>
        <w:snapToGrid/>
        <w:spacing w:line="360" w:lineRule="auto"/>
        <w:ind w:right="-1" w:firstLine="480" w:firstLineChars="200"/>
        <w:textAlignment w:val="auto"/>
        <w:outlineLvl w:val="2"/>
        <w:rPr>
          <w:rFonts w:hint="eastAsia" w:ascii="宋体" w:hAnsi="宋体"/>
          <w:color w:val="000000" w:themeColor="text1"/>
          <w:sz w:val="24"/>
          <w:szCs w:val="24"/>
          <w:lang w:eastAsia="zh-CN"/>
          <w14:textFill>
            <w14:solidFill>
              <w14:schemeClr w14:val="tx1"/>
            </w14:solidFill>
          </w14:textFill>
        </w:rPr>
      </w:pPr>
      <w:bookmarkStart w:id="28" w:name="_Toc14746_WPSOffice_Level3"/>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开标的异常处理</w:t>
      </w:r>
      <w:bookmarkEnd w:id="28"/>
    </w:p>
    <w:p w14:paraId="3AE2BEA7">
      <w:pPr>
        <w:pStyle w:val="6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总价金额与单价计算的汇总金额不一致的，以单价计算的汇总金额为准；单价金额有明显小数点错误的，以总价为准，并修改单价；</w:t>
      </w:r>
    </w:p>
    <w:p w14:paraId="388CA229">
      <w:pPr>
        <w:pStyle w:val="60"/>
        <w:keepNext w:val="0"/>
        <w:keepLines w:val="0"/>
        <w:pageBreakBefore w:val="0"/>
        <w:widowControl w:val="0"/>
        <w:numPr>
          <w:ilvl w:val="0"/>
          <w:numId w:val="0"/>
        </w:numPr>
        <w:kinsoku/>
        <w:overflowPunct/>
        <w:topLinePunct w:val="0"/>
        <w:autoSpaceDE/>
        <w:autoSpaceDN/>
        <w:bidi w:val="0"/>
        <w:snapToGrid/>
        <w:spacing w:line="360" w:lineRule="auto"/>
        <w:ind w:leftChars="0" w:right="0" w:rightChars="0"/>
        <w:jc w:val="both"/>
        <w:outlineLvl w:val="1"/>
        <w:rPr>
          <w:rFonts w:hint="eastAsia" w:ascii="宋体" w:hAnsi="宋体" w:eastAsia="宋体" w:cs="宋体"/>
          <w:b/>
          <w:color w:val="000000" w:themeColor="text1"/>
          <w:sz w:val="24"/>
          <w:szCs w:val="24"/>
          <w14:textFill>
            <w14:solidFill>
              <w14:schemeClr w14:val="tx1"/>
            </w14:solidFill>
          </w14:textFill>
        </w:rPr>
      </w:pPr>
      <w:bookmarkStart w:id="29" w:name="_Toc23857_WPSOffice_Level2"/>
      <w:r>
        <w:rPr>
          <w:rFonts w:hint="eastAsia" w:ascii="宋体" w:hAnsi="宋体" w:cs="宋体"/>
          <w:b/>
          <w:color w:val="000000" w:themeColor="text1"/>
          <w:sz w:val="24"/>
          <w:szCs w:val="24"/>
          <w:lang w:val="en-US" w:eastAsia="zh-CN"/>
          <w14:textFill>
            <w14:solidFill>
              <w14:schemeClr w14:val="tx1"/>
            </w14:solidFill>
          </w14:textFill>
        </w:rPr>
        <w:t>九、</w:t>
      </w:r>
      <w:r>
        <w:rPr>
          <w:rFonts w:hint="eastAsia" w:ascii="宋体" w:hAnsi="宋体" w:eastAsia="宋体" w:cs="宋体"/>
          <w:b/>
          <w:color w:val="000000" w:themeColor="text1"/>
          <w:sz w:val="24"/>
          <w:szCs w:val="24"/>
          <w14:textFill>
            <w14:solidFill>
              <w14:schemeClr w14:val="tx1"/>
            </w14:solidFill>
          </w14:textFill>
        </w:rPr>
        <w:t>中标通知</w:t>
      </w:r>
      <w:bookmarkEnd w:id="29"/>
    </w:p>
    <w:p w14:paraId="0EF6DA4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lang w:eastAsia="zh-CN"/>
          <w14:textFill>
            <w14:solidFill>
              <w14:schemeClr w14:val="tx1"/>
            </w14:solidFill>
          </w14:textFill>
        </w:rPr>
        <w:t>评标结束并经过审批后，招标人将以邮件形式发出《中标通知书》，《中标通知书》一经发出即具备法律效力。中标人必须在收到中标通知书后24小时之内以邮件形式回复招标人，确认收到</w:t>
      </w:r>
      <w:r>
        <w:rPr>
          <w:rFonts w:hint="eastAsia" w:ascii="宋体" w:hAnsi="宋体" w:cs="宋体"/>
          <w:b w:val="0"/>
          <w:bCs/>
          <w:color w:val="000000" w:themeColor="text1"/>
          <w:sz w:val="24"/>
          <w:szCs w:val="24"/>
          <w:lang w:eastAsia="zh-CN"/>
          <w14:textFill>
            <w14:solidFill>
              <w14:schemeClr w14:val="tx1"/>
            </w14:solidFill>
          </w14:textFill>
        </w:rPr>
        <w:t>；</w:t>
      </w:r>
    </w:p>
    <w:p w14:paraId="7325727E">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lang w:eastAsia="zh-CN"/>
          <w14:textFill>
            <w14:solidFill>
              <w14:schemeClr w14:val="tx1"/>
            </w14:solidFill>
          </w14:textFill>
        </w:rPr>
        <w:t>招标人在发出《中标通知书》的同时将向落标的投标人发出《落标通知书》</w:t>
      </w:r>
      <w:r>
        <w:rPr>
          <w:rFonts w:hint="eastAsia" w:ascii="宋体" w:hAnsi="宋体" w:cs="宋体"/>
          <w:b w:val="0"/>
          <w:bCs/>
          <w:color w:val="000000" w:themeColor="text1"/>
          <w:sz w:val="24"/>
          <w:szCs w:val="24"/>
          <w:lang w:eastAsia="zh-CN"/>
          <w14:textFill>
            <w14:solidFill>
              <w14:schemeClr w14:val="tx1"/>
            </w14:solidFill>
          </w14:textFill>
        </w:rPr>
        <w:t>；</w:t>
      </w:r>
    </w:p>
    <w:p w14:paraId="442D1C9E">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lang w:eastAsia="zh-CN"/>
          <w14:textFill>
            <w14:solidFill>
              <w14:schemeClr w14:val="tx1"/>
            </w14:solidFill>
          </w14:textFill>
        </w:rPr>
        <w:t>招标人不向落标人解释落标原因，不退还投标文件</w:t>
      </w:r>
      <w:r>
        <w:rPr>
          <w:rFonts w:hint="eastAsia" w:ascii="宋体" w:hAnsi="宋体" w:cs="宋体"/>
          <w:b w:val="0"/>
          <w:bCs/>
          <w:color w:val="000000" w:themeColor="text1"/>
          <w:sz w:val="24"/>
          <w:szCs w:val="24"/>
          <w:lang w:eastAsia="zh-CN"/>
          <w14:textFill>
            <w14:solidFill>
              <w14:schemeClr w14:val="tx1"/>
            </w14:solidFill>
          </w14:textFill>
        </w:rPr>
        <w:t>；</w:t>
      </w:r>
    </w:p>
    <w:p w14:paraId="5EFA2C2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lang w:eastAsia="zh-CN"/>
          <w14:textFill>
            <w14:solidFill>
              <w14:schemeClr w14:val="tx1"/>
            </w14:solidFill>
          </w14:textFill>
        </w:rPr>
        <w:t>招标人对中标结果不负责解释，也不保证最低投标报价者中标</w:t>
      </w:r>
      <w:r>
        <w:rPr>
          <w:rFonts w:hint="eastAsia" w:ascii="宋体" w:hAnsi="宋体" w:cs="宋体"/>
          <w:b w:val="0"/>
          <w:bCs/>
          <w:color w:val="000000" w:themeColor="text1"/>
          <w:sz w:val="24"/>
          <w:szCs w:val="24"/>
          <w:lang w:eastAsia="zh-CN"/>
          <w14:textFill>
            <w14:solidFill>
              <w14:schemeClr w14:val="tx1"/>
            </w14:solidFill>
          </w14:textFill>
        </w:rPr>
        <w:t>；</w:t>
      </w:r>
    </w:p>
    <w:p w14:paraId="0D05F989">
      <w:pPr>
        <w:keepNext w:val="0"/>
        <w:keepLines w:val="0"/>
        <w:pageBreakBefore w:val="0"/>
        <w:widowControl w:val="0"/>
        <w:kinsoku/>
        <w:overflowPunct/>
        <w:topLinePunct w:val="0"/>
        <w:autoSpaceDE/>
        <w:autoSpaceDN/>
        <w:bidi w:val="0"/>
        <w:snapToGrid/>
        <w:spacing w:line="360" w:lineRule="auto"/>
        <w:ind w:left="0" w:right="0" w:rightChars="0" w:firstLine="0" w:firstLineChars="0"/>
        <w:jc w:val="both"/>
        <w:outlineLvl w:val="1"/>
        <w:rPr>
          <w:rFonts w:hint="eastAsia" w:ascii="宋体" w:hAnsi="宋体" w:eastAsia="宋体" w:cs="宋体"/>
          <w:b/>
          <w:color w:val="000000" w:themeColor="text1"/>
          <w:sz w:val="24"/>
          <w:szCs w:val="24"/>
          <w:lang w:eastAsia="zh-CN"/>
          <w14:textFill>
            <w14:solidFill>
              <w14:schemeClr w14:val="tx1"/>
            </w14:solidFill>
          </w14:textFill>
        </w:rPr>
      </w:pPr>
      <w:bookmarkStart w:id="30" w:name="_Toc22427_WPSOffice_Level2"/>
      <w:r>
        <w:rPr>
          <w:rFonts w:hint="eastAsia" w:ascii="宋体" w:hAnsi="宋体" w:cs="宋体"/>
          <w:b/>
          <w:color w:val="000000" w:themeColor="text1"/>
          <w:sz w:val="24"/>
          <w:szCs w:val="24"/>
          <w:lang w:val="en-US" w:eastAsia="zh-CN"/>
          <w14:textFill>
            <w14:solidFill>
              <w14:schemeClr w14:val="tx1"/>
            </w14:solidFill>
          </w14:textFill>
        </w:rPr>
        <w:t>十一</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签订合同</w:t>
      </w:r>
      <w:bookmarkEnd w:id="30"/>
    </w:p>
    <w:p w14:paraId="2486D17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中标人须在收到</w:t>
      </w:r>
      <w:r>
        <w:rPr>
          <w:rFonts w:hint="eastAsia" w:ascii="宋体" w:hAnsi="宋体" w:eastAsia="宋体" w:cs="宋体"/>
          <w:b w:val="0"/>
          <w:bCs/>
          <w:color w:val="000000" w:themeColor="text1"/>
          <w:sz w:val="24"/>
          <w:szCs w:val="24"/>
          <w:lang w:eastAsia="zh-CN"/>
          <w14:textFill>
            <w14:solidFill>
              <w14:schemeClr w14:val="tx1"/>
            </w14:solidFill>
          </w14:textFill>
        </w:rPr>
        <w:t>中标通知书后</w:t>
      </w:r>
      <w:r>
        <w:rPr>
          <w:rFonts w:hint="eastAsia" w:ascii="宋体" w:hAnsi="宋体" w:cs="宋体"/>
          <w:b w:val="0"/>
          <w:bCs/>
          <w:color w:val="000000" w:themeColor="text1"/>
          <w:sz w:val="24"/>
          <w:szCs w:val="24"/>
          <w:lang w:val="en-US" w:eastAsia="zh-CN"/>
          <w14:textFill>
            <w14:solidFill>
              <w14:schemeClr w14:val="tx1"/>
            </w14:solidFill>
          </w14:textFill>
        </w:rPr>
        <w:t>20</w:t>
      </w:r>
      <w:r>
        <w:rPr>
          <w:rFonts w:hint="eastAsia" w:ascii="宋体" w:hAnsi="宋体" w:eastAsia="宋体" w:cs="宋体"/>
          <w:b w:val="0"/>
          <w:bCs/>
          <w:color w:val="000000" w:themeColor="text1"/>
          <w:sz w:val="24"/>
          <w:szCs w:val="24"/>
          <w:lang w:eastAsia="zh-CN"/>
          <w14:textFill>
            <w14:solidFill>
              <w14:schemeClr w14:val="tx1"/>
            </w14:solidFill>
          </w14:textFill>
        </w:rPr>
        <w:t>日内与</w:t>
      </w:r>
      <w:r>
        <w:rPr>
          <w:rFonts w:hint="eastAsia" w:ascii="宋体" w:hAnsi="宋体" w:cs="宋体"/>
          <w:b w:val="0"/>
          <w:bCs/>
          <w:color w:val="000000" w:themeColor="text1"/>
          <w:sz w:val="24"/>
          <w:szCs w:val="24"/>
          <w:lang w:val="en-US" w:eastAsia="zh-CN"/>
          <w14:textFill>
            <w14:solidFill>
              <w14:schemeClr w14:val="tx1"/>
            </w14:solidFill>
          </w14:textFill>
        </w:rPr>
        <w:t>招标人</w:t>
      </w:r>
      <w:r>
        <w:rPr>
          <w:rFonts w:hint="eastAsia" w:ascii="宋体" w:hAnsi="宋体" w:eastAsia="宋体" w:cs="宋体"/>
          <w:b w:val="0"/>
          <w:bCs/>
          <w:color w:val="000000" w:themeColor="text1"/>
          <w:sz w:val="24"/>
          <w:szCs w:val="24"/>
          <w:lang w:eastAsia="zh-CN"/>
          <w14:textFill>
            <w14:solidFill>
              <w14:schemeClr w14:val="tx1"/>
            </w14:solidFill>
          </w14:textFill>
        </w:rPr>
        <w:t>签署合同。</w:t>
      </w:r>
    </w:p>
    <w:p w14:paraId="7BC34562">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eastAsia="zh-CN"/>
          <w14:textFill>
            <w14:solidFill>
              <w14:schemeClr w14:val="tx1"/>
            </w14:solidFill>
          </w14:textFill>
        </w:rPr>
        <w:t>如果中标人未按规定签订合同，招标人将取消其中标资格，投标人承担违约责任，且招标人保留进一步索赔的权利</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包括但不限于扣除投标保证金</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0A3A06B2">
      <w:pPr>
        <w:keepNext w:val="0"/>
        <w:keepLines w:val="0"/>
        <w:pageBreakBefore w:val="0"/>
        <w:widowControl w:val="0"/>
        <w:kinsoku/>
        <w:overflowPunct/>
        <w:topLinePunct w:val="0"/>
        <w:autoSpaceDE/>
        <w:autoSpaceDN/>
        <w:bidi w:val="0"/>
        <w:snapToGrid/>
        <w:spacing w:line="360" w:lineRule="auto"/>
        <w:ind w:left="0" w:right="0" w:rightChars="0" w:firstLine="0" w:firstLineChars="0"/>
        <w:jc w:val="both"/>
        <w:outlineLvl w:val="1"/>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十二、投标费用</w:t>
      </w:r>
    </w:p>
    <w:p w14:paraId="4AB9CC6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投标人应自行承担所有准备及参加投标相关的费用（包括但不限于差旅等）及风险。不论投标结果如何，招标人均无承担此等费用及其带来的任何风险的任何义务和责任。</w:t>
      </w:r>
    </w:p>
    <w:p w14:paraId="7B97DAF4">
      <w:pPr>
        <w:keepNext w:val="0"/>
        <w:keepLines w:val="0"/>
        <w:pageBreakBefore w:val="0"/>
        <w:numPr>
          <w:ilvl w:val="0"/>
          <w:numId w:val="0"/>
        </w:numPr>
        <w:kinsoku/>
        <w:overflowPunct/>
        <w:topLinePunct w:val="0"/>
        <w:autoSpaceDE/>
        <w:autoSpaceDN/>
        <w:bidi w:val="0"/>
        <w:snapToGrid/>
        <w:spacing w:line="360" w:lineRule="auto"/>
        <w:ind w:right="0" w:rightChars="0"/>
        <w:jc w:val="left"/>
        <w:outlineLvl w:val="1"/>
        <w:rPr>
          <w:rFonts w:hint="eastAsia" w:ascii="宋体" w:hAnsi="宋体" w:cs="宋体"/>
          <w:b/>
          <w:color w:val="000000" w:themeColor="text1"/>
          <w:sz w:val="24"/>
          <w:szCs w:val="24"/>
          <w:lang w:val="en-US" w:eastAsia="zh-CN"/>
          <w14:textFill>
            <w14:solidFill>
              <w14:schemeClr w14:val="tx1"/>
            </w14:solidFill>
          </w14:textFill>
        </w:rPr>
      </w:pPr>
      <w:bookmarkStart w:id="31" w:name="_Toc9009_WPSOffice_Level2"/>
      <w:r>
        <w:rPr>
          <w:rFonts w:hint="eastAsia" w:ascii="宋体" w:hAnsi="宋体" w:cs="宋体"/>
          <w:b/>
          <w:color w:val="000000" w:themeColor="text1"/>
          <w:sz w:val="24"/>
          <w:szCs w:val="24"/>
          <w:lang w:val="en-US" w:eastAsia="zh-CN"/>
          <w14:textFill>
            <w14:solidFill>
              <w14:schemeClr w14:val="tx1"/>
            </w14:solidFill>
          </w14:textFill>
        </w:rPr>
        <w:t>十三、项目概况与招标范围</w:t>
      </w:r>
    </w:p>
    <w:p w14:paraId="00FBC39E">
      <w:pPr>
        <w:keepNext w:val="0"/>
        <w:keepLines w:val="0"/>
        <w:pageBreakBefore w:val="0"/>
        <w:numPr>
          <w:ilvl w:val="0"/>
          <w:numId w:val="0"/>
        </w:numPr>
        <w:kinsoku/>
        <w:overflowPunct/>
        <w:topLinePunct w:val="0"/>
        <w:autoSpaceDE/>
        <w:autoSpaceDN/>
        <w:bidi w:val="0"/>
        <w:snapToGrid/>
        <w:spacing w:line="360" w:lineRule="auto"/>
        <w:ind w:right="0" w:rightChars="0"/>
        <w:jc w:val="left"/>
        <w:outlineLvl w:val="1"/>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详见附表招标线路需求报价表</w:t>
      </w:r>
    </w:p>
    <w:bookmarkEnd w:id="31"/>
    <w:p w14:paraId="4DBE38B2">
      <w:pPr>
        <w:keepNext w:val="0"/>
        <w:keepLines w:val="0"/>
        <w:pageBreakBefore w:val="0"/>
        <w:numPr>
          <w:ilvl w:val="0"/>
          <w:numId w:val="4"/>
        </w:numPr>
        <w:kinsoku/>
        <w:overflowPunct/>
        <w:topLinePunct w:val="0"/>
        <w:autoSpaceDE/>
        <w:autoSpaceDN/>
        <w:bidi w:val="0"/>
        <w:snapToGrid/>
        <w:spacing w:line="360" w:lineRule="auto"/>
        <w:ind w:left="0" w:right="0" w:rightChars="0" w:firstLine="0" w:firstLineChars="0"/>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cs="宋体"/>
          <w:b/>
          <w:color w:val="auto"/>
          <w:sz w:val="24"/>
          <w:szCs w:val="24"/>
          <w:lang w:val="en-US" w:eastAsia="zh-CN"/>
        </w:rPr>
        <w:t>中标原则：</w:t>
      </w:r>
    </w:p>
    <w:p w14:paraId="4C40CE3B">
      <w:pPr>
        <w:pageBreakBefore w:val="0"/>
        <w:numPr>
          <w:ilvl w:val="0"/>
          <w:numId w:val="5"/>
        </w:numPr>
        <w:kinsoku/>
        <w:overflowPunct/>
        <w:topLinePunct w:val="0"/>
        <w:autoSpaceDE/>
        <w:autoSpaceDN/>
        <w:bidi w:val="0"/>
        <w:snapToGrid/>
        <w:spacing w:line="360" w:lineRule="auto"/>
        <w:ind w:right="-1" w:firstLine="480" w:firstLineChars="200"/>
        <w:rPr>
          <w:rFonts w:hint="eastAsia" w:ascii="宋体" w:hAnsi="宋体" w:eastAsia="宋体" w:cs="Times New Roman"/>
          <w:color w:val="FF0000"/>
          <w:szCs w:val="21"/>
          <w:lang w:val="en-US" w:eastAsia="zh-CN"/>
        </w:rPr>
      </w:pPr>
      <w:r>
        <w:rPr>
          <w:rFonts w:hint="eastAsia" w:ascii="宋体" w:hAnsi="宋体" w:cs="Times New Roman"/>
          <w:color w:val="FF0000"/>
          <w:szCs w:val="21"/>
          <w:lang w:val="en-US" w:eastAsia="zh-CN"/>
        </w:rPr>
        <w:t>采取综合评分制确定最终中标供应商，其中资质预审40%+第二阶段价格60%；</w:t>
      </w:r>
    </w:p>
    <w:p w14:paraId="4FF6BF42">
      <w:pPr>
        <w:pageBreakBefore w:val="0"/>
        <w:numPr>
          <w:ilvl w:val="0"/>
          <w:numId w:val="5"/>
        </w:numPr>
        <w:kinsoku/>
        <w:overflowPunct/>
        <w:topLinePunct w:val="0"/>
        <w:autoSpaceDE/>
        <w:autoSpaceDN/>
        <w:bidi w:val="0"/>
        <w:snapToGrid/>
        <w:spacing w:line="360" w:lineRule="auto"/>
        <w:ind w:right="-1" w:firstLine="480" w:firstLineChars="200"/>
        <w:rPr>
          <w:rFonts w:hint="eastAsia" w:ascii="宋体" w:hAnsi="宋体" w:eastAsia="宋体" w:cs="Times New Roman"/>
          <w:color w:val="FF0000"/>
          <w:szCs w:val="21"/>
          <w:lang w:val="en-US" w:eastAsia="zh-CN"/>
        </w:rPr>
      </w:pPr>
      <w:r>
        <w:rPr>
          <w:rFonts w:hint="eastAsia" w:ascii="宋体" w:hAnsi="宋体" w:cs="Times New Roman"/>
          <w:color w:val="FF0000"/>
          <w:szCs w:val="21"/>
          <w:lang w:val="en-US" w:eastAsia="zh-CN"/>
        </w:rPr>
        <w:t>资质预审表详见附件；</w:t>
      </w:r>
    </w:p>
    <w:p w14:paraId="580D8E00">
      <w:pPr>
        <w:pageBreakBefore w:val="0"/>
        <w:numPr>
          <w:ilvl w:val="0"/>
          <w:numId w:val="0"/>
        </w:numPr>
        <w:kinsoku/>
        <w:overflowPunct/>
        <w:topLinePunct w:val="0"/>
        <w:autoSpaceDE/>
        <w:autoSpaceDN/>
        <w:bidi w:val="0"/>
        <w:snapToGrid/>
        <w:spacing w:line="360" w:lineRule="auto"/>
        <w:ind w:right="-1" w:rightChars="0"/>
        <w:rPr>
          <w:rFonts w:hint="eastAsia" w:ascii="宋体" w:hAnsi="宋体" w:eastAsia="宋体" w:cs="Times New Roman"/>
          <w:color w:val="000000" w:themeColor="text1"/>
          <w:szCs w:val="21"/>
          <w:lang w:val="en-US" w:eastAsia="zh-CN"/>
          <w14:textFill>
            <w14:solidFill>
              <w14:schemeClr w14:val="tx1"/>
            </w14:solidFill>
          </w14:textFill>
        </w:rPr>
      </w:pPr>
    </w:p>
    <w:p w14:paraId="6DD6E484">
      <w:pPr>
        <w:pageBreakBefore w:val="0"/>
        <w:numPr>
          <w:ilvl w:val="0"/>
          <w:numId w:val="0"/>
        </w:numPr>
        <w:kinsoku/>
        <w:overflowPunct/>
        <w:topLinePunct w:val="0"/>
        <w:autoSpaceDE/>
        <w:autoSpaceDN/>
        <w:bidi w:val="0"/>
        <w:snapToGrid/>
        <w:spacing w:line="360" w:lineRule="auto"/>
        <w:ind w:right="-1" w:rightChars="0"/>
        <w:rPr>
          <w:rFonts w:hint="eastAsia" w:ascii="宋体" w:hAnsi="宋体" w:eastAsia="宋体" w:cs="Times New Roman"/>
          <w:color w:val="000000" w:themeColor="text1"/>
          <w:szCs w:val="21"/>
          <w:lang w:val="en-US" w:eastAsia="zh-CN"/>
          <w14:textFill>
            <w14:solidFill>
              <w14:schemeClr w14:val="tx1"/>
            </w14:solidFill>
          </w14:textFill>
        </w:rPr>
      </w:pPr>
    </w:p>
    <w:p w14:paraId="57649149">
      <w:pPr>
        <w:pageBreakBefore w:val="0"/>
        <w:numPr>
          <w:ilvl w:val="0"/>
          <w:numId w:val="0"/>
        </w:numPr>
        <w:kinsoku/>
        <w:overflowPunct/>
        <w:topLinePunct w:val="0"/>
        <w:autoSpaceDE/>
        <w:autoSpaceDN/>
        <w:bidi w:val="0"/>
        <w:snapToGrid/>
        <w:spacing w:line="360" w:lineRule="auto"/>
        <w:ind w:right="-1" w:rightChars="0"/>
        <w:rPr>
          <w:rFonts w:hint="eastAsia" w:ascii="宋体" w:hAnsi="宋体" w:eastAsia="宋体" w:cs="Times New Roman"/>
          <w:color w:val="000000" w:themeColor="text1"/>
          <w:szCs w:val="21"/>
          <w:lang w:val="en-US" w:eastAsia="zh-CN"/>
          <w14:textFill>
            <w14:solidFill>
              <w14:schemeClr w14:val="tx1"/>
            </w14:solidFill>
          </w14:textFill>
        </w:rPr>
      </w:pPr>
    </w:p>
    <w:p w14:paraId="16772FCE">
      <w:pPr>
        <w:pageBreakBefore w:val="0"/>
        <w:numPr>
          <w:ilvl w:val="0"/>
          <w:numId w:val="0"/>
        </w:numPr>
        <w:kinsoku/>
        <w:overflowPunct/>
        <w:topLinePunct w:val="0"/>
        <w:autoSpaceDE/>
        <w:autoSpaceDN/>
        <w:bidi w:val="0"/>
        <w:snapToGrid/>
        <w:spacing w:line="360" w:lineRule="auto"/>
        <w:ind w:right="-1" w:rightChars="0"/>
        <w:rPr>
          <w:rFonts w:hint="eastAsia" w:ascii="宋体" w:hAnsi="宋体" w:eastAsia="宋体" w:cs="Times New Roman"/>
          <w:color w:val="000000" w:themeColor="text1"/>
          <w:szCs w:val="21"/>
          <w:lang w:val="en-US" w:eastAsia="zh-CN"/>
          <w14:textFill>
            <w14:solidFill>
              <w14:schemeClr w14:val="tx1"/>
            </w14:solidFill>
          </w14:textFill>
        </w:rPr>
      </w:pPr>
    </w:p>
    <w:p w14:paraId="583C3F75">
      <w:pPr>
        <w:pageBreakBefore w:val="0"/>
        <w:numPr>
          <w:ilvl w:val="0"/>
          <w:numId w:val="0"/>
        </w:numPr>
        <w:kinsoku/>
        <w:overflowPunct/>
        <w:topLinePunct w:val="0"/>
        <w:autoSpaceDE/>
        <w:autoSpaceDN/>
        <w:bidi w:val="0"/>
        <w:snapToGrid/>
        <w:spacing w:line="360" w:lineRule="auto"/>
        <w:ind w:right="-1" w:rightChars="0"/>
        <w:rPr>
          <w:rFonts w:hint="eastAsia" w:ascii="宋体" w:hAnsi="宋体" w:eastAsia="宋体" w:cs="Times New Roman"/>
          <w:color w:val="000000" w:themeColor="text1"/>
          <w:szCs w:val="21"/>
          <w:lang w:val="en-US" w:eastAsia="zh-CN"/>
          <w14:textFill>
            <w14:solidFill>
              <w14:schemeClr w14:val="tx1"/>
            </w14:solidFill>
          </w14:textFill>
        </w:rPr>
      </w:pPr>
    </w:p>
    <w:p w14:paraId="33981FAA">
      <w:pPr>
        <w:pageBreakBefore w:val="0"/>
        <w:numPr>
          <w:ilvl w:val="0"/>
          <w:numId w:val="0"/>
        </w:numPr>
        <w:kinsoku/>
        <w:overflowPunct/>
        <w:topLinePunct w:val="0"/>
        <w:autoSpaceDE/>
        <w:autoSpaceDN/>
        <w:bidi w:val="0"/>
        <w:snapToGrid/>
        <w:spacing w:line="360" w:lineRule="auto"/>
        <w:ind w:right="-1" w:rightChars="0"/>
        <w:rPr>
          <w:rFonts w:hint="eastAsia" w:ascii="宋体" w:hAnsi="宋体" w:eastAsia="宋体" w:cs="Times New Roman"/>
          <w:color w:val="000000" w:themeColor="text1"/>
          <w:szCs w:val="21"/>
          <w:lang w:val="en-US" w:eastAsia="zh-CN"/>
          <w14:textFill>
            <w14:solidFill>
              <w14:schemeClr w14:val="tx1"/>
            </w14:solidFill>
          </w14:textFill>
        </w:rPr>
      </w:pPr>
    </w:p>
    <w:p w14:paraId="07806D7E">
      <w:pPr>
        <w:keepNext w:val="0"/>
        <w:keepLines w:val="0"/>
        <w:pageBreakBefore w:val="0"/>
        <w:kinsoku/>
        <w:overflowPunct/>
        <w:topLinePunct w:val="0"/>
        <w:autoSpaceDE/>
        <w:autoSpaceDN/>
        <w:bidi w:val="0"/>
        <w:snapToGrid/>
        <w:spacing w:line="360" w:lineRule="auto"/>
        <w:ind w:left="0" w:right="0" w:rightChars="0" w:firstLine="0" w:firstLineChars="0"/>
        <w:jc w:val="center"/>
        <w:outlineLvl w:val="0"/>
        <w:rPr>
          <w:rFonts w:hint="eastAsia" w:ascii="宋体" w:hAnsi="宋体" w:eastAsia="宋体" w:cs="宋体"/>
          <w:b/>
          <w:color w:val="000000" w:themeColor="text1"/>
          <w:sz w:val="28"/>
          <w:szCs w:val="28"/>
          <w:lang w:eastAsia="zh-CN"/>
          <w14:textFill>
            <w14:solidFill>
              <w14:schemeClr w14:val="tx1"/>
            </w14:solidFill>
          </w14:textFill>
        </w:rPr>
      </w:pPr>
      <w:bookmarkStart w:id="32" w:name="_Toc32609_WPSOffice_Level1"/>
      <w:bookmarkStart w:id="33" w:name="_Toc14788_WPSOffice_Level1"/>
      <w:r>
        <w:rPr>
          <w:rFonts w:hint="eastAsia" w:ascii="宋体" w:hAnsi="宋体" w:eastAsia="宋体" w:cs="宋体"/>
          <w:b/>
          <w:color w:val="000000" w:themeColor="text1"/>
          <w:sz w:val="28"/>
          <w:szCs w:val="28"/>
          <w:lang w:eastAsia="zh-CN"/>
          <w14:textFill>
            <w14:solidFill>
              <w14:schemeClr w14:val="tx1"/>
            </w14:solidFill>
          </w14:textFill>
        </w:rPr>
        <w:t>第</w:t>
      </w:r>
      <w:r>
        <w:rPr>
          <w:rFonts w:hint="eastAsia" w:ascii="宋体" w:hAnsi="宋体" w:cs="宋体"/>
          <w:b/>
          <w:color w:val="000000" w:themeColor="text1"/>
          <w:sz w:val="28"/>
          <w:szCs w:val="28"/>
          <w:lang w:val="en-US" w:eastAsia="zh-CN"/>
          <w14:textFill>
            <w14:solidFill>
              <w14:schemeClr w14:val="tx1"/>
            </w14:solidFill>
          </w14:textFill>
        </w:rPr>
        <w:t>三</w:t>
      </w:r>
      <w:r>
        <w:rPr>
          <w:rFonts w:hint="eastAsia" w:ascii="宋体" w:hAnsi="宋体" w:eastAsia="宋体" w:cs="宋体"/>
          <w:b/>
          <w:color w:val="000000" w:themeColor="text1"/>
          <w:sz w:val="28"/>
          <w:szCs w:val="28"/>
          <w:lang w:eastAsia="zh-CN"/>
          <w14:textFill>
            <w14:solidFill>
              <w14:schemeClr w14:val="tx1"/>
            </w14:solidFill>
          </w14:textFill>
        </w:rPr>
        <w:t>部分 投标文件格式</w:t>
      </w:r>
      <w:bookmarkEnd w:id="32"/>
      <w:bookmarkEnd w:id="33"/>
    </w:p>
    <w:p w14:paraId="48793F51">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ascii="宋体" w:hAnsi="宋体" w:eastAsia="宋体" w:cs="Times New Roman"/>
          <w:b/>
          <w:bCs/>
          <w:snapToGrid w:val="0"/>
          <w:color w:val="000000" w:themeColor="text1"/>
          <w:kern w:val="24"/>
          <w:sz w:val="24"/>
          <w:szCs w:val="24"/>
          <w:highlight w:val="none"/>
          <w:lang w:val="en-US" w:eastAsia="zh-CN" w:bidi="ar-SA"/>
          <w14:textFill>
            <w14:solidFill>
              <w14:schemeClr w14:val="tx1"/>
            </w14:solidFill>
          </w14:textFill>
        </w:rPr>
      </w:pPr>
      <w:bookmarkStart w:id="34" w:name="_Toc22170_WPSOffice_Level1"/>
      <w:bookmarkStart w:id="35" w:name="_Toc31579_WPSOffice_Level2"/>
      <w:bookmarkStart w:id="36" w:name="_Toc18059"/>
      <w:bookmarkStart w:id="37" w:name="_Toc28557"/>
      <w:bookmarkStart w:id="38" w:name="_Toc22612_WPSOffice_Level1"/>
      <w:r>
        <w:rPr>
          <w:rFonts w:hint="eastAsia" w:ascii="宋体" w:hAnsi="宋体" w:eastAsia="宋体" w:cs="宋体"/>
          <w:b/>
          <w:bCs/>
          <w:snapToGrid w:val="0"/>
          <w:color w:val="000000" w:themeColor="text1"/>
          <w:kern w:val="24"/>
          <w:sz w:val="24"/>
          <w:szCs w:val="24"/>
          <w:highlight w:val="none"/>
          <w:lang w:val="en-US" w:eastAsia="zh-CN" w:bidi="ar-SA"/>
          <w14:textFill>
            <w14:solidFill>
              <w14:schemeClr w14:val="tx1"/>
            </w14:solidFill>
          </w14:textFill>
        </w:rPr>
        <w:t>★</w:t>
      </w:r>
      <w:r>
        <w:rPr>
          <w:rFonts w:hint="eastAsia" w:ascii="宋体" w:hAnsi="宋体" w:cs="宋体"/>
          <w:b/>
          <w:bCs/>
          <w:snapToGrid w:val="0"/>
          <w:color w:val="000000" w:themeColor="text1"/>
          <w:kern w:val="24"/>
          <w:sz w:val="24"/>
          <w:szCs w:val="24"/>
          <w:highlight w:val="none"/>
          <w:lang w:val="en-US" w:eastAsia="zh-CN" w:bidi="ar-SA"/>
          <w14:textFill>
            <w14:solidFill>
              <w14:schemeClr w14:val="tx1"/>
            </w14:solidFill>
          </w14:textFill>
        </w:rPr>
        <w:t xml:space="preserve"> </w:t>
      </w:r>
      <w:r>
        <w:rPr>
          <w:rFonts w:hint="eastAsia" w:ascii="宋体" w:hAnsi="宋体" w:cs="Times New Roman"/>
          <w:b/>
          <w:bCs/>
          <w:snapToGrid w:val="0"/>
          <w:color w:val="000000" w:themeColor="text1"/>
          <w:kern w:val="24"/>
          <w:sz w:val="24"/>
          <w:szCs w:val="24"/>
          <w:highlight w:val="none"/>
          <w:lang w:val="en-US" w:eastAsia="zh-CN" w:bidi="ar-SA"/>
          <w14:textFill>
            <w14:solidFill>
              <w14:schemeClr w14:val="tx1"/>
            </w14:solidFill>
          </w14:textFill>
        </w:rPr>
        <w:t>一、</w:t>
      </w:r>
      <w:r>
        <w:rPr>
          <w:rFonts w:hint="eastAsia" w:ascii="宋体" w:hAnsi="宋体" w:eastAsia="宋体" w:cs="Times New Roman"/>
          <w:b/>
          <w:bCs/>
          <w:snapToGrid w:val="0"/>
          <w:color w:val="000000" w:themeColor="text1"/>
          <w:kern w:val="24"/>
          <w:sz w:val="24"/>
          <w:szCs w:val="24"/>
          <w:highlight w:val="none"/>
          <w:lang w:val="en-US" w:eastAsia="zh-CN" w:bidi="ar-SA"/>
          <w14:textFill>
            <w14:solidFill>
              <w14:schemeClr w14:val="tx1"/>
            </w14:solidFill>
          </w14:textFill>
        </w:rPr>
        <w:t>投标函</w:t>
      </w:r>
      <w:bookmarkEnd w:id="34"/>
      <w:bookmarkEnd w:id="35"/>
      <w:bookmarkEnd w:id="36"/>
      <w:bookmarkEnd w:id="37"/>
      <w:bookmarkEnd w:id="38"/>
    </w:p>
    <w:p w14:paraId="221A73D9">
      <w:pPr>
        <w:keepNext w:val="0"/>
        <w:keepLines w:val="0"/>
        <w:pageBreakBefore w:val="0"/>
        <w:widowControl w:val="0"/>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致：</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河北镁神科技股份</w:t>
      </w:r>
      <w:r>
        <w:rPr>
          <w:rFonts w:hint="eastAsia" w:ascii="宋体" w:hAnsi="宋体" w:eastAsia="宋体" w:cs="Times New Roman"/>
          <w:color w:val="000000" w:themeColor="text1"/>
          <w:szCs w:val="21"/>
          <w:highlight w:val="none"/>
          <w14:textFill>
            <w14:solidFill>
              <w14:schemeClr w14:val="tx1"/>
            </w14:solidFill>
          </w14:textFill>
        </w:rPr>
        <w:t>公司</w:t>
      </w:r>
    </w:p>
    <w:p w14:paraId="26A98189">
      <w:pPr>
        <w:keepNext w:val="0"/>
        <w:keepLines w:val="0"/>
        <w:pageBreakBefore w:val="0"/>
        <w:widowControl w:val="0"/>
        <w:kinsoku/>
        <w:wordWrap/>
        <w:overflowPunct/>
        <w:topLinePunct w:val="0"/>
        <w:autoSpaceDE/>
        <w:autoSpaceDN/>
        <w:bidi w:val="0"/>
        <w:adjustRightInd/>
        <w:snapToGrid/>
        <w:spacing w:line="288" w:lineRule="auto"/>
        <w:ind w:right="-1" w:firstLine="480" w:firstLineChars="200"/>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w:t>
      </w:r>
      <w:r>
        <w:rPr>
          <w:rFonts w:hint="eastAsia" w:ascii="宋体" w:hAnsi="宋体" w:eastAsia="宋体" w:cs="Times New Roman"/>
          <w:color w:val="000000" w:themeColor="text1"/>
          <w:szCs w:val="21"/>
          <w:highlight w:val="none"/>
          <w:lang w:eastAsia="zh-CN"/>
          <w14:textFill>
            <w14:solidFill>
              <w14:schemeClr w14:val="tx1"/>
            </w14:solidFill>
          </w14:textFill>
        </w:rPr>
        <w:t>贵司</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2025年度物流服务招标项目   </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项目名称</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的邀请，</w:t>
      </w:r>
      <w:r>
        <w:rPr>
          <w:rFonts w:hint="eastAsia" w:ascii="宋体" w:hAnsi="宋体" w:eastAsia="宋体" w:cs="Times New Roman"/>
          <w:color w:val="000000" w:themeColor="text1"/>
          <w:szCs w:val="21"/>
          <w:highlight w:val="none"/>
          <w:lang w:val="en-US" w:eastAsia="zh-CN"/>
          <w14:textFill>
            <w14:solidFill>
              <w14:schemeClr w14:val="tx1"/>
            </w14:solidFill>
          </w14:textFill>
        </w:rPr>
        <w:t>我方</w:t>
      </w:r>
      <w:r>
        <w:rPr>
          <w:rFonts w:hint="eastAsia" w:ascii="宋体" w:hAnsi="宋体" w:eastAsia="宋体" w:cs="Times New Roman"/>
          <w:color w:val="000000" w:themeColor="text1"/>
          <w:szCs w:val="21"/>
          <w:highlight w:val="none"/>
          <w14:textFill>
            <w14:solidFill>
              <w14:schemeClr w14:val="tx1"/>
            </w14:solidFill>
          </w14:textFill>
        </w:rPr>
        <w:t>正式授权下述签字人 “</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”（姓名</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身份证</w:t>
      </w:r>
      <w:r>
        <w:rPr>
          <w:rFonts w:hint="eastAsia" w:ascii="宋体" w:hAnsi="宋体" w:eastAsia="宋体" w:cs="Times New Roman"/>
          <w:color w:val="000000" w:themeColor="text1"/>
          <w:szCs w:val="21"/>
          <w:highlight w:val="none"/>
          <w14:textFill>
            <w14:solidFill>
              <w14:schemeClr w14:val="tx1"/>
            </w14:solidFill>
          </w14:textFill>
        </w:rPr>
        <w:t>）代表</w:t>
      </w:r>
      <w:r>
        <w:rPr>
          <w:rFonts w:hint="eastAsia" w:ascii="宋体" w:hAnsi="宋体" w:eastAsia="宋体" w:cs="Times New Roman"/>
          <w:color w:val="000000" w:themeColor="text1"/>
          <w:szCs w:val="21"/>
          <w:highlight w:val="none"/>
          <w:lang w:val="en-US" w:eastAsia="zh-CN"/>
          <w14:textFill>
            <w14:solidFill>
              <w14:schemeClr w14:val="tx1"/>
            </w14:solidFill>
          </w14:textFill>
        </w:rPr>
        <w:t>我方</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（投标单位名称），提交投标书。</w:t>
      </w:r>
    </w:p>
    <w:p w14:paraId="137BE837">
      <w:pPr>
        <w:keepNext w:val="0"/>
        <w:keepLines w:val="0"/>
        <w:pageBreakBefore w:val="0"/>
        <w:widowControl w:val="0"/>
        <w:kinsoku/>
        <w:wordWrap/>
        <w:overflowPunct/>
        <w:topLinePunct w:val="0"/>
        <w:autoSpaceDE/>
        <w:autoSpaceDN/>
        <w:bidi w:val="0"/>
        <w:adjustRightInd/>
        <w:snapToGrid/>
        <w:spacing w:line="288" w:lineRule="auto"/>
        <w:ind w:right="-1" w:firstLine="480" w:firstLineChars="200"/>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据此函，</w:t>
      </w:r>
      <w:r>
        <w:rPr>
          <w:rFonts w:hint="eastAsia" w:ascii="宋体" w:hAnsi="宋体" w:eastAsia="宋体" w:cs="Times New Roman"/>
          <w:color w:val="000000" w:themeColor="text1"/>
          <w:szCs w:val="21"/>
          <w:highlight w:val="none"/>
          <w:lang w:val="en-US" w:eastAsia="zh-CN"/>
          <w14:textFill>
            <w14:solidFill>
              <w14:schemeClr w14:val="tx1"/>
            </w14:solidFill>
          </w14:textFill>
        </w:rPr>
        <w:t>我方</w:t>
      </w:r>
      <w:r>
        <w:rPr>
          <w:rFonts w:hint="eastAsia" w:ascii="宋体" w:hAnsi="宋体" w:eastAsia="宋体" w:cs="Times New Roman"/>
          <w:color w:val="000000" w:themeColor="text1"/>
          <w:szCs w:val="21"/>
          <w:highlight w:val="none"/>
          <w14:textFill>
            <w14:solidFill>
              <w14:schemeClr w14:val="tx1"/>
            </w14:solidFill>
          </w14:textFill>
        </w:rPr>
        <w:t>宣布同意如下：</w:t>
      </w:r>
    </w:p>
    <w:p w14:paraId="6E4C3A9E">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我方已详细审核全部招标文件。</w:t>
      </w:r>
    </w:p>
    <w:p w14:paraId="110E3A30">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根据招标文件的规定，严格履行合同的责任和义务。</w:t>
      </w:r>
    </w:p>
    <w:p w14:paraId="755C5F19">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同意向</w:t>
      </w:r>
      <w:r>
        <w:rPr>
          <w:rFonts w:hint="eastAsia" w:ascii="宋体" w:hAnsi="宋体" w:eastAsia="宋体" w:cs="Times New Roman"/>
          <w:color w:val="000000" w:themeColor="text1"/>
          <w:szCs w:val="21"/>
          <w:highlight w:val="none"/>
          <w:lang w:eastAsia="zh-CN"/>
          <w14:textFill>
            <w14:solidFill>
              <w14:schemeClr w14:val="tx1"/>
            </w14:solidFill>
          </w14:textFill>
        </w:rPr>
        <w:t>贵司</w:t>
      </w:r>
      <w:r>
        <w:rPr>
          <w:rFonts w:hint="eastAsia" w:ascii="宋体" w:hAnsi="宋体" w:eastAsia="宋体" w:cs="Times New Roman"/>
          <w:color w:val="000000" w:themeColor="text1"/>
          <w:szCs w:val="21"/>
          <w:highlight w:val="none"/>
          <w14:textFill>
            <w14:solidFill>
              <w14:schemeClr w14:val="tx1"/>
            </w14:solidFill>
          </w14:textFill>
        </w:rPr>
        <w:t>提供可能另外要求的与投标有关的任何证据或资料。</w:t>
      </w:r>
    </w:p>
    <w:p w14:paraId="640A70F5">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我方愿按国家法律法规履行</w:t>
      </w:r>
      <w:r>
        <w:rPr>
          <w:rFonts w:hint="eastAsia" w:ascii="宋体" w:hAnsi="宋体" w:eastAsia="宋体" w:cs="Times New Roman"/>
          <w:color w:val="000000" w:themeColor="text1"/>
          <w:szCs w:val="21"/>
          <w:highlight w:val="none"/>
          <w:lang w:val="en-US" w:eastAsia="zh-CN"/>
          <w14:textFill>
            <w14:solidFill>
              <w14:schemeClr w14:val="tx1"/>
            </w14:solidFill>
          </w14:textFill>
        </w:rPr>
        <w:t>我方</w:t>
      </w:r>
      <w:r>
        <w:rPr>
          <w:rFonts w:hint="eastAsia" w:ascii="宋体" w:hAnsi="宋体" w:eastAsia="宋体" w:cs="Times New Roman"/>
          <w:color w:val="000000" w:themeColor="text1"/>
          <w:szCs w:val="21"/>
          <w:highlight w:val="none"/>
          <w14:textFill>
            <w14:solidFill>
              <w14:schemeClr w14:val="tx1"/>
            </w14:solidFill>
          </w14:textFill>
        </w:rPr>
        <w:t>全部责任。</w:t>
      </w:r>
    </w:p>
    <w:p w14:paraId="6602DA0F">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我方同意招标文件之规定，遵守有关招标的各项规定。</w:t>
      </w:r>
    </w:p>
    <w:p w14:paraId="394BB354">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default" w:ascii="宋体" w:hAnsi="宋体" w:eastAsia="宋体" w:cs="Times New Roman"/>
          <w:color w:val="000000" w:themeColor="text1"/>
          <w:szCs w:val="21"/>
          <w:highlight w:val="none"/>
          <w:lang w:val="en-US"/>
          <w14:textFill>
            <w14:solidFill>
              <w14:schemeClr w14:val="tx1"/>
            </w14:solidFill>
          </w14:textFill>
        </w:rPr>
        <w:t>本</w:t>
      </w:r>
      <w:r>
        <w:rPr>
          <w:rFonts w:hint="eastAsia" w:ascii="宋体" w:hAnsi="宋体" w:eastAsia="宋体" w:cs="Times New Roman"/>
          <w:color w:val="000000" w:themeColor="text1"/>
          <w:szCs w:val="21"/>
          <w:highlight w:val="none"/>
          <w:lang w:val="en-US" w:eastAsia="zh-CN"/>
          <w14:textFill>
            <w14:solidFill>
              <w14:schemeClr w14:val="tx1"/>
            </w14:solidFill>
          </w14:textFill>
        </w:rPr>
        <w:t>项目</w:t>
      </w:r>
      <w:r>
        <w:rPr>
          <w:rFonts w:hint="default" w:ascii="宋体" w:hAnsi="宋体" w:eastAsia="宋体" w:cs="Times New Roman"/>
          <w:color w:val="000000" w:themeColor="text1"/>
          <w:szCs w:val="21"/>
          <w:highlight w:val="none"/>
          <w:lang w:val="en-US"/>
          <w14:textFill>
            <w14:solidFill>
              <w14:schemeClr w14:val="tx1"/>
            </w14:solidFill>
          </w14:textFill>
        </w:rPr>
        <w:t>投标有效期</w:t>
      </w:r>
      <w:r>
        <w:rPr>
          <w:rFonts w:hint="eastAsia" w:ascii="宋体" w:hAnsi="宋体" w:eastAsia="宋体" w:cs="Times New Roman"/>
          <w:color w:val="000000" w:themeColor="text1"/>
          <w:szCs w:val="21"/>
          <w:highlight w:val="none"/>
          <w:lang w:val="en-US" w:eastAsia="zh-CN"/>
          <w14:textFill>
            <w14:solidFill>
              <w14:schemeClr w14:val="tx1"/>
            </w14:solidFill>
          </w14:textFill>
        </w:rPr>
        <w:t>为</w:t>
      </w:r>
      <w:r>
        <w:rPr>
          <w:rFonts w:hint="default" w:ascii="宋体" w:hAnsi="宋体" w:eastAsia="宋体" w:cs="Times New Roman"/>
          <w:color w:val="000000" w:themeColor="text1"/>
          <w:szCs w:val="21"/>
          <w:highlight w:val="none"/>
          <w:lang w:val="en-US"/>
          <w14:textFill>
            <w14:solidFill>
              <w14:schemeClr w14:val="tx1"/>
            </w14:solidFill>
          </w14:textFill>
        </w:rPr>
        <w:t>投标截止日起60个自然日</w:t>
      </w:r>
      <w:r>
        <w:rPr>
          <w:rFonts w:hint="eastAsia" w:ascii="宋体" w:hAnsi="宋体" w:eastAsia="宋体" w:cs="Times New Roman"/>
          <w:color w:val="000000" w:themeColor="text1"/>
          <w:szCs w:val="21"/>
          <w:highlight w:val="none"/>
          <w14:textFill>
            <w14:solidFill>
              <w14:schemeClr w14:val="tx1"/>
            </w14:solidFill>
          </w14:textFill>
        </w:rPr>
        <w:t>，</w:t>
      </w:r>
      <w:r>
        <w:rPr>
          <w:rFonts w:hint="default" w:ascii="宋体" w:hAnsi="宋体" w:eastAsia="宋体" w:cs="Times New Roman"/>
          <w:color w:val="000000" w:themeColor="text1"/>
          <w:szCs w:val="21"/>
          <w:highlight w:val="none"/>
          <w:lang w:val="en-US"/>
          <w14:textFill>
            <w14:solidFill>
              <w14:schemeClr w14:val="tx1"/>
            </w14:solidFill>
          </w14:textFill>
        </w:rPr>
        <w:t>我方</w:t>
      </w:r>
      <w:r>
        <w:rPr>
          <w:rFonts w:hint="eastAsia" w:ascii="宋体" w:hAnsi="宋体" w:eastAsia="宋体" w:cs="Times New Roman"/>
          <w:color w:val="000000" w:themeColor="text1"/>
          <w:szCs w:val="21"/>
          <w:highlight w:val="none"/>
          <w:lang w:val="en-US" w:eastAsia="zh-CN"/>
          <w14:textFill>
            <w14:solidFill>
              <w14:schemeClr w14:val="tx1"/>
            </w14:solidFill>
          </w14:textFill>
        </w:rPr>
        <w:t>同意</w:t>
      </w:r>
      <w:r>
        <w:rPr>
          <w:rFonts w:hint="eastAsia" w:ascii="宋体" w:hAnsi="宋体" w:eastAsia="宋体" w:cs="Times New Roman"/>
          <w:color w:val="000000" w:themeColor="text1"/>
          <w:szCs w:val="21"/>
          <w:highlight w:val="none"/>
          <w14:textFill>
            <w14:solidFill>
              <w14:schemeClr w14:val="tx1"/>
            </w14:solidFill>
          </w14:textFill>
        </w:rPr>
        <w:t>在此期限届满之前，遵循本投标</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本投标将始终对我</w:t>
      </w:r>
      <w:r>
        <w:rPr>
          <w:rFonts w:hint="eastAsia" w:ascii="宋体" w:hAnsi="宋体" w:eastAsia="宋体" w:cs="Times New Roman"/>
          <w:color w:val="000000" w:themeColor="text1"/>
          <w:szCs w:val="21"/>
          <w:highlight w:val="none"/>
          <w:lang w:val="en-US" w:eastAsia="zh-CN"/>
          <w14:textFill>
            <w14:solidFill>
              <w14:schemeClr w14:val="tx1"/>
            </w14:solidFill>
          </w14:textFill>
        </w:rPr>
        <w:t>方</w:t>
      </w:r>
      <w:r>
        <w:rPr>
          <w:rFonts w:hint="eastAsia" w:ascii="宋体" w:hAnsi="宋体" w:eastAsia="宋体" w:cs="Times New Roman"/>
          <w:color w:val="000000" w:themeColor="text1"/>
          <w:szCs w:val="21"/>
          <w:highlight w:val="none"/>
          <w14:textFill>
            <w14:solidFill>
              <w14:schemeClr w14:val="tx1"/>
            </w14:solidFill>
          </w14:textFill>
        </w:rPr>
        <w:t>具有约束力并可随时被接受。</w:t>
      </w:r>
    </w:p>
    <w:p w14:paraId="7B9D8E1E">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w:t>
      </w:r>
      <w:r>
        <w:rPr>
          <w:rFonts w:hint="eastAsia" w:ascii="宋体" w:hAnsi="宋体" w:eastAsia="宋体" w:cs="Times New Roman"/>
          <w:color w:val="000000" w:themeColor="text1"/>
          <w:szCs w:val="21"/>
          <w:highlight w:val="none"/>
          <w:lang w:val="en-US" w:eastAsia="zh-CN"/>
          <w14:textFill>
            <w14:solidFill>
              <w14:schemeClr w14:val="tx1"/>
            </w14:solidFill>
          </w14:textFill>
        </w:rPr>
        <w:t>方</w:t>
      </w:r>
      <w:r>
        <w:rPr>
          <w:rFonts w:hint="eastAsia" w:ascii="宋体" w:hAnsi="宋体" w:eastAsia="宋体" w:cs="Times New Roman"/>
          <w:color w:val="000000" w:themeColor="text1"/>
          <w:szCs w:val="21"/>
          <w:highlight w:val="none"/>
          <w14:textFill>
            <w14:solidFill>
              <w14:schemeClr w14:val="tx1"/>
            </w14:solidFill>
          </w14:textFill>
        </w:rPr>
        <w:t>已认真研究了招标文件中的主要条款，具体意见</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如有</w:t>
      </w:r>
      <w:r>
        <w:rPr>
          <w:rFonts w:hint="eastAsia" w:ascii="宋体" w:hAnsi="宋体" w:eastAsia="宋体" w:cs="Times New Roman"/>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已在</w:t>
      </w:r>
      <w:r>
        <w:rPr>
          <w:rFonts w:hint="eastAsia" w:ascii="宋体" w:hAnsi="宋体" w:eastAsia="宋体" w:cs="Times New Roman"/>
          <w:color w:val="000000" w:themeColor="text1"/>
          <w:szCs w:val="21"/>
          <w:highlight w:val="none"/>
          <w:lang w:val="en-US" w:eastAsia="zh-CN"/>
          <w14:textFill>
            <w14:solidFill>
              <w14:schemeClr w14:val="tx1"/>
            </w14:solidFill>
          </w14:textFill>
        </w:rPr>
        <w:t>投标文件进行相关</w:t>
      </w:r>
      <w:r>
        <w:rPr>
          <w:rFonts w:hint="eastAsia" w:ascii="宋体" w:hAnsi="宋体" w:eastAsia="宋体" w:cs="Times New Roman"/>
          <w:color w:val="000000" w:themeColor="text1"/>
          <w:szCs w:val="21"/>
          <w:highlight w:val="none"/>
          <w14:textFill>
            <w14:solidFill>
              <w14:schemeClr w14:val="tx1"/>
            </w14:solidFill>
          </w14:textFill>
        </w:rPr>
        <w:t>阐述，除此以外</w:t>
      </w:r>
      <w:r>
        <w:rPr>
          <w:rFonts w:hint="eastAsia" w:ascii="宋体" w:hAnsi="宋体" w:eastAsia="宋体" w:cs="Times New Roman"/>
          <w:color w:val="000000" w:themeColor="text1"/>
          <w:szCs w:val="21"/>
          <w:highlight w:val="none"/>
          <w:lang w:val="en-US" w:eastAsia="zh-CN"/>
          <w14:textFill>
            <w14:solidFill>
              <w14:schemeClr w14:val="tx1"/>
            </w14:solidFill>
          </w14:textFill>
        </w:rPr>
        <w:t>我方</w:t>
      </w:r>
      <w:r>
        <w:rPr>
          <w:rFonts w:hint="eastAsia" w:ascii="宋体" w:hAnsi="宋体" w:eastAsia="宋体" w:cs="Times New Roman"/>
          <w:color w:val="000000" w:themeColor="text1"/>
          <w:szCs w:val="21"/>
          <w:highlight w:val="none"/>
          <w14:textFill>
            <w14:solidFill>
              <w14:schemeClr w14:val="tx1"/>
            </w14:solidFill>
          </w14:textFill>
        </w:rPr>
        <w:t>并无异议。</w:t>
      </w:r>
    </w:p>
    <w:p w14:paraId="38505E26">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我方在</w:t>
      </w:r>
      <w:r>
        <w:rPr>
          <w:rFonts w:hint="eastAsia" w:ascii="宋体" w:hAnsi="宋体" w:eastAsia="宋体" w:cs="Times New Roman"/>
          <w:color w:val="000000" w:themeColor="text1"/>
          <w:szCs w:val="21"/>
          <w:highlight w:val="none"/>
          <w14:textFill>
            <w14:solidFill>
              <w14:schemeClr w14:val="tx1"/>
            </w14:solidFill>
          </w14:textFill>
        </w:rPr>
        <w:t>接到中标通知后，</w:t>
      </w:r>
      <w:r>
        <w:rPr>
          <w:rFonts w:hint="eastAsia" w:ascii="宋体" w:hAnsi="宋体" w:eastAsia="宋体" w:cs="Times New Roman"/>
          <w:color w:val="000000" w:themeColor="text1"/>
          <w:szCs w:val="21"/>
          <w:highlight w:val="none"/>
          <w:lang w:val="en-US" w:eastAsia="zh-CN"/>
          <w14:textFill>
            <w14:solidFill>
              <w14:schemeClr w14:val="tx1"/>
            </w14:solidFill>
          </w14:textFill>
        </w:rPr>
        <w:t>严格在贵司规定</w:t>
      </w:r>
      <w:r>
        <w:rPr>
          <w:rFonts w:hint="eastAsia" w:ascii="宋体" w:hAnsi="宋体" w:eastAsia="宋体" w:cs="Times New Roman"/>
          <w:color w:val="000000" w:themeColor="text1"/>
          <w:szCs w:val="21"/>
          <w:highlight w:val="none"/>
          <w14:textFill>
            <w14:solidFill>
              <w14:schemeClr w14:val="tx1"/>
            </w14:solidFill>
          </w14:textFill>
        </w:rPr>
        <w:t>的时间</w:t>
      </w:r>
      <w:r>
        <w:rPr>
          <w:rFonts w:hint="eastAsia" w:ascii="宋体" w:hAnsi="宋体" w:eastAsia="宋体" w:cs="Times New Roman"/>
          <w:color w:val="000000" w:themeColor="text1"/>
          <w:szCs w:val="21"/>
          <w:highlight w:val="none"/>
          <w:lang w:val="en-US" w:eastAsia="zh-CN"/>
          <w14:textFill>
            <w14:solidFill>
              <w14:schemeClr w14:val="tx1"/>
            </w14:solidFill>
          </w14:textFill>
        </w:rPr>
        <w:t>内</w:t>
      </w:r>
      <w:r>
        <w:rPr>
          <w:rFonts w:hint="eastAsia" w:ascii="宋体" w:hAnsi="宋体" w:eastAsia="宋体" w:cs="Times New Roman"/>
          <w:color w:val="000000" w:themeColor="text1"/>
          <w:szCs w:val="21"/>
          <w:highlight w:val="none"/>
          <w14:textFill>
            <w14:solidFill>
              <w14:schemeClr w14:val="tx1"/>
            </w14:solidFill>
          </w14:textFill>
        </w:rPr>
        <w:t>签署正式合同，</w:t>
      </w:r>
      <w:r>
        <w:rPr>
          <w:rFonts w:hint="eastAsia" w:ascii="宋体" w:hAnsi="宋体" w:eastAsia="宋体" w:cs="Times New Roman"/>
          <w:color w:val="000000" w:themeColor="text1"/>
          <w:szCs w:val="21"/>
          <w:highlight w:val="none"/>
          <w:lang w:val="en-US" w:eastAsia="zh-CN"/>
          <w14:textFill>
            <w14:solidFill>
              <w14:schemeClr w14:val="tx1"/>
            </w14:solidFill>
          </w14:textFill>
        </w:rPr>
        <w:t>若未按要求时间内签订合同</w:t>
      </w:r>
      <w:r>
        <w:rPr>
          <w:rFonts w:hint="eastAsia" w:ascii="宋体" w:hAnsi="宋体" w:eastAsia="宋体" w:cs="Times New Roman"/>
          <w:color w:val="000000" w:themeColor="text1"/>
          <w:szCs w:val="21"/>
          <w:highlight w:val="none"/>
          <w14:textFill>
            <w14:solidFill>
              <w14:schemeClr w14:val="tx1"/>
            </w14:solidFill>
          </w14:textFill>
        </w:rPr>
        <w:t>或坚持提出</w:t>
      </w:r>
      <w:r>
        <w:rPr>
          <w:rFonts w:hint="eastAsia" w:ascii="宋体" w:hAnsi="宋体" w:eastAsia="宋体" w:cs="Times New Roman"/>
          <w:color w:val="000000" w:themeColor="text1"/>
          <w:szCs w:val="21"/>
          <w:highlight w:val="none"/>
          <w:lang w:val="en-US" w:eastAsia="zh-CN"/>
          <w14:textFill>
            <w14:solidFill>
              <w14:schemeClr w14:val="tx1"/>
            </w14:solidFill>
          </w14:textFill>
        </w:rPr>
        <w:t>招</w:t>
      </w:r>
      <w:r>
        <w:rPr>
          <w:rFonts w:hint="eastAsia" w:ascii="宋体" w:hAnsi="宋体" w:eastAsia="宋体" w:cs="Times New Roman"/>
          <w:color w:val="000000" w:themeColor="text1"/>
          <w:szCs w:val="21"/>
          <w:highlight w:val="none"/>
          <w14:textFill>
            <w14:solidFill>
              <w14:schemeClr w14:val="tx1"/>
            </w14:solidFill>
          </w14:textFill>
        </w:rPr>
        <w:t>投标文件未提及的附加条件，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贵司有取消我方中标资格并</w:t>
      </w:r>
      <w:r>
        <w:rPr>
          <w:rFonts w:hint="eastAsia" w:ascii="宋体" w:hAnsi="宋体" w:eastAsia="宋体" w:cs="Times New Roman"/>
          <w:color w:val="000000" w:themeColor="text1"/>
          <w:szCs w:val="21"/>
          <w:highlight w:val="none"/>
          <w14:textFill>
            <w14:solidFill>
              <w14:schemeClr w14:val="tx1"/>
            </w14:solidFill>
          </w14:textFill>
        </w:rPr>
        <w:t>有另选中标单位的权利。</w:t>
      </w:r>
    </w:p>
    <w:p w14:paraId="01302866">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在签署及执行正式合同以前，本投标书连同</w:t>
      </w:r>
      <w:r>
        <w:rPr>
          <w:rFonts w:hint="eastAsia" w:ascii="宋体" w:hAnsi="宋体" w:eastAsia="宋体" w:cs="Times New Roman"/>
          <w:color w:val="000000" w:themeColor="text1"/>
          <w:szCs w:val="21"/>
          <w:highlight w:val="none"/>
          <w:lang w:val="en-US" w:eastAsia="zh-CN"/>
          <w14:textFill>
            <w14:solidFill>
              <w14:schemeClr w14:val="tx1"/>
            </w14:solidFill>
          </w14:textFill>
        </w:rPr>
        <w:t>贵司</w:t>
      </w:r>
      <w:r>
        <w:rPr>
          <w:rFonts w:hint="eastAsia" w:ascii="宋体" w:hAnsi="宋体" w:eastAsia="宋体" w:cs="Times New Roman"/>
          <w:color w:val="000000" w:themeColor="text1"/>
          <w:szCs w:val="21"/>
          <w:highlight w:val="none"/>
          <w14:textFill>
            <w14:solidFill>
              <w14:schemeClr w14:val="tx1"/>
            </w14:solidFill>
          </w14:textFill>
        </w:rPr>
        <w:t>发出的书面往来文件将作为双方之间相互约束的组成部分。</w:t>
      </w:r>
    </w:p>
    <w:p w14:paraId="3C8E1E06">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w:t>
      </w:r>
      <w:r>
        <w:rPr>
          <w:rFonts w:hint="eastAsia" w:ascii="宋体" w:hAnsi="宋体" w:eastAsia="宋体" w:cs="Times New Roman"/>
          <w:color w:val="000000" w:themeColor="text1"/>
          <w:szCs w:val="21"/>
          <w:highlight w:val="none"/>
          <w:lang w:val="en-US" w:eastAsia="zh-CN"/>
          <w14:textFill>
            <w14:solidFill>
              <w14:schemeClr w14:val="tx1"/>
            </w14:solidFill>
          </w14:textFill>
        </w:rPr>
        <w:t>方</w:t>
      </w:r>
      <w:r>
        <w:rPr>
          <w:rFonts w:hint="eastAsia" w:ascii="宋体" w:hAnsi="宋体" w:eastAsia="宋体" w:cs="Times New Roman"/>
          <w:color w:val="000000" w:themeColor="text1"/>
          <w:szCs w:val="21"/>
          <w:highlight w:val="none"/>
          <w14:textFill>
            <w14:solidFill>
              <w14:schemeClr w14:val="tx1"/>
            </w14:solidFill>
          </w14:textFill>
        </w:rPr>
        <w:t>理解，</w:t>
      </w:r>
      <w:r>
        <w:rPr>
          <w:rFonts w:hint="eastAsia" w:ascii="宋体" w:hAnsi="宋体" w:eastAsia="宋体" w:cs="Times New Roman"/>
          <w:color w:val="000000" w:themeColor="text1"/>
          <w:szCs w:val="21"/>
          <w:highlight w:val="none"/>
          <w:lang w:val="en-US" w:eastAsia="zh-CN"/>
          <w14:textFill>
            <w14:solidFill>
              <w14:schemeClr w14:val="tx1"/>
            </w14:solidFill>
          </w14:textFill>
        </w:rPr>
        <w:t>贵司</w:t>
      </w:r>
      <w:r>
        <w:rPr>
          <w:rFonts w:hint="eastAsia" w:ascii="宋体" w:hAnsi="宋体" w:eastAsia="宋体" w:cs="Times New Roman"/>
          <w:color w:val="000000" w:themeColor="text1"/>
          <w:szCs w:val="21"/>
          <w:highlight w:val="none"/>
          <w14:textFill>
            <w14:solidFill>
              <w14:schemeClr w14:val="tx1"/>
            </w14:solidFill>
          </w14:textFill>
        </w:rPr>
        <w:t>并无义务必须接受最低报价的投标或收到的任何投标。</w:t>
      </w:r>
    </w:p>
    <w:p w14:paraId="66DB7088">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w:t>
      </w:r>
      <w:r>
        <w:rPr>
          <w:rFonts w:hint="eastAsia" w:ascii="宋体" w:hAnsi="宋体" w:eastAsia="宋体" w:cs="Times New Roman"/>
          <w:color w:val="000000" w:themeColor="text1"/>
          <w:szCs w:val="21"/>
          <w:highlight w:val="none"/>
          <w:lang w:val="en-US" w:eastAsia="zh-CN"/>
          <w14:textFill>
            <w14:solidFill>
              <w14:schemeClr w14:val="tx1"/>
            </w14:solidFill>
          </w14:textFill>
        </w:rPr>
        <w:t>方</w:t>
      </w:r>
      <w:r>
        <w:rPr>
          <w:rFonts w:hint="eastAsia" w:ascii="宋体" w:hAnsi="宋体" w:eastAsia="宋体" w:cs="Times New Roman"/>
          <w:color w:val="000000" w:themeColor="text1"/>
          <w:szCs w:val="21"/>
          <w:highlight w:val="none"/>
          <w14:textFill>
            <w14:solidFill>
              <w14:schemeClr w14:val="tx1"/>
            </w14:solidFill>
          </w14:textFill>
        </w:rPr>
        <w:t>保证在此次招标期间，不以任何方式行贿、不弄虚作假、不与他人串标、不无故弃标，如有发现，愿被取消投标资格及接受有关部门的查处。</w:t>
      </w:r>
    </w:p>
    <w:p w14:paraId="5856D905">
      <w:pPr>
        <w:keepNext w:val="0"/>
        <w:keepLines w:val="0"/>
        <w:pageBreakBefore w:val="0"/>
        <w:widowControl w:val="0"/>
        <w:numPr>
          <w:ilvl w:val="0"/>
          <w:numId w:val="6"/>
        </w:numPr>
        <w:kinsoku/>
        <w:wordWrap/>
        <w:overflowPunct/>
        <w:topLinePunct w:val="0"/>
        <w:autoSpaceDE/>
        <w:autoSpaceDN/>
        <w:bidi w:val="0"/>
        <w:adjustRightInd/>
        <w:snapToGrid/>
        <w:spacing w:line="288" w:lineRule="auto"/>
        <w:ind w:right="-1"/>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我方保证所提供的全部报价和其它证明文件的真实性、合法性，并愿赔偿</w:t>
      </w:r>
      <w:r>
        <w:rPr>
          <w:rFonts w:hint="eastAsia" w:ascii="宋体" w:hAnsi="宋体" w:eastAsia="宋体" w:cs="Times New Roman"/>
          <w:color w:val="000000" w:themeColor="text1"/>
          <w:szCs w:val="21"/>
          <w:highlight w:val="none"/>
          <w:lang w:val="en-US" w:eastAsia="zh-CN"/>
          <w14:textFill>
            <w14:solidFill>
              <w14:schemeClr w14:val="tx1"/>
            </w14:solidFill>
          </w14:textFill>
        </w:rPr>
        <w:t>贵司</w:t>
      </w:r>
      <w:r>
        <w:rPr>
          <w:rFonts w:hint="eastAsia" w:ascii="宋体" w:hAnsi="宋体" w:eastAsia="宋体" w:cs="Times New Roman"/>
          <w:color w:val="000000" w:themeColor="text1"/>
          <w:szCs w:val="21"/>
          <w:highlight w:val="none"/>
          <w14:textFill>
            <w14:solidFill>
              <w14:schemeClr w14:val="tx1"/>
            </w14:solidFill>
          </w14:textFill>
        </w:rPr>
        <w:t>因上述报价和其它证明文件的瑕疵所蒙受的全部经济损失。</w:t>
      </w:r>
    </w:p>
    <w:p w14:paraId="41D10EE3">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投标人名称</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（盖章）</w:t>
      </w:r>
    </w:p>
    <w:p w14:paraId="200C138E">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地    </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址： </w:t>
      </w:r>
    </w:p>
    <w:p w14:paraId="67F736EB">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电    </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话： </w:t>
      </w:r>
    </w:p>
    <w:p w14:paraId="3C9195A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传    </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真： </w:t>
      </w:r>
    </w:p>
    <w:p w14:paraId="0A6620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联 </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系 </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人： </w:t>
      </w:r>
    </w:p>
    <w:p w14:paraId="5A5A8D3D">
      <w:pPr>
        <w:pageBreakBefore w:val="0"/>
        <w:kinsoku/>
        <w:overflowPunct/>
        <w:topLinePunct w:val="0"/>
        <w:autoSpaceDE/>
        <w:autoSpaceDN/>
        <w:bidi w:val="0"/>
        <w:snapToGrid/>
        <w:spacing w:line="360" w:lineRule="auto"/>
        <w:rPr>
          <w:rFonts w:hint="eastAsia"/>
          <w:color w:val="000000" w:themeColor="text1"/>
          <w:lang w:val="en-US" w:eastAsia="zh-CN"/>
          <w14:textFill>
            <w14:solidFill>
              <w14:schemeClr w14:val="tx1"/>
            </w14:solidFill>
          </w14:textFill>
        </w:rPr>
      </w:pPr>
    </w:p>
    <w:p w14:paraId="1C74933C">
      <w:pPr>
        <w:pageBreakBefore w:val="0"/>
        <w:kinsoku/>
        <w:overflowPunct/>
        <w:topLinePunct w:val="0"/>
        <w:autoSpaceDE/>
        <w:autoSpaceDN/>
        <w:bidi w:val="0"/>
        <w:snapToGrid/>
        <w:spacing w:line="360" w:lineRule="auto"/>
        <w:rPr>
          <w:rFonts w:hint="eastAsia" w:ascii="宋体" w:hAnsi="宋体" w:cs="Times New Roman"/>
          <w:b/>
          <w:bCs/>
          <w:snapToGrid/>
          <w:color w:val="000000" w:themeColor="text1"/>
          <w:kern w:val="2"/>
          <w:sz w:val="24"/>
          <w:szCs w:val="24"/>
          <w:lang w:val="en-US" w:eastAsia="zh-CN" w:bidi="ar-SA"/>
          <w14:textFill>
            <w14:solidFill>
              <w14:schemeClr w14:val="tx1"/>
            </w14:solidFill>
          </w14:textFill>
        </w:rPr>
      </w:pPr>
      <w:bookmarkStart w:id="39" w:name="_Toc11974"/>
      <w:bookmarkStart w:id="40" w:name="_Toc9037"/>
      <w:r>
        <w:rPr>
          <w:rFonts w:hint="eastAsia" w:ascii="宋体" w:hAnsi="宋体" w:cs="Times New Roman"/>
          <w:b/>
          <w:bCs/>
          <w:snapToGrid/>
          <w:color w:val="000000" w:themeColor="text1"/>
          <w:kern w:val="2"/>
          <w:sz w:val="24"/>
          <w:szCs w:val="24"/>
          <w:lang w:val="en-US" w:eastAsia="zh-CN" w:bidi="ar-SA"/>
          <w14:textFill>
            <w14:solidFill>
              <w14:schemeClr w14:val="tx1"/>
            </w14:solidFill>
          </w14:textFill>
        </w:rPr>
        <w:br w:type="page"/>
      </w:r>
    </w:p>
    <w:p w14:paraId="535B8F4A">
      <w:pPr>
        <w:keepNext/>
        <w:keepLines/>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Times New Roman"/>
          <w:b/>
          <w:snapToGrid w:val="0"/>
          <w:color w:val="000000" w:themeColor="text1"/>
          <w:kern w:val="24"/>
          <w:sz w:val="24"/>
          <w:szCs w:val="21"/>
          <w:lang w:val="en-US" w:eastAsia="zh-CN" w:bidi="ar-SA"/>
          <w14:textFill>
            <w14:solidFill>
              <w14:schemeClr w14:val="tx1"/>
            </w14:solidFill>
          </w14:textFill>
        </w:rPr>
      </w:pPr>
      <w:bookmarkStart w:id="41" w:name="_Toc24957_WPSOffice_Level2"/>
      <w:bookmarkStart w:id="42" w:name="_Toc9173_WPSOffice_Level1"/>
      <w:bookmarkStart w:id="43" w:name="_Toc28898_WPSOffice_Level1"/>
      <w:r>
        <w:rPr>
          <w:rFonts w:hint="eastAsia" w:ascii="宋体" w:hAnsi="宋体" w:eastAsia="宋体" w:cs="宋体"/>
          <w:b/>
          <w:bCs/>
          <w:snapToGrid w:val="0"/>
          <w:color w:val="000000" w:themeColor="text1"/>
          <w:kern w:val="24"/>
          <w:sz w:val="24"/>
          <w:szCs w:val="24"/>
          <w:highlight w:val="none"/>
          <w:lang w:val="en-US" w:eastAsia="zh-CN" w:bidi="ar-SA"/>
          <w14:textFill>
            <w14:solidFill>
              <w14:schemeClr w14:val="tx1"/>
            </w14:solidFill>
          </w14:textFill>
        </w:rPr>
        <w:t>★</w:t>
      </w:r>
      <w:r>
        <w:rPr>
          <w:rFonts w:hint="eastAsia" w:ascii="宋体" w:hAnsi="宋体" w:cs="宋体"/>
          <w:b/>
          <w:bCs/>
          <w:snapToGrid w:val="0"/>
          <w:color w:val="000000" w:themeColor="text1"/>
          <w:kern w:val="24"/>
          <w:sz w:val="24"/>
          <w:szCs w:val="24"/>
          <w:highlight w:val="none"/>
          <w:lang w:val="en-US" w:eastAsia="zh-CN" w:bidi="ar-SA"/>
          <w14:textFill>
            <w14:solidFill>
              <w14:schemeClr w14:val="tx1"/>
            </w14:solidFill>
          </w14:textFill>
        </w:rPr>
        <w:t xml:space="preserve"> </w:t>
      </w:r>
      <w:r>
        <w:rPr>
          <w:rFonts w:hint="eastAsia" w:ascii="宋体" w:hAnsi="宋体" w:cs="Times New Roman"/>
          <w:b/>
          <w:bCs/>
          <w:snapToGrid/>
          <w:color w:val="000000" w:themeColor="text1"/>
          <w:kern w:val="2"/>
          <w:sz w:val="24"/>
          <w:szCs w:val="24"/>
          <w:lang w:val="en-US" w:eastAsia="zh-CN" w:bidi="ar-SA"/>
          <w14:textFill>
            <w14:solidFill>
              <w14:schemeClr w14:val="tx1"/>
            </w14:solidFill>
          </w14:textFill>
        </w:rPr>
        <w:t>二、</w:t>
      </w:r>
      <w:r>
        <w:rPr>
          <w:rFonts w:hint="eastAsia" w:ascii="宋体" w:hAnsi="宋体" w:eastAsia="宋体" w:cs="Times New Roman"/>
          <w:b/>
          <w:bCs/>
          <w:snapToGrid/>
          <w:color w:val="000000" w:themeColor="text1"/>
          <w:kern w:val="2"/>
          <w:sz w:val="24"/>
          <w:szCs w:val="24"/>
          <w:lang w:val="en-US" w:eastAsia="zh-CN" w:bidi="ar-SA"/>
          <w14:textFill>
            <w14:solidFill>
              <w14:schemeClr w14:val="tx1"/>
            </w14:solidFill>
          </w14:textFill>
        </w:rPr>
        <w:t>利益冲突申报书</w:t>
      </w:r>
      <w:bookmarkEnd w:id="39"/>
      <w:bookmarkEnd w:id="40"/>
      <w:bookmarkEnd w:id="41"/>
      <w:bookmarkEnd w:id="42"/>
      <w:bookmarkEnd w:id="43"/>
    </w:p>
    <w:p w14:paraId="31C55E6B">
      <w:pPr>
        <w:keepNext w:val="0"/>
        <w:keepLines w:val="0"/>
        <w:pageBreakBefore w:val="0"/>
        <w:widowControl w:val="0"/>
        <w:kinsoku/>
        <w:wordWrap/>
        <w:overflowPunct/>
        <w:topLinePunct w:val="0"/>
        <w:autoSpaceDE/>
        <w:autoSpaceDN/>
        <w:bidi w:val="0"/>
        <w:adjustRightInd/>
        <w:snapToGrid/>
        <w:spacing w:line="360" w:lineRule="auto"/>
        <w:ind w:right="-1"/>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致：</w:t>
      </w:r>
      <w:r>
        <w:rPr>
          <w:rFonts w:hint="eastAsia" w:ascii="宋体" w:hAnsi="宋体" w:cs="Times New Roman"/>
          <w:color w:val="000000" w:themeColor="text1"/>
          <w:szCs w:val="21"/>
          <w:u w:val="single"/>
          <w:lang w:val="en-US" w:eastAsia="zh-CN"/>
          <w14:textFill>
            <w14:solidFill>
              <w14:schemeClr w14:val="tx1"/>
            </w14:solidFill>
          </w14:textFill>
        </w:rPr>
        <w:t xml:space="preserve"> 河北镁神科技股份</w:t>
      </w:r>
      <w:r>
        <w:rPr>
          <w:rFonts w:hint="eastAsia" w:ascii="宋体" w:hAnsi="宋体" w:eastAsia="宋体" w:cs="Times New Roman"/>
          <w:color w:val="000000" w:themeColor="text1"/>
          <w:szCs w:val="21"/>
          <w14:textFill>
            <w14:solidFill>
              <w14:schemeClr w14:val="tx1"/>
            </w14:solidFill>
          </w14:textFill>
        </w:rPr>
        <w:t>公司</w:t>
      </w:r>
    </w:p>
    <w:p w14:paraId="5D299F5E">
      <w:pPr>
        <w:keepNext w:val="0"/>
        <w:keepLines w:val="0"/>
        <w:pageBreakBefore w:val="0"/>
        <w:widowControl w:val="0"/>
        <w:kinsoku/>
        <w:wordWrap/>
        <w:overflowPunct/>
        <w:topLinePunct w:val="0"/>
        <w:autoSpaceDE/>
        <w:autoSpaceDN/>
        <w:bidi w:val="0"/>
        <w:adjustRightInd/>
        <w:snapToGrid/>
        <w:spacing w:line="360" w:lineRule="auto"/>
        <w:ind w:right="-1" w:firstLine="48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w:t>
      </w:r>
      <w:r>
        <w:rPr>
          <w:rFonts w:hint="eastAsia" w:ascii="宋体" w:hAnsi="宋体" w:eastAsia="宋体" w:cs="Times New Roman"/>
          <w:color w:val="000000" w:themeColor="text1"/>
          <w:szCs w:val="21"/>
          <w:lang w:eastAsia="zh-CN"/>
          <w14:textFill>
            <w14:solidFill>
              <w14:schemeClr w14:val="tx1"/>
            </w14:solidFill>
          </w14:textFill>
        </w:rPr>
        <w:t>贵司</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u w:val="single"/>
          <w:lang w:val="en-US" w:eastAsia="zh-CN"/>
          <w14:textFill>
            <w14:solidFill>
              <w14:schemeClr w14:val="tx1"/>
            </w14:solidFill>
          </w14:textFill>
        </w:rPr>
        <w:t xml:space="preserve"> 2025年度物流服务采购项目</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项目名称</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的邀请，</w:t>
      </w:r>
      <w:r>
        <w:rPr>
          <w:rFonts w:hint="eastAsia" w:ascii="宋体" w:hAnsi="宋体" w:eastAsia="宋体" w:cs="Times New Roman"/>
          <w:color w:val="000000" w:themeColor="text1"/>
          <w:szCs w:val="21"/>
          <w:lang w:val="en-US" w:eastAsia="zh-CN"/>
          <w14:textFill>
            <w14:solidFill>
              <w14:schemeClr w14:val="tx1"/>
            </w14:solidFill>
          </w14:textFill>
        </w:rPr>
        <w:t>我方</w:t>
      </w:r>
      <w:r>
        <w:rPr>
          <w:rFonts w:hint="eastAsia" w:ascii="宋体" w:hAnsi="宋体" w:eastAsia="宋体" w:cs="Times New Roman"/>
          <w:color w:val="000000" w:themeColor="text1"/>
          <w:szCs w:val="21"/>
          <w14:textFill>
            <w14:solidFill>
              <w14:schemeClr w14:val="tx1"/>
            </w14:solidFill>
          </w14:textFill>
        </w:rPr>
        <w:t>正式授权下述签字人 “</w:t>
      </w:r>
      <w:r>
        <w:rPr>
          <w:rFonts w:hint="eastAsia" w:ascii="宋体" w:hAnsi="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”（姓名</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身份证</w:t>
      </w:r>
      <w:r>
        <w:rPr>
          <w:rFonts w:hint="eastAsia" w:ascii="宋体" w:hAnsi="宋体" w:eastAsia="宋体" w:cs="Times New Roman"/>
          <w:color w:val="000000" w:themeColor="text1"/>
          <w:szCs w:val="21"/>
          <w14:textFill>
            <w14:solidFill>
              <w14:schemeClr w14:val="tx1"/>
            </w14:solidFill>
          </w14:textFill>
        </w:rPr>
        <w:t>）代表</w:t>
      </w:r>
      <w:r>
        <w:rPr>
          <w:rFonts w:hint="eastAsia" w:ascii="宋体" w:hAnsi="宋体" w:eastAsia="宋体" w:cs="Times New Roman"/>
          <w:color w:val="000000" w:themeColor="text1"/>
          <w:szCs w:val="21"/>
          <w:lang w:val="en-US" w:eastAsia="zh-CN"/>
          <w14:textFill>
            <w14:solidFill>
              <w14:schemeClr w14:val="tx1"/>
            </w14:solidFill>
          </w14:textFill>
        </w:rPr>
        <w:t>我方</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u w:val="single"/>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（投标单位名称），提交利益冲突申报书。</w:t>
      </w:r>
    </w:p>
    <w:p w14:paraId="10F05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为保障双方的合法权益，充分体现公平公正、廉洁、诚信合作的精神，我方需及时主动如实申报利益冲突事项，包括但不限于：</w:t>
      </w:r>
    </w:p>
    <w:p w14:paraId="695F81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1.我方与存在关联关系的企业共同参与贵司同一项目的；</w:t>
      </w:r>
    </w:p>
    <w:p w14:paraId="13C611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2.贵司在职员工及亲属（指夫妻、直系血亲、三代以内旁系血亲或者近姻亲）在我方任职、投资、与我方存在借款行为的；</w:t>
      </w:r>
    </w:p>
    <w:p w14:paraId="2CA473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3.聘用被贵司辞退或从贵司主动离职未满一年且参与双方合作相关业务的员工；</w:t>
      </w:r>
    </w:p>
    <w:p w14:paraId="72040A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4.聘用从贵司离职的管理人员；</w:t>
      </w:r>
    </w:p>
    <w:p w14:paraId="25F69E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5.其他可能会影响采购公平、公正性的情形。</w:t>
      </w:r>
    </w:p>
    <w:p w14:paraId="74112E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利益冲突描述（如有）：</w:t>
      </w:r>
      <w:r>
        <w:rPr>
          <w:rFonts w:hint="eastAsia" w:ascii="宋体" w:hAnsi="宋体" w:cs="Times New Roman"/>
          <w:color w:val="000000" w:themeColor="text1"/>
          <w:szCs w:val="21"/>
          <w:lang w:val="en-US" w:eastAsia="zh-CN"/>
          <w14:textFill>
            <w14:solidFill>
              <w14:schemeClr w14:val="tx1"/>
            </w14:solidFill>
          </w14:textFill>
        </w:rPr>
        <w:t>无</w:t>
      </w:r>
    </w:p>
    <w:p w14:paraId="6DDBB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我方承诺利益冲突申报信息完整且不存在虚假，如在项目合作期内或后续有上述利益冲突情形发生时将及时向贵司申报，否则视为违背诚信原则，自愿接受合同约定的处罚。</w:t>
      </w:r>
    </w:p>
    <w:p w14:paraId="23F206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单    位： （盖章） </w:t>
      </w:r>
    </w:p>
    <w:p w14:paraId="0F60F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联 系 人： </w:t>
      </w:r>
    </w:p>
    <w:p w14:paraId="5A024D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签署时间：</w:t>
      </w:r>
    </w:p>
    <w:p w14:paraId="5D05CC69">
      <w:pPr>
        <w:pageBreakBefore w:val="0"/>
        <w:kinsoku/>
        <w:overflowPunct/>
        <w:topLinePunct w:val="0"/>
        <w:autoSpaceDE/>
        <w:autoSpaceDN/>
        <w:bidi w:val="0"/>
        <w:snapToGrid/>
        <w:spacing w:line="360" w:lineRule="auto"/>
        <w:ind w:firstLine="420"/>
        <w:rPr>
          <w:rFonts w:hint="eastAsia" w:ascii="宋体" w:hAnsi="宋体" w:eastAsia="宋体" w:cs="Times New Roman"/>
          <w:color w:val="000000" w:themeColor="text1"/>
          <w:szCs w:val="21"/>
          <w14:textFill>
            <w14:solidFill>
              <w14:schemeClr w14:val="tx1"/>
            </w14:solidFill>
          </w14:textFill>
        </w:rPr>
      </w:pPr>
    </w:p>
    <w:p w14:paraId="2608F700">
      <w:pPr>
        <w:keepNext w:val="0"/>
        <w:keepLines w:val="0"/>
        <w:pageBreakBefore w:val="0"/>
        <w:widowControl/>
        <w:kinsoku/>
        <w:wordWrap/>
        <w:overflowPunct/>
        <w:topLinePunct w:val="0"/>
        <w:autoSpaceDE/>
        <w:autoSpaceDN/>
        <w:bidi w:val="0"/>
        <w:adjustRightInd/>
        <w:snapToGrid/>
        <w:spacing w:line="240" w:lineRule="auto"/>
        <w:textAlignment w:val="auto"/>
        <w:outlineLvl w:val="1"/>
        <w:rPr>
          <w:rFonts w:ascii="宋体" w:hAnsi="宋体" w:eastAsia="宋体" w:cs="Times New Roman"/>
          <w:b/>
          <w:bCs/>
          <w:color w:val="000000" w:themeColor="text1"/>
          <w:sz w:val="18"/>
          <w:szCs w:val="18"/>
          <w14:textFill>
            <w14:solidFill>
              <w14:schemeClr w14:val="tx1"/>
            </w14:solidFill>
          </w14:textFill>
        </w:rPr>
      </w:pPr>
      <w:bookmarkStart w:id="44" w:name="_Toc19828_WPSOffice_Level3"/>
      <w:r>
        <w:rPr>
          <w:rFonts w:hint="eastAsia" w:ascii="宋体" w:hAnsi="宋体" w:eastAsia="宋体" w:cs="Times New Roman"/>
          <w:b/>
          <w:bCs/>
          <w:color w:val="000000" w:themeColor="text1"/>
          <w:sz w:val="18"/>
          <w:szCs w:val="18"/>
          <w14:textFill>
            <w14:solidFill>
              <w14:schemeClr w14:val="tx1"/>
            </w14:solidFill>
          </w14:textFill>
        </w:rPr>
        <w:t>备注：关联关系定义</w:t>
      </w:r>
      <w:bookmarkEnd w:id="44"/>
    </w:p>
    <w:p w14:paraId="6E0016FB">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1.一方直接或间接持有另一方的股份总和达到25%以上，或者双方直接或间接同为第三方所持有的股份达到25%以上。若一方通过中间方对另一方间接持有股份，只要一方对中间方持股比例达到25%以上，则一方对另一方的持股比例按照中间方对另一方的持股比例计算。</w:t>
      </w:r>
    </w:p>
    <w:p w14:paraId="70ED4FE4">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2.一方的主要人员（包括法人、董事会成员、监事、高管含曾任职）同时担任另一方的主要人员（包括法人、董事会成员、监事、高管，含曾任职）。</w:t>
      </w:r>
    </w:p>
    <w:p w14:paraId="271D0822">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3.一方与另一方（独立金融机构除外）之间借贷资金占一方实收资本50%以上，或者一方借贷资金总额的10%以上是由另一方（独立金融机构除外）担保。</w:t>
      </w:r>
    </w:p>
    <w:p w14:paraId="34F31D4B">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4.一方半数以上的高级管理人员（包括董事会成员和经理）或至少一名可以控制董事会的董事会高级成员是由另一方委派，或者双方半数以上的高级管理人员（包括董事会成员和经理）或至少一名可以控制董事会的董事会高级成员同为第三方委派。</w:t>
      </w:r>
    </w:p>
    <w:p w14:paraId="382AD07F">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5.一方的生产经营活动必须由另一方提供的工业产权、专有技术等特许权才能正常进行。</w:t>
      </w:r>
    </w:p>
    <w:p w14:paraId="0F2041C5">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6.一方的购买或销售活动主要由另一方控制。</w:t>
      </w:r>
    </w:p>
    <w:p w14:paraId="17ABFE76">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7.一方接受或提供劳务主要由另一方控制。</w:t>
      </w:r>
    </w:p>
    <w:p w14:paraId="0E59FF71">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8.一方对另一方的生产经营、交易具有实质控制，或者双方在利益上具有相关联的其他关系，包括虽未达到本条第（1）项持股比例，但一方与另一方的主要持股方享受基本相同的经济利益，以及家族、亲属关系等。</w:t>
      </w:r>
    </w:p>
    <w:p w14:paraId="0F423CD3">
      <w:pPr>
        <w:keepNext w:val="0"/>
        <w:keepLines w:val="0"/>
        <w:pageBreakBefore w:val="0"/>
        <w:kinsoku/>
        <w:overflowPunct/>
        <w:topLinePunct w:val="0"/>
        <w:autoSpaceDE/>
        <w:autoSpaceDN/>
        <w:bidi w:val="0"/>
        <w:snapToGrid/>
        <w:spacing w:line="360" w:lineRule="auto"/>
        <w:ind w:left="0" w:right="0" w:rightChars="0" w:firstLine="0" w:firstLineChars="0"/>
        <w:jc w:val="both"/>
        <w:outlineLvl w:val="0"/>
        <w:rPr>
          <w:rFonts w:hint="eastAsia" w:ascii="宋体" w:hAnsi="宋体" w:eastAsia="宋体" w:cs="宋体"/>
          <w:b/>
          <w:bCs/>
          <w:snapToGrid w:val="0"/>
          <w:color w:val="000000" w:themeColor="text1"/>
          <w:kern w:val="24"/>
          <w:sz w:val="24"/>
          <w:szCs w:val="24"/>
          <w:highlight w:val="none"/>
          <w:lang w:val="en-US" w:eastAsia="zh-CN" w:bidi="ar-SA"/>
          <w14:textFill>
            <w14:solidFill>
              <w14:schemeClr w14:val="tx1"/>
            </w14:solidFill>
          </w14:textFill>
        </w:rPr>
      </w:pPr>
      <w:bookmarkStart w:id="45" w:name="_Toc12447_WPSOffice_Level1"/>
      <w:bookmarkStart w:id="46" w:name="_Toc8883_WPSOffice_Level2"/>
      <w:bookmarkStart w:id="47" w:name="_Toc9139_WPSOffice_Level1"/>
    </w:p>
    <w:p w14:paraId="170B9BE2">
      <w:pPr>
        <w:keepNext w:val="0"/>
        <w:keepLines w:val="0"/>
        <w:pageBreakBefore w:val="0"/>
        <w:kinsoku/>
        <w:overflowPunct/>
        <w:topLinePunct w:val="0"/>
        <w:autoSpaceDE/>
        <w:autoSpaceDN/>
        <w:bidi w:val="0"/>
        <w:snapToGrid/>
        <w:spacing w:line="360" w:lineRule="auto"/>
        <w:ind w:left="0" w:right="0" w:rightChars="0" w:firstLine="0" w:firstLineChars="0"/>
        <w:jc w:val="center"/>
        <w:outlineLvl w:val="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bCs/>
          <w:snapToGrid w:val="0"/>
          <w:color w:val="000000" w:themeColor="text1"/>
          <w:kern w:val="24"/>
          <w:sz w:val="24"/>
          <w:szCs w:val="24"/>
          <w:highlight w:val="none"/>
          <w:lang w:val="en-US" w:eastAsia="zh-CN" w:bidi="ar-SA"/>
          <w14:textFill>
            <w14:solidFill>
              <w14:schemeClr w14:val="tx1"/>
            </w14:solidFill>
          </w14:textFill>
        </w:rPr>
        <w:t>★</w:t>
      </w:r>
      <w:r>
        <w:rPr>
          <w:rFonts w:hint="eastAsia" w:ascii="宋体" w:hAnsi="宋体" w:cs="宋体"/>
          <w:b/>
          <w:bCs/>
          <w:snapToGrid w:val="0"/>
          <w:color w:val="000000" w:themeColor="text1"/>
          <w:kern w:val="24"/>
          <w:sz w:val="24"/>
          <w:szCs w:val="24"/>
          <w:highlight w:val="none"/>
          <w:lang w:val="en-US" w:eastAsia="zh-CN" w:bidi="ar-SA"/>
          <w14:textFill>
            <w14:solidFill>
              <w14:schemeClr w14:val="tx1"/>
            </w14:solidFill>
          </w14:textFill>
        </w:rPr>
        <w:t xml:space="preserve"> </w:t>
      </w:r>
      <w:r>
        <w:rPr>
          <w:rFonts w:hint="eastAsia" w:ascii="宋体" w:hAnsi="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法人代表授权书</w:t>
      </w:r>
      <w:bookmarkEnd w:id="45"/>
      <w:bookmarkEnd w:id="46"/>
      <w:bookmarkEnd w:id="47"/>
    </w:p>
    <w:p w14:paraId="52834633">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致：</w:t>
      </w:r>
      <w:r>
        <w:rPr>
          <w:rFonts w:hint="eastAsia" w:ascii="宋体" w:hAnsi="宋体" w:cs="宋体"/>
          <w:color w:val="000000" w:themeColor="text1"/>
          <w:sz w:val="24"/>
          <w:szCs w:val="24"/>
          <w:u w:val="single"/>
          <w:lang w:val="en-US" w:eastAsia="zh-CN"/>
          <w14:textFill>
            <w14:solidFill>
              <w14:schemeClr w14:val="tx1"/>
            </w14:solidFill>
          </w14:textFill>
        </w:rPr>
        <w:t xml:space="preserve"> 河北镁神科技股份公司</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招标人名称</w:t>
      </w:r>
      <w:r>
        <w:rPr>
          <w:rFonts w:hint="eastAsia" w:ascii="宋体" w:hAnsi="宋体" w:cs="宋体"/>
          <w:color w:val="000000" w:themeColor="text1"/>
          <w:sz w:val="24"/>
          <w:szCs w:val="24"/>
          <w:lang w:eastAsia="zh-CN"/>
          <w14:textFill>
            <w14:solidFill>
              <w14:schemeClr w14:val="tx1"/>
            </w14:solidFill>
          </w14:textFill>
        </w:rPr>
        <w:t>）</w:t>
      </w:r>
    </w:p>
    <w:p w14:paraId="2B3F48BF">
      <w:pPr>
        <w:pageBreakBefore w:val="0"/>
        <w:kinsoku/>
        <w:overflowPunct/>
        <w:topLinePunct w:val="0"/>
        <w:autoSpaceDE/>
        <w:autoSpaceDN/>
        <w:bidi w:val="0"/>
        <w:snapToGrid/>
        <w:spacing w:line="360" w:lineRule="auto"/>
        <w:ind w:right="-1" w:firstLine="48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本授权委托书声明：我</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(姓名</w:t>
      </w:r>
      <w:r>
        <w:rPr>
          <w:rFonts w:hint="eastAsia" w:ascii="宋体" w:hAnsi="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身份证号码</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)系</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（投标人名称）的法定代表人</w:t>
      </w:r>
      <w:r>
        <w:rPr>
          <w:rFonts w:hint="eastAsia" w:ascii="宋体" w:hAnsi="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现授权委托我公司的</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（姓名、</w:t>
      </w:r>
      <w:r>
        <w:rPr>
          <w:rFonts w:hint="eastAsia" w:ascii="宋体" w:hAnsi="宋体" w:cs="Times New Roman"/>
          <w:color w:val="000000" w:themeColor="text1"/>
          <w:szCs w:val="21"/>
          <w:lang w:val="en-US" w:eastAsia="zh-CN"/>
          <w14:textFill>
            <w14:solidFill>
              <w14:schemeClr w14:val="tx1"/>
            </w14:solidFill>
          </w14:textFill>
        </w:rPr>
        <w:t>身份证号码、</w:t>
      </w:r>
      <w:r>
        <w:rPr>
          <w:rFonts w:hint="eastAsia" w:ascii="宋体" w:hAnsi="宋体" w:eastAsia="宋体" w:cs="Times New Roman"/>
          <w:color w:val="000000" w:themeColor="text1"/>
          <w:szCs w:val="21"/>
          <w14:textFill>
            <w14:solidFill>
              <w14:schemeClr w14:val="tx1"/>
            </w14:solidFill>
          </w14:textFill>
        </w:rPr>
        <w:t>职务）为我公司代理人。以我公司的名义参加贵公司组织的</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（招标项目名称</w:t>
      </w:r>
      <w:r>
        <w:rPr>
          <w:rFonts w:hint="eastAsia" w:ascii="宋体" w:hAnsi="宋体" w:cs="Times New Roman"/>
          <w:color w:val="000000" w:themeColor="text1"/>
          <w:szCs w:val="21"/>
          <w:u w:val="none"/>
          <w:lang w:eastAsia="zh-CN"/>
          <w14:textFill>
            <w14:solidFill>
              <w14:schemeClr w14:val="tx1"/>
            </w14:solidFill>
          </w14:textFill>
        </w:rPr>
        <w:t>、</w:t>
      </w:r>
      <w:r>
        <w:rPr>
          <w:rFonts w:hint="eastAsia" w:ascii="宋体" w:hAnsi="宋体" w:eastAsia="宋体" w:cs="Times New Roman"/>
          <w:color w:val="000000" w:themeColor="text1"/>
          <w:szCs w:val="21"/>
          <w:u w:val="none"/>
          <w14:textFill>
            <w14:solidFill>
              <w14:schemeClr w14:val="tx1"/>
            </w14:solidFill>
          </w14:textFill>
        </w:rPr>
        <w:t>招</w:t>
      </w:r>
      <w:r>
        <w:rPr>
          <w:rFonts w:hint="eastAsia" w:ascii="宋体" w:hAnsi="宋体" w:eastAsia="宋体" w:cs="Times New Roman"/>
          <w:color w:val="000000" w:themeColor="text1"/>
          <w:szCs w:val="21"/>
          <w14:textFill>
            <w14:solidFill>
              <w14:schemeClr w14:val="tx1"/>
            </w14:solidFill>
          </w14:textFill>
        </w:rPr>
        <w:t>标</w:t>
      </w:r>
      <w:r>
        <w:rPr>
          <w:rFonts w:hint="eastAsia" w:ascii="宋体" w:hAnsi="宋体" w:cs="Times New Roman"/>
          <w:color w:val="000000" w:themeColor="text1"/>
          <w:szCs w:val="21"/>
          <w:lang w:val="en-US" w:eastAsia="zh-CN"/>
          <w14:textFill>
            <w14:solidFill>
              <w14:schemeClr w14:val="tx1"/>
            </w14:solidFill>
          </w14:textFill>
        </w:rPr>
        <w:t>项目</w:t>
      </w:r>
      <w:r>
        <w:rPr>
          <w:rFonts w:hint="eastAsia" w:ascii="宋体" w:hAnsi="宋体" w:eastAsia="宋体" w:cs="Times New Roman"/>
          <w:color w:val="000000" w:themeColor="text1"/>
          <w:szCs w:val="21"/>
          <w14:textFill>
            <w14:solidFill>
              <w14:schemeClr w14:val="tx1"/>
            </w14:solidFill>
          </w14:textFill>
        </w:rPr>
        <w:t>编号）的招标活动。代理人根据授权，以我公司的名义递交、撤回、修改投标文件，参加投标活动和办理投标相关事宜。代理人在开标、评标活动中因质疑、询标签署的澄清和补正</w:t>
      </w:r>
      <w:r>
        <w:rPr>
          <w:rFonts w:hint="eastAsia" w:ascii="宋体" w:hAnsi="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以及议价、合同谈判和签订过程中所签署的一切文件和处理与之有关的一切事务，我公司均予承认，其法律后果由我公司承担。代理人无转委</w:t>
      </w:r>
      <w:r>
        <w:rPr>
          <w:rFonts w:hint="eastAsia" w:ascii="宋体" w:hAnsi="宋体" w:cs="Times New Roman"/>
          <w:color w:val="000000" w:themeColor="text1"/>
          <w:szCs w:val="21"/>
          <w:lang w:val="en-US" w:eastAsia="zh-CN"/>
          <w14:textFill>
            <w14:solidFill>
              <w14:schemeClr w14:val="tx1"/>
            </w14:solidFill>
          </w14:textFill>
        </w:rPr>
        <w:t>托</w:t>
      </w:r>
      <w:r>
        <w:rPr>
          <w:rFonts w:hint="eastAsia" w:ascii="宋体" w:hAnsi="宋体" w:eastAsia="宋体" w:cs="Times New Roman"/>
          <w:color w:val="000000" w:themeColor="text1"/>
          <w:szCs w:val="21"/>
          <w14:textFill>
            <w14:solidFill>
              <w14:schemeClr w14:val="tx1"/>
            </w14:solidFill>
          </w14:textFill>
        </w:rPr>
        <w:t>权。特此委托。</w:t>
      </w:r>
    </w:p>
    <w:p w14:paraId="3CAC0D1D">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附授权代表情况：</w:t>
      </w:r>
    </w:p>
    <w:p w14:paraId="3371CDC4">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姓名：                性别：</w:t>
      </w:r>
    </w:p>
    <w:p w14:paraId="56D425FD">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年龄：                职务：</w:t>
      </w:r>
    </w:p>
    <w:p w14:paraId="2708C2AF">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身份证号码：</w:t>
      </w:r>
    </w:p>
    <w:p w14:paraId="59E60255">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通讯地址： </w:t>
      </w:r>
    </w:p>
    <w:p w14:paraId="0996F7FA">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             联系手机：</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6C77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4927" w:type="dxa"/>
          </w:tcPr>
          <w:p w14:paraId="45B3F7D4">
            <w:pPr>
              <w:pStyle w:val="25"/>
              <w:keepNext w:val="0"/>
              <w:keepLines w:val="0"/>
              <w:pageBreakBefore w:val="0"/>
              <w:widowControl w:val="0"/>
              <w:kinsoku/>
              <w:overflowPunct/>
              <w:topLinePunct w:val="0"/>
              <w:autoSpaceDE/>
              <w:autoSpaceDN/>
              <w:bidi w:val="0"/>
              <w:snapToGrid/>
              <w:spacing w:line="360" w:lineRule="auto"/>
              <w:ind w:left="0" w:right="0" w:rightChars="0"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法定代表人身份证明复印件</w:t>
            </w:r>
          </w:p>
          <w:p w14:paraId="6CCE90EA">
            <w:pPr>
              <w:pStyle w:val="25"/>
              <w:keepNext w:val="0"/>
              <w:keepLines w:val="0"/>
              <w:pageBreakBefore w:val="0"/>
              <w:widowControl w:val="0"/>
              <w:kinsoku/>
              <w:overflowPunct/>
              <w:topLinePunct w:val="0"/>
              <w:autoSpaceDE/>
              <w:autoSpaceDN/>
              <w:bidi w:val="0"/>
              <w:snapToGrid/>
              <w:spacing w:line="360" w:lineRule="auto"/>
              <w:ind w:left="0" w:right="0" w:rightChars="0"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p>
        </w:tc>
        <w:tc>
          <w:tcPr>
            <w:tcW w:w="4927" w:type="dxa"/>
          </w:tcPr>
          <w:p w14:paraId="04E4135B">
            <w:pPr>
              <w:pStyle w:val="25"/>
              <w:keepNext w:val="0"/>
              <w:keepLines w:val="0"/>
              <w:pageBreakBefore w:val="0"/>
              <w:widowControl w:val="0"/>
              <w:kinsoku/>
              <w:overflowPunct/>
              <w:topLinePunct w:val="0"/>
              <w:autoSpaceDE/>
              <w:autoSpaceDN/>
              <w:bidi w:val="0"/>
              <w:snapToGrid/>
              <w:spacing w:line="360" w:lineRule="auto"/>
              <w:ind w:left="0" w:right="0" w:rightChars="0" w:firstLine="0" w:firstLineChars="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被授权人身份证明复印件</w:t>
            </w:r>
          </w:p>
          <w:p w14:paraId="5FB35BE1">
            <w:pPr>
              <w:pStyle w:val="25"/>
              <w:keepNext w:val="0"/>
              <w:keepLines w:val="0"/>
              <w:pageBreakBefore w:val="0"/>
              <w:widowControl w:val="0"/>
              <w:kinsoku/>
              <w:overflowPunct/>
              <w:topLinePunct w:val="0"/>
              <w:autoSpaceDE/>
              <w:autoSpaceDN/>
              <w:bidi w:val="0"/>
              <w:snapToGrid/>
              <w:spacing w:line="360" w:lineRule="auto"/>
              <w:ind w:left="0" w:right="0" w:rightChars="0" w:firstLine="0" w:firstLineChars="0"/>
              <w:jc w:val="center"/>
              <w:rPr>
                <w:rFonts w:hint="eastAsia" w:ascii="宋体" w:hAnsi="宋体" w:eastAsia="宋体" w:cs="宋体"/>
                <w:b/>
                <w:bCs/>
                <w:color w:val="000000" w:themeColor="text1"/>
                <w:sz w:val="24"/>
                <w:szCs w:val="24"/>
                <w:lang w:eastAsia="zh-CN"/>
                <w14:textFill>
                  <w14:solidFill>
                    <w14:schemeClr w14:val="tx1"/>
                  </w14:solidFill>
                </w14:textFill>
              </w:rPr>
            </w:pPr>
          </w:p>
        </w:tc>
      </w:tr>
    </w:tbl>
    <w:p w14:paraId="3F01AA26">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eastAsia="zh-CN"/>
          <w14:textFill>
            <w14:solidFill>
              <w14:schemeClr w14:val="tx1"/>
            </w14:solidFill>
          </w14:textFill>
        </w:rPr>
        <w:t>名称：</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加盖</w:t>
      </w:r>
      <w:r>
        <w:rPr>
          <w:rFonts w:hint="eastAsia" w:ascii="宋体" w:hAnsi="宋体" w:eastAsia="宋体" w:cs="宋体"/>
          <w:color w:val="000000" w:themeColor="text1"/>
          <w:sz w:val="24"/>
          <w:szCs w:val="24"/>
          <w:lang w:eastAsia="zh-CN"/>
          <w14:textFill>
            <w14:solidFill>
              <w14:schemeClr w14:val="tx1"/>
            </w14:solidFill>
          </w14:textFill>
        </w:rPr>
        <w:t>公章）</w:t>
      </w:r>
    </w:p>
    <w:p w14:paraId="29F1851F">
      <w:pPr>
        <w:keepNext w:val="0"/>
        <w:keepLines w:val="0"/>
        <w:pageBreakBefore w:val="0"/>
        <w:kinsoku/>
        <w:overflowPunct/>
        <w:topLinePunct w:val="0"/>
        <w:autoSpaceDE/>
        <w:autoSpaceDN/>
        <w:bidi w:val="0"/>
        <w:snapToGrid/>
        <w:spacing w:line="360" w:lineRule="auto"/>
        <w:ind w:left="0" w:right="0" w:rightChars="0" w:firstLine="0" w:firstLineChars="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法定代表人签字：</w:t>
      </w:r>
    </w:p>
    <w:p w14:paraId="3293F0BC">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年    月    日</w:t>
      </w:r>
    </w:p>
    <w:p w14:paraId="5852F214">
      <w:pPr>
        <w:keepNext w:val="0"/>
        <w:keepLines w:val="0"/>
        <w:pageBreakBefore w:val="0"/>
        <w:kinsoku/>
        <w:overflowPunct/>
        <w:topLinePunct w:val="0"/>
        <w:autoSpaceDE/>
        <w:autoSpaceDN/>
        <w:bidi w:val="0"/>
        <w:snapToGrid/>
        <w:spacing w:line="360" w:lineRule="auto"/>
        <w:ind w:left="0" w:right="0" w:rightChars="0" w:firstLine="0" w:firstLineChars="0"/>
        <w:rPr>
          <w:rFonts w:hint="eastAsia" w:ascii="宋体" w:hAnsi="宋体" w:eastAsia="宋体" w:cs="宋体"/>
          <w:color w:val="000000" w:themeColor="text1"/>
          <w:sz w:val="24"/>
          <w:szCs w:val="24"/>
          <w:lang w:eastAsia="zh-CN"/>
          <w14:textFill>
            <w14:solidFill>
              <w14:schemeClr w14:val="tx1"/>
            </w14:solidFill>
          </w14:textFill>
        </w:rPr>
      </w:pPr>
    </w:p>
    <w:p w14:paraId="73293C75">
      <w:pPr>
        <w:keepNext w:val="0"/>
        <w:keepLines w:val="0"/>
        <w:pageBreakBefore w:val="0"/>
        <w:numPr>
          <w:ilvl w:val="0"/>
          <w:numId w:val="0"/>
        </w:numPr>
        <w:kinsoku/>
        <w:overflowPunct/>
        <w:topLinePunct w:val="0"/>
        <w:autoSpaceDE/>
        <w:autoSpaceDN/>
        <w:bidi w:val="0"/>
        <w:snapToGrid/>
        <w:spacing w:line="360" w:lineRule="auto"/>
        <w:ind w:leftChars="0" w:right="0" w:rightChars="0" w:firstLine="3132" w:firstLineChars="1300"/>
        <w:jc w:val="left"/>
        <w:outlineLvl w:val="1"/>
        <w:rPr>
          <w:rFonts w:hint="eastAsia" w:ascii="宋体" w:hAnsi="宋体" w:cs="宋体"/>
          <w:b/>
          <w:color w:val="auto"/>
          <w:sz w:val="24"/>
          <w:szCs w:val="24"/>
          <w:lang w:val="en-US" w:eastAsia="zh-CN"/>
        </w:rPr>
      </w:pPr>
      <w:r>
        <w:rPr>
          <w:rFonts w:hint="eastAsia" w:ascii="宋体" w:hAnsi="宋体" w:eastAsia="宋体" w:cs="宋体"/>
          <w:b/>
          <w:bCs/>
          <w:snapToGrid w:val="0"/>
          <w:color w:val="000000" w:themeColor="text1"/>
          <w:kern w:val="24"/>
          <w:sz w:val="24"/>
          <w:szCs w:val="24"/>
          <w:highlight w:val="none"/>
          <w:lang w:val="en-US" w:eastAsia="zh-CN" w:bidi="ar-SA"/>
          <w14:textFill>
            <w14:solidFill>
              <w14:schemeClr w14:val="tx1"/>
            </w14:solidFill>
          </w14:textFill>
        </w:rPr>
        <w:t>★</w:t>
      </w:r>
      <w:r>
        <w:rPr>
          <w:rFonts w:hint="eastAsia" w:ascii="宋体" w:hAnsi="宋体" w:cs="宋体"/>
          <w:b/>
          <w:color w:val="auto"/>
          <w:sz w:val="24"/>
          <w:szCs w:val="24"/>
          <w:lang w:val="en-US" w:eastAsia="zh-CN"/>
        </w:rPr>
        <w:t>四、报价明细表/报价一览表</w:t>
      </w:r>
    </w:p>
    <w:p w14:paraId="787B0F6A">
      <w:pPr>
        <w:keepNext w:val="0"/>
        <w:keepLines w:val="0"/>
        <w:pageBreakBefore w:val="0"/>
        <w:numPr>
          <w:ilvl w:val="0"/>
          <w:numId w:val="0"/>
        </w:numPr>
        <w:kinsoku/>
        <w:overflowPunct/>
        <w:topLinePunct w:val="0"/>
        <w:autoSpaceDE/>
        <w:autoSpaceDN/>
        <w:bidi w:val="0"/>
        <w:snapToGrid/>
        <w:spacing w:line="360" w:lineRule="auto"/>
        <w:ind w:leftChars="0" w:right="0" w:rightChars="0" w:firstLine="3132" w:firstLineChars="1300"/>
        <w:jc w:val="left"/>
        <w:outlineLvl w:val="1"/>
        <w:rPr>
          <w:rFonts w:hint="eastAsia" w:ascii="宋体" w:hAnsi="宋体" w:cs="宋体"/>
          <w:b/>
          <w:color w:val="auto"/>
          <w:sz w:val="24"/>
          <w:szCs w:val="24"/>
          <w:lang w:val="en-US" w:eastAsia="zh-CN"/>
        </w:rPr>
      </w:pPr>
    </w:p>
    <w:p w14:paraId="1B4796BE">
      <w:pPr>
        <w:keepNext w:val="0"/>
        <w:keepLines w:val="0"/>
        <w:pageBreakBefore w:val="0"/>
        <w:numPr>
          <w:ilvl w:val="0"/>
          <w:numId w:val="0"/>
        </w:numPr>
        <w:kinsoku/>
        <w:overflowPunct/>
        <w:topLinePunct w:val="0"/>
        <w:autoSpaceDE/>
        <w:autoSpaceDN/>
        <w:bidi w:val="0"/>
        <w:snapToGrid/>
        <w:spacing w:line="360" w:lineRule="auto"/>
        <w:ind w:leftChars="0" w:right="0" w:rightChars="0" w:firstLine="3132" w:firstLineChars="1300"/>
        <w:jc w:val="left"/>
        <w:outlineLvl w:val="1"/>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object>
          <v:shape id="_x0000_i1025" o:spt="75" type="#_x0000_t75" style="height:65.4pt;width:72.6pt;" o:ole="t" filled="f" o:preferrelative="t" stroked="f" coordsize="21600,21600">
            <v:path/>
            <v:fill on="f" focussize="0,0"/>
            <v:stroke on="f"/>
            <v:imagedata r:id="rId8" o:title=""/>
            <o:lock v:ext="edit" aspectratio="t"/>
            <w10:wrap type="none"/>
            <w10:anchorlock/>
          </v:shape>
          <o:OLEObject Type="Embed" ProgID="Excel.Sheet.12" ShapeID="_x0000_i1025" DrawAspect="Icon" ObjectID="_1468075725" r:id="rId7">
            <o:LockedField>false</o:LockedField>
          </o:OLEObject>
        </w:object>
      </w:r>
    </w:p>
    <w:p w14:paraId="3FB23623">
      <w:pPr>
        <w:keepNext w:val="0"/>
        <w:keepLines w:val="0"/>
        <w:pageBreakBefore w:val="0"/>
        <w:numPr>
          <w:ilvl w:val="0"/>
          <w:numId w:val="0"/>
        </w:numPr>
        <w:kinsoku/>
        <w:overflowPunct/>
        <w:topLinePunct w:val="0"/>
        <w:autoSpaceDE/>
        <w:autoSpaceDN/>
        <w:bidi w:val="0"/>
        <w:snapToGrid/>
        <w:spacing w:line="360" w:lineRule="auto"/>
        <w:ind w:leftChars="0" w:right="0" w:rightChars="0" w:firstLine="3132" w:firstLineChars="1300"/>
        <w:jc w:val="left"/>
        <w:outlineLvl w:val="1"/>
        <w:rPr>
          <w:rFonts w:hint="eastAsia" w:ascii="宋体" w:hAnsi="宋体" w:cs="宋体"/>
          <w:b/>
          <w:color w:val="auto"/>
          <w:sz w:val="24"/>
          <w:szCs w:val="24"/>
          <w:lang w:val="en-US" w:eastAsia="zh-CN"/>
        </w:rPr>
      </w:pPr>
      <w:r>
        <w:rPr>
          <w:rFonts w:hint="eastAsia" w:ascii="宋体" w:hAnsi="宋体" w:eastAsia="宋体" w:cs="宋体"/>
          <w:b/>
          <w:bCs/>
          <w:snapToGrid w:val="0"/>
          <w:color w:val="000000" w:themeColor="text1"/>
          <w:kern w:val="24"/>
          <w:sz w:val="24"/>
          <w:szCs w:val="24"/>
          <w:highlight w:val="none"/>
          <w:lang w:val="en-US" w:eastAsia="zh-CN" w:bidi="ar-SA"/>
          <w14:textFill>
            <w14:solidFill>
              <w14:schemeClr w14:val="tx1"/>
            </w14:solidFill>
          </w14:textFill>
        </w:rPr>
        <w:t>★</w:t>
      </w:r>
      <w:r>
        <w:rPr>
          <w:rFonts w:hint="eastAsia" w:ascii="宋体" w:hAnsi="宋体" w:cs="宋体"/>
          <w:b/>
          <w:bCs/>
          <w:snapToGrid w:val="0"/>
          <w:color w:val="000000" w:themeColor="text1"/>
          <w:kern w:val="24"/>
          <w:sz w:val="24"/>
          <w:szCs w:val="24"/>
          <w:highlight w:val="none"/>
          <w:lang w:val="en-US" w:eastAsia="zh-CN" w:bidi="ar-SA"/>
          <w14:textFill>
            <w14:solidFill>
              <w14:schemeClr w14:val="tx1"/>
            </w14:solidFill>
          </w14:textFill>
        </w:rPr>
        <w:t>五</w:t>
      </w:r>
      <w:r>
        <w:rPr>
          <w:rFonts w:hint="eastAsia" w:ascii="宋体" w:hAnsi="宋体" w:cs="宋体"/>
          <w:b/>
          <w:color w:val="auto"/>
          <w:sz w:val="24"/>
          <w:szCs w:val="24"/>
          <w:lang w:val="en-US" w:eastAsia="zh-CN"/>
        </w:rPr>
        <w:t>、资质预审表</w:t>
      </w:r>
    </w:p>
    <w:p w14:paraId="3F05CFF9">
      <w:pPr>
        <w:keepNext w:val="0"/>
        <w:keepLines w:val="0"/>
        <w:pageBreakBefore w:val="0"/>
        <w:numPr>
          <w:ilvl w:val="0"/>
          <w:numId w:val="0"/>
        </w:numPr>
        <w:kinsoku/>
        <w:overflowPunct/>
        <w:topLinePunct w:val="0"/>
        <w:autoSpaceDE/>
        <w:autoSpaceDN/>
        <w:bidi w:val="0"/>
        <w:snapToGrid/>
        <w:spacing w:line="360" w:lineRule="auto"/>
        <w:ind w:leftChars="0" w:right="0" w:rightChars="0" w:firstLine="3132" w:firstLineChars="1300"/>
        <w:jc w:val="left"/>
        <w:outlineLvl w:val="1"/>
        <w:rPr>
          <w:rFonts w:hint="default" w:ascii="宋体" w:hAnsi="宋体" w:cs="宋体"/>
          <w:b/>
          <w:color w:val="auto"/>
          <w:sz w:val="24"/>
          <w:szCs w:val="24"/>
          <w:lang w:val="en-US" w:eastAsia="zh-CN"/>
        </w:rPr>
      </w:pPr>
      <w:r>
        <w:rPr>
          <w:rFonts w:hint="default" w:ascii="宋体" w:hAnsi="宋体" w:cs="宋体"/>
          <w:b/>
          <w:color w:val="auto"/>
          <w:sz w:val="24"/>
          <w:szCs w:val="24"/>
          <w:lang w:val="en-US" w:eastAsia="zh-CN"/>
        </w:rPr>
        <w:object>
          <v:shape id="_x0000_i1026" o:spt="75" type="#_x0000_t75" style="height:65.4pt;width:72.6pt;" o:ole="t" filled="f" o:preferrelative="t" stroked="f" coordsize="21600,21600">
            <v:path/>
            <v:fill on="f" focussize="0,0"/>
            <v:stroke on="f"/>
            <v:imagedata r:id="rId10" o:title=""/>
            <o:lock v:ext="edit" aspectratio="t"/>
            <w10:wrap type="none"/>
            <w10:anchorlock/>
          </v:shape>
          <o:OLEObject Type="Embed" ProgID="Word.Document.12" ShapeID="_x0000_i1026" DrawAspect="Icon" ObjectID="_1468075726" r:id="rId9">
            <o:LockedField>false</o:LockedField>
          </o:OLEObject>
        </w:object>
      </w:r>
      <w:bookmarkStart w:id="48" w:name="_GoBack"/>
      <w:bookmarkEnd w:id="48"/>
    </w:p>
    <w:p w14:paraId="2479E962">
      <w:pPr>
        <w:keepNext w:val="0"/>
        <w:keepLines w:val="0"/>
        <w:pageBreakBefore w:val="0"/>
        <w:numPr>
          <w:ilvl w:val="0"/>
          <w:numId w:val="0"/>
        </w:numPr>
        <w:kinsoku/>
        <w:overflowPunct/>
        <w:topLinePunct w:val="0"/>
        <w:autoSpaceDE/>
        <w:autoSpaceDN/>
        <w:bidi w:val="0"/>
        <w:snapToGrid/>
        <w:spacing w:line="360" w:lineRule="auto"/>
        <w:ind w:leftChars="0" w:right="0" w:rightChars="0" w:firstLine="3132" w:firstLineChars="1300"/>
        <w:jc w:val="left"/>
        <w:outlineLvl w:val="1"/>
        <w:rPr>
          <w:rFonts w:hint="eastAsia" w:ascii="宋体" w:hAnsi="宋体" w:cs="宋体"/>
          <w:b/>
          <w:color w:val="auto"/>
          <w:sz w:val="24"/>
          <w:szCs w:val="24"/>
          <w:lang w:val="en-US" w:eastAsia="zh-CN"/>
        </w:rPr>
        <w:sectPr>
          <w:footerReference r:id="rId4" w:type="default"/>
          <w:pgSz w:w="11900" w:h="16840"/>
          <w:pgMar w:top="1565" w:right="851" w:bottom="1565" w:left="851" w:header="709" w:footer="1361" w:gutter="0"/>
          <w:pgNumType w:fmt="decimal" w:start="1"/>
          <w:cols w:space="708" w:num="1"/>
          <w:docGrid w:linePitch="326" w:charSpace="0"/>
        </w:sectPr>
      </w:pPr>
    </w:p>
    <w:p w14:paraId="19E2F455">
      <w:pPr>
        <w:keepNext w:val="0"/>
        <w:keepLines w:val="0"/>
        <w:pageBreakBefore w:val="0"/>
        <w:numPr>
          <w:ilvl w:val="0"/>
          <w:numId w:val="0"/>
        </w:numPr>
        <w:kinsoku/>
        <w:overflowPunct/>
        <w:topLinePunct w:val="0"/>
        <w:autoSpaceDE/>
        <w:autoSpaceDN/>
        <w:bidi w:val="0"/>
        <w:snapToGrid/>
        <w:spacing w:line="360" w:lineRule="auto"/>
        <w:ind w:left="0" w:right="0" w:rightChars="0" w:firstLine="0" w:firstLineChars="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p>
    <w:sectPr>
      <w:headerReference r:id="rId5" w:type="default"/>
      <w:pgSz w:w="11900" w:h="16840"/>
      <w:pgMar w:top="1440" w:right="1757" w:bottom="1440" w:left="1803" w:header="709" w:footer="1361" w:gutter="0"/>
      <w:pgNumType w:fmt="decimal"/>
      <w:cols w:space="708"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Lufthansa Light">
    <w:altName w:val="Segoe Print"/>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BE78">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79D52">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A79D52">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67C0">
    <w:pPr>
      <w:pStyle w:val="25"/>
      <w:wordWrap w:val="0"/>
      <w:jc w:val="both"/>
      <w:rPr>
        <w:rFonts w:asciiTheme="minorEastAsia" w:hAnsiTheme="minorEastAsia" w:eastAsiaTheme="minorEastAsia"/>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4690">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E5051"/>
    <w:multiLevelType w:val="singleLevel"/>
    <w:tmpl w:val="A12E5051"/>
    <w:lvl w:ilvl="0" w:tentative="0">
      <w:start w:val="1"/>
      <w:numFmt w:val="decimal"/>
      <w:lvlText w:val="%1."/>
      <w:lvlJc w:val="left"/>
      <w:pPr>
        <w:tabs>
          <w:tab w:val="left" w:pos="312"/>
        </w:tabs>
      </w:pPr>
    </w:lvl>
  </w:abstractNum>
  <w:abstractNum w:abstractNumId="1">
    <w:nsid w:val="166A1C65"/>
    <w:multiLevelType w:val="singleLevel"/>
    <w:tmpl w:val="166A1C65"/>
    <w:lvl w:ilvl="0" w:tentative="0">
      <w:start w:val="14"/>
      <w:numFmt w:val="chineseCounting"/>
      <w:suff w:val="nothing"/>
      <w:lvlText w:val="%1、"/>
      <w:lvlJc w:val="left"/>
      <w:rPr>
        <w:rFonts w:hint="eastAsia"/>
      </w:rPr>
    </w:lvl>
  </w:abstractNum>
  <w:abstractNum w:abstractNumId="2">
    <w:nsid w:val="197D17C4"/>
    <w:multiLevelType w:val="multilevel"/>
    <w:tmpl w:val="197D17C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9DF4223"/>
    <w:multiLevelType w:val="multilevel"/>
    <w:tmpl w:val="49DF4223"/>
    <w:lvl w:ilvl="0" w:tentative="0">
      <w:start w:val="1"/>
      <w:numFmt w:val="bullet"/>
      <w:pStyle w:val="2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B6F7A73"/>
    <w:multiLevelType w:val="singleLevel"/>
    <w:tmpl w:val="6B6F7A73"/>
    <w:lvl w:ilvl="0" w:tentative="0">
      <w:start w:val="5"/>
      <w:numFmt w:val="decimal"/>
      <w:suff w:val="nothing"/>
      <w:lvlText w:val="%1、"/>
      <w:lvlJc w:val="left"/>
    </w:lvl>
  </w:abstractNum>
  <w:abstractNum w:abstractNumId="5">
    <w:nsid w:val="6DA108C5"/>
    <w:multiLevelType w:val="multilevel"/>
    <w:tmpl w:val="6DA108C5"/>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5"/>
  </w:num>
  <w:num w:numId="2">
    <w:abstractNumId w:val="3"/>
  </w:num>
  <w:num w:numId="3">
    <w:abstractNumId w:val="4"/>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A8"/>
    <w:rsid w:val="000011EA"/>
    <w:rsid w:val="00003F9F"/>
    <w:rsid w:val="00004365"/>
    <w:rsid w:val="000059D3"/>
    <w:rsid w:val="0000791A"/>
    <w:rsid w:val="00014840"/>
    <w:rsid w:val="00015005"/>
    <w:rsid w:val="00023DCD"/>
    <w:rsid w:val="00025A0C"/>
    <w:rsid w:val="00026A06"/>
    <w:rsid w:val="00027C25"/>
    <w:rsid w:val="00032826"/>
    <w:rsid w:val="000329A1"/>
    <w:rsid w:val="00032AD6"/>
    <w:rsid w:val="00034E93"/>
    <w:rsid w:val="0003507A"/>
    <w:rsid w:val="0003663B"/>
    <w:rsid w:val="000379BC"/>
    <w:rsid w:val="000400FF"/>
    <w:rsid w:val="00041895"/>
    <w:rsid w:val="000419EC"/>
    <w:rsid w:val="00043AB1"/>
    <w:rsid w:val="0004447B"/>
    <w:rsid w:val="00045CC8"/>
    <w:rsid w:val="00045FC6"/>
    <w:rsid w:val="00047498"/>
    <w:rsid w:val="00047835"/>
    <w:rsid w:val="000514AE"/>
    <w:rsid w:val="000525E4"/>
    <w:rsid w:val="000546E7"/>
    <w:rsid w:val="000549C2"/>
    <w:rsid w:val="00055376"/>
    <w:rsid w:val="00056214"/>
    <w:rsid w:val="00057044"/>
    <w:rsid w:val="0005733F"/>
    <w:rsid w:val="00064556"/>
    <w:rsid w:val="0006489B"/>
    <w:rsid w:val="0006558F"/>
    <w:rsid w:val="00072B19"/>
    <w:rsid w:val="0007346D"/>
    <w:rsid w:val="000759B4"/>
    <w:rsid w:val="00076239"/>
    <w:rsid w:val="0007657B"/>
    <w:rsid w:val="000768DE"/>
    <w:rsid w:val="00076E0E"/>
    <w:rsid w:val="00077778"/>
    <w:rsid w:val="00077A0D"/>
    <w:rsid w:val="00077AAE"/>
    <w:rsid w:val="000808C6"/>
    <w:rsid w:val="0008171A"/>
    <w:rsid w:val="000824DF"/>
    <w:rsid w:val="00085E45"/>
    <w:rsid w:val="000918CB"/>
    <w:rsid w:val="000924BB"/>
    <w:rsid w:val="00092A11"/>
    <w:rsid w:val="00094D13"/>
    <w:rsid w:val="00097A61"/>
    <w:rsid w:val="000A26C1"/>
    <w:rsid w:val="000A27C2"/>
    <w:rsid w:val="000A3D3C"/>
    <w:rsid w:val="000A4310"/>
    <w:rsid w:val="000A4DC5"/>
    <w:rsid w:val="000A59BD"/>
    <w:rsid w:val="000A685B"/>
    <w:rsid w:val="000A7159"/>
    <w:rsid w:val="000A7442"/>
    <w:rsid w:val="000B06CE"/>
    <w:rsid w:val="000B2F74"/>
    <w:rsid w:val="000B4CE7"/>
    <w:rsid w:val="000B50ED"/>
    <w:rsid w:val="000B5EE5"/>
    <w:rsid w:val="000B7B38"/>
    <w:rsid w:val="000C0209"/>
    <w:rsid w:val="000C0237"/>
    <w:rsid w:val="000C1847"/>
    <w:rsid w:val="000C23DB"/>
    <w:rsid w:val="000C41D5"/>
    <w:rsid w:val="000C5CDD"/>
    <w:rsid w:val="000D0FD4"/>
    <w:rsid w:val="000D1C50"/>
    <w:rsid w:val="000D3B1A"/>
    <w:rsid w:val="000D46C5"/>
    <w:rsid w:val="000D4FC7"/>
    <w:rsid w:val="000D73BE"/>
    <w:rsid w:val="000D7888"/>
    <w:rsid w:val="000E16AC"/>
    <w:rsid w:val="000E1D59"/>
    <w:rsid w:val="000E3536"/>
    <w:rsid w:val="000E3BFC"/>
    <w:rsid w:val="000E5962"/>
    <w:rsid w:val="000E6C3A"/>
    <w:rsid w:val="000E7A3A"/>
    <w:rsid w:val="000F09DC"/>
    <w:rsid w:val="000F1767"/>
    <w:rsid w:val="000F2F8D"/>
    <w:rsid w:val="000F480A"/>
    <w:rsid w:val="000F5CBD"/>
    <w:rsid w:val="000F6BF1"/>
    <w:rsid w:val="000F7FC6"/>
    <w:rsid w:val="00100D36"/>
    <w:rsid w:val="00102057"/>
    <w:rsid w:val="0010282A"/>
    <w:rsid w:val="00104727"/>
    <w:rsid w:val="00105C3D"/>
    <w:rsid w:val="001070CD"/>
    <w:rsid w:val="00107318"/>
    <w:rsid w:val="00107437"/>
    <w:rsid w:val="001074A6"/>
    <w:rsid w:val="00113AD5"/>
    <w:rsid w:val="00114720"/>
    <w:rsid w:val="00115904"/>
    <w:rsid w:val="001163D1"/>
    <w:rsid w:val="00121355"/>
    <w:rsid w:val="00121B36"/>
    <w:rsid w:val="001222C1"/>
    <w:rsid w:val="00122405"/>
    <w:rsid w:val="0012411B"/>
    <w:rsid w:val="00127EEC"/>
    <w:rsid w:val="0013009C"/>
    <w:rsid w:val="0013687A"/>
    <w:rsid w:val="001370A2"/>
    <w:rsid w:val="00137DFC"/>
    <w:rsid w:val="00140CDC"/>
    <w:rsid w:val="00142782"/>
    <w:rsid w:val="00143B9F"/>
    <w:rsid w:val="001451F7"/>
    <w:rsid w:val="00147AE2"/>
    <w:rsid w:val="00147C4F"/>
    <w:rsid w:val="00147C51"/>
    <w:rsid w:val="00150283"/>
    <w:rsid w:val="00151538"/>
    <w:rsid w:val="00152A51"/>
    <w:rsid w:val="0015349A"/>
    <w:rsid w:val="0015530B"/>
    <w:rsid w:val="001600BE"/>
    <w:rsid w:val="00162C31"/>
    <w:rsid w:val="00163FAE"/>
    <w:rsid w:val="00165E4E"/>
    <w:rsid w:val="00165EFE"/>
    <w:rsid w:val="001665FA"/>
    <w:rsid w:val="00166D12"/>
    <w:rsid w:val="00167936"/>
    <w:rsid w:val="00167EDD"/>
    <w:rsid w:val="00170A06"/>
    <w:rsid w:val="00172DFF"/>
    <w:rsid w:val="00173DE3"/>
    <w:rsid w:val="00174544"/>
    <w:rsid w:val="001778C6"/>
    <w:rsid w:val="00181DB2"/>
    <w:rsid w:val="00182866"/>
    <w:rsid w:val="00184AF1"/>
    <w:rsid w:val="00185988"/>
    <w:rsid w:val="001864D8"/>
    <w:rsid w:val="00191041"/>
    <w:rsid w:val="0019122A"/>
    <w:rsid w:val="001917D3"/>
    <w:rsid w:val="00192E35"/>
    <w:rsid w:val="00192FCC"/>
    <w:rsid w:val="00193D99"/>
    <w:rsid w:val="0019407D"/>
    <w:rsid w:val="001A01C4"/>
    <w:rsid w:val="001A0595"/>
    <w:rsid w:val="001A1CC7"/>
    <w:rsid w:val="001A5B4E"/>
    <w:rsid w:val="001A5F73"/>
    <w:rsid w:val="001A5FAF"/>
    <w:rsid w:val="001A6543"/>
    <w:rsid w:val="001A6CEB"/>
    <w:rsid w:val="001A7B3F"/>
    <w:rsid w:val="001B319E"/>
    <w:rsid w:val="001B3650"/>
    <w:rsid w:val="001B5831"/>
    <w:rsid w:val="001B7E3B"/>
    <w:rsid w:val="001C0FFE"/>
    <w:rsid w:val="001C2F68"/>
    <w:rsid w:val="001D1843"/>
    <w:rsid w:val="001D4201"/>
    <w:rsid w:val="001D496B"/>
    <w:rsid w:val="001D4B5E"/>
    <w:rsid w:val="001D4FFA"/>
    <w:rsid w:val="001D63F7"/>
    <w:rsid w:val="001D6DED"/>
    <w:rsid w:val="001E0692"/>
    <w:rsid w:val="001E085C"/>
    <w:rsid w:val="001E1056"/>
    <w:rsid w:val="001E647E"/>
    <w:rsid w:val="001F33FF"/>
    <w:rsid w:val="001F39A8"/>
    <w:rsid w:val="001F5AD4"/>
    <w:rsid w:val="001F7D79"/>
    <w:rsid w:val="00200983"/>
    <w:rsid w:val="00200E9D"/>
    <w:rsid w:val="0020212B"/>
    <w:rsid w:val="00203CAE"/>
    <w:rsid w:val="002063B7"/>
    <w:rsid w:val="00206D8C"/>
    <w:rsid w:val="00206F20"/>
    <w:rsid w:val="0020768B"/>
    <w:rsid w:val="00207BD1"/>
    <w:rsid w:val="00207C66"/>
    <w:rsid w:val="00214AC2"/>
    <w:rsid w:val="0021551F"/>
    <w:rsid w:val="00215607"/>
    <w:rsid w:val="002157A8"/>
    <w:rsid w:val="002157EA"/>
    <w:rsid w:val="00216392"/>
    <w:rsid w:val="00216FFE"/>
    <w:rsid w:val="002200C8"/>
    <w:rsid w:val="00220743"/>
    <w:rsid w:val="00221204"/>
    <w:rsid w:val="0022191A"/>
    <w:rsid w:val="00223104"/>
    <w:rsid w:val="0022446F"/>
    <w:rsid w:val="002306CB"/>
    <w:rsid w:val="00231729"/>
    <w:rsid w:val="00231C7C"/>
    <w:rsid w:val="0023350B"/>
    <w:rsid w:val="00233A06"/>
    <w:rsid w:val="002347AC"/>
    <w:rsid w:val="00236859"/>
    <w:rsid w:val="002369CE"/>
    <w:rsid w:val="00236DFA"/>
    <w:rsid w:val="00237CE1"/>
    <w:rsid w:val="00241D5F"/>
    <w:rsid w:val="00242559"/>
    <w:rsid w:val="00246988"/>
    <w:rsid w:val="002507B7"/>
    <w:rsid w:val="002523FC"/>
    <w:rsid w:val="00253873"/>
    <w:rsid w:val="00256E7C"/>
    <w:rsid w:val="002607F9"/>
    <w:rsid w:val="0026210A"/>
    <w:rsid w:val="00262598"/>
    <w:rsid w:val="00263FBE"/>
    <w:rsid w:val="00265E64"/>
    <w:rsid w:val="002663B1"/>
    <w:rsid w:val="00270143"/>
    <w:rsid w:val="002741B1"/>
    <w:rsid w:val="00274852"/>
    <w:rsid w:val="00280060"/>
    <w:rsid w:val="0028023E"/>
    <w:rsid w:val="00280FAB"/>
    <w:rsid w:val="00281DC3"/>
    <w:rsid w:val="002842AA"/>
    <w:rsid w:val="00286879"/>
    <w:rsid w:val="002869FB"/>
    <w:rsid w:val="00286AFE"/>
    <w:rsid w:val="00286F37"/>
    <w:rsid w:val="00287DE3"/>
    <w:rsid w:val="002905E5"/>
    <w:rsid w:val="00290A6E"/>
    <w:rsid w:val="00290DF1"/>
    <w:rsid w:val="0029118C"/>
    <w:rsid w:val="00293D7E"/>
    <w:rsid w:val="00295587"/>
    <w:rsid w:val="00295ABB"/>
    <w:rsid w:val="00296D0D"/>
    <w:rsid w:val="002971B0"/>
    <w:rsid w:val="002977FB"/>
    <w:rsid w:val="002A0F74"/>
    <w:rsid w:val="002A3061"/>
    <w:rsid w:val="002A7F1C"/>
    <w:rsid w:val="002B21B9"/>
    <w:rsid w:val="002B31E6"/>
    <w:rsid w:val="002B4227"/>
    <w:rsid w:val="002B46C7"/>
    <w:rsid w:val="002B524D"/>
    <w:rsid w:val="002B6296"/>
    <w:rsid w:val="002B6ACE"/>
    <w:rsid w:val="002B7F1E"/>
    <w:rsid w:val="002C069F"/>
    <w:rsid w:val="002C0790"/>
    <w:rsid w:val="002C0A9F"/>
    <w:rsid w:val="002C0AF4"/>
    <w:rsid w:val="002C1BB6"/>
    <w:rsid w:val="002C2FAD"/>
    <w:rsid w:val="002C35AD"/>
    <w:rsid w:val="002C3BCC"/>
    <w:rsid w:val="002C41B7"/>
    <w:rsid w:val="002C4617"/>
    <w:rsid w:val="002D0A70"/>
    <w:rsid w:val="002D3495"/>
    <w:rsid w:val="002D4F3D"/>
    <w:rsid w:val="002D65C3"/>
    <w:rsid w:val="002E1119"/>
    <w:rsid w:val="002E2600"/>
    <w:rsid w:val="002E4C95"/>
    <w:rsid w:val="002E6079"/>
    <w:rsid w:val="002E679E"/>
    <w:rsid w:val="002F35C5"/>
    <w:rsid w:val="002F3930"/>
    <w:rsid w:val="002F3DCE"/>
    <w:rsid w:val="002F3DE8"/>
    <w:rsid w:val="002F3E28"/>
    <w:rsid w:val="00300566"/>
    <w:rsid w:val="003025EB"/>
    <w:rsid w:val="00303A21"/>
    <w:rsid w:val="00305409"/>
    <w:rsid w:val="003066E8"/>
    <w:rsid w:val="003066FC"/>
    <w:rsid w:val="00306984"/>
    <w:rsid w:val="003074AF"/>
    <w:rsid w:val="00311710"/>
    <w:rsid w:val="0031231B"/>
    <w:rsid w:val="003123C8"/>
    <w:rsid w:val="00314FCB"/>
    <w:rsid w:val="00316B8F"/>
    <w:rsid w:val="0031762B"/>
    <w:rsid w:val="00317F2C"/>
    <w:rsid w:val="00320C01"/>
    <w:rsid w:val="00321B8D"/>
    <w:rsid w:val="003225ED"/>
    <w:rsid w:val="003227DF"/>
    <w:rsid w:val="00325A98"/>
    <w:rsid w:val="00325B97"/>
    <w:rsid w:val="00325BE4"/>
    <w:rsid w:val="00326730"/>
    <w:rsid w:val="003269B8"/>
    <w:rsid w:val="00327780"/>
    <w:rsid w:val="00327B29"/>
    <w:rsid w:val="003320E6"/>
    <w:rsid w:val="00332717"/>
    <w:rsid w:val="00334CDD"/>
    <w:rsid w:val="00335241"/>
    <w:rsid w:val="003356A1"/>
    <w:rsid w:val="003365A0"/>
    <w:rsid w:val="00336E17"/>
    <w:rsid w:val="003408A1"/>
    <w:rsid w:val="003414FD"/>
    <w:rsid w:val="003436F2"/>
    <w:rsid w:val="00345614"/>
    <w:rsid w:val="00347BD6"/>
    <w:rsid w:val="0035015A"/>
    <w:rsid w:val="00351B34"/>
    <w:rsid w:val="003539E8"/>
    <w:rsid w:val="00353A96"/>
    <w:rsid w:val="003542DA"/>
    <w:rsid w:val="003564DD"/>
    <w:rsid w:val="003574DC"/>
    <w:rsid w:val="003605F5"/>
    <w:rsid w:val="003627ED"/>
    <w:rsid w:val="00364146"/>
    <w:rsid w:val="00366414"/>
    <w:rsid w:val="003674CF"/>
    <w:rsid w:val="0036755D"/>
    <w:rsid w:val="003717D8"/>
    <w:rsid w:val="003805B6"/>
    <w:rsid w:val="0038136A"/>
    <w:rsid w:val="00381ADE"/>
    <w:rsid w:val="00384F3A"/>
    <w:rsid w:val="00391340"/>
    <w:rsid w:val="00391640"/>
    <w:rsid w:val="00391978"/>
    <w:rsid w:val="00393129"/>
    <w:rsid w:val="00396145"/>
    <w:rsid w:val="00396C5D"/>
    <w:rsid w:val="00396F59"/>
    <w:rsid w:val="00397885"/>
    <w:rsid w:val="003A0AED"/>
    <w:rsid w:val="003A1B9C"/>
    <w:rsid w:val="003A1CFE"/>
    <w:rsid w:val="003A1E01"/>
    <w:rsid w:val="003A5270"/>
    <w:rsid w:val="003B05F1"/>
    <w:rsid w:val="003B266A"/>
    <w:rsid w:val="003B51F0"/>
    <w:rsid w:val="003C170E"/>
    <w:rsid w:val="003C1CA7"/>
    <w:rsid w:val="003C444D"/>
    <w:rsid w:val="003C5553"/>
    <w:rsid w:val="003C68A1"/>
    <w:rsid w:val="003C7FF4"/>
    <w:rsid w:val="003D311D"/>
    <w:rsid w:val="003D3A9C"/>
    <w:rsid w:val="003D6B14"/>
    <w:rsid w:val="003D7207"/>
    <w:rsid w:val="003D7C04"/>
    <w:rsid w:val="003E1EE8"/>
    <w:rsid w:val="003E27AE"/>
    <w:rsid w:val="003E38F5"/>
    <w:rsid w:val="003E680F"/>
    <w:rsid w:val="003E6D26"/>
    <w:rsid w:val="003E7288"/>
    <w:rsid w:val="003F1540"/>
    <w:rsid w:val="003F2279"/>
    <w:rsid w:val="003F2E25"/>
    <w:rsid w:val="003F4572"/>
    <w:rsid w:val="003F4FAC"/>
    <w:rsid w:val="003F5032"/>
    <w:rsid w:val="003F506C"/>
    <w:rsid w:val="003F767B"/>
    <w:rsid w:val="003F7ABD"/>
    <w:rsid w:val="004038E1"/>
    <w:rsid w:val="0040526C"/>
    <w:rsid w:val="004071A0"/>
    <w:rsid w:val="00410CF5"/>
    <w:rsid w:val="00412651"/>
    <w:rsid w:val="00413288"/>
    <w:rsid w:val="00413BD2"/>
    <w:rsid w:val="00413CF6"/>
    <w:rsid w:val="00414CD8"/>
    <w:rsid w:val="00415A82"/>
    <w:rsid w:val="00416EE4"/>
    <w:rsid w:val="0041701E"/>
    <w:rsid w:val="004172D9"/>
    <w:rsid w:val="0042399D"/>
    <w:rsid w:val="0042404E"/>
    <w:rsid w:val="00426885"/>
    <w:rsid w:val="00426A45"/>
    <w:rsid w:val="00432605"/>
    <w:rsid w:val="00432F59"/>
    <w:rsid w:val="00433E1B"/>
    <w:rsid w:val="00434600"/>
    <w:rsid w:val="0043607B"/>
    <w:rsid w:val="0043689A"/>
    <w:rsid w:val="0043761E"/>
    <w:rsid w:val="0043786D"/>
    <w:rsid w:val="004379C3"/>
    <w:rsid w:val="00440626"/>
    <w:rsid w:val="00440702"/>
    <w:rsid w:val="00440B40"/>
    <w:rsid w:val="00443B90"/>
    <w:rsid w:val="00445874"/>
    <w:rsid w:val="00446E18"/>
    <w:rsid w:val="004478C8"/>
    <w:rsid w:val="004512CE"/>
    <w:rsid w:val="004524EC"/>
    <w:rsid w:val="00453E67"/>
    <w:rsid w:val="00455D26"/>
    <w:rsid w:val="00457187"/>
    <w:rsid w:val="00457D36"/>
    <w:rsid w:val="0046079A"/>
    <w:rsid w:val="0046107A"/>
    <w:rsid w:val="00461FE3"/>
    <w:rsid w:val="00463358"/>
    <w:rsid w:val="00463AA6"/>
    <w:rsid w:val="00464E11"/>
    <w:rsid w:val="00467869"/>
    <w:rsid w:val="00470600"/>
    <w:rsid w:val="0047086A"/>
    <w:rsid w:val="00470DDE"/>
    <w:rsid w:val="0047128C"/>
    <w:rsid w:val="00472DC9"/>
    <w:rsid w:val="00473BE1"/>
    <w:rsid w:val="00474A84"/>
    <w:rsid w:val="00474B43"/>
    <w:rsid w:val="00475AF9"/>
    <w:rsid w:val="0047652F"/>
    <w:rsid w:val="004773E2"/>
    <w:rsid w:val="004824EE"/>
    <w:rsid w:val="00485B24"/>
    <w:rsid w:val="00491422"/>
    <w:rsid w:val="00491D16"/>
    <w:rsid w:val="00491E5C"/>
    <w:rsid w:val="0049205E"/>
    <w:rsid w:val="00492E16"/>
    <w:rsid w:val="00493A4B"/>
    <w:rsid w:val="00494242"/>
    <w:rsid w:val="00495DFA"/>
    <w:rsid w:val="00497118"/>
    <w:rsid w:val="004A0F47"/>
    <w:rsid w:val="004A111B"/>
    <w:rsid w:val="004A2750"/>
    <w:rsid w:val="004A57BB"/>
    <w:rsid w:val="004A7007"/>
    <w:rsid w:val="004B121F"/>
    <w:rsid w:val="004B1379"/>
    <w:rsid w:val="004B5377"/>
    <w:rsid w:val="004B703C"/>
    <w:rsid w:val="004C08FE"/>
    <w:rsid w:val="004C131C"/>
    <w:rsid w:val="004C1C7A"/>
    <w:rsid w:val="004C36B9"/>
    <w:rsid w:val="004C7C66"/>
    <w:rsid w:val="004D00D8"/>
    <w:rsid w:val="004D0AA9"/>
    <w:rsid w:val="004D0C81"/>
    <w:rsid w:val="004D25B7"/>
    <w:rsid w:val="004D39CE"/>
    <w:rsid w:val="004D3E54"/>
    <w:rsid w:val="004E1168"/>
    <w:rsid w:val="004E16FA"/>
    <w:rsid w:val="004E1756"/>
    <w:rsid w:val="004E55EC"/>
    <w:rsid w:val="004E5854"/>
    <w:rsid w:val="004E629E"/>
    <w:rsid w:val="004E7E3A"/>
    <w:rsid w:val="004F3153"/>
    <w:rsid w:val="004F465F"/>
    <w:rsid w:val="004F732F"/>
    <w:rsid w:val="004F7743"/>
    <w:rsid w:val="005036CA"/>
    <w:rsid w:val="005039FE"/>
    <w:rsid w:val="00505BF5"/>
    <w:rsid w:val="00505E65"/>
    <w:rsid w:val="0050698C"/>
    <w:rsid w:val="00506F01"/>
    <w:rsid w:val="005071CD"/>
    <w:rsid w:val="005076FA"/>
    <w:rsid w:val="00512419"/>
    <w:rsid w:val="005126AC"/>
    <w:rsid w:val="00512D1B"/>
    <w:rsid w:val="0051506F"/>
    <w:rsid w:val="005158EC"/>
    <w:rsid w:val="00515D0A"/>
    <w:rsid w:val="005174B5"/>
    <w:rsid w:val="005217E2"/>
    <w:rsid w:val="00523790"/>
    <w:rsid w:val="00524248"/>
    <w:rsid w:val="005244DC"/>
    <w:rsid w:val="00525018"/>
    <w:rsid w:val="005259EE"/>
    <w:rsid w:val="0052762E"/>
    <w:rsid w:val="00527911"/>
    <w:rsid w:val="00533204"/>
    <w:rsid w:val="005337F5"/>
    <w:rsid w:val="00533A5C"/>
    <w:rsid w:val="005345D7"/>
    <w:rsid w:val="00534C97"/>
    <w:rsid w:val="005365EC"/>
    <w:rsid w:val="005401DB"/>
    <w:rsid w:val="00541C1E"/>
    <w:rsid w:val="00541D36"/>
    <w:rsid w:val="005452CD"/>
    <w:rsid w:val="00550E75"/>
    <w:rsid w:val="00551356"/>
    <w:rsid w:val="00552FD8"/>
    <w:rsid w:val="005533E1"/>
    <w:rsid w:val="00555F78"/>
    <w:rsid w:val="00561D38"/>
    <w:rsid w:val="00562F66"/>
    <w:rsid w:val="0056321D"/>
    <w:rsid w:val="00563F64"/>
    <w:rsid w:val="00564B60"/>
    <w:rsid w:val="005657C2"/>
    <w:rsid w:val="0056690B"/>
    <w:rsid w:val="00567505"/>
    <w:rsid w:val="005675D3"/>
    <w:rsid w:val="005723DB"/>
    <w:rsid w:val="005808FC"/>
    <w:rsid w:val="005812EC"/>
    <w:rsid w:val="00582294"/>
    <w:rsid w:val="005836BA"/>
    <w:rsid w:val="00583A26"/>
    <w:rsid w:val="005846BA"/>
    <w:rsid w:val="005848B5"/>
    <w:rsid w:val="0058492E"/>
    <w:rsid w:val="00587660"/>
    <w:rsid w:val="0059201E"/>
    <w:rsid w:val="00592B8C"/>
    <w:rsid w:val="00592BC8"/>
    <w:rsid w:val="00593482"/>
    <w:rsid w:val="0059349C"/>
    <w:rsid w:val="005967AC"/>
    <w:rsid w:val="005A364B"/>
    <w:rsid w:val="005A5183"/>
    <w:rsid w:val="005A51AE"/>
    <w:rsid w:val="005A631B"/>
    <w:rsid w:val="005A6532"/>
    <w:rsid w:val="005B0534"/>
    <w:rsid w:val="005B1529"/>
    <w:rsid w:val="005B182A"/>
    <w:rsid w:val="005B1C7C"/>
    <w:rsid w:val="005B2489"/>
    <w:rsid w:val="005B497F"/>
    <w:rsid w:val="005C271C"/>
    <w:rsid w:val="005C4667"/>
    <w:rsid w:val="005C73C7"/>
    <w:rsid w:val="005D428C"/>
    <w:rsid w:val="005D4D01"/>
    <w:rsid w:val="005D6430"/>
    <w:rsid w:val="005D7E9C"/>
    <w:rsid w:val="005E20C6"/>
    <w:rsid w:val="005E2373"/>
    <w:rsid w:val="005E2597"/>
    <w:rsid w:val="005E3FBA"/>
    <w:rsid w:val="005E61A5"/>
    <w:rsid w:val="005F1E4C"/>
    <w:rsid w:val="005F3B2B"/>
    <w:rsid w:val="005F5C90"/>
    <w:rsid w:val="005F7815"/>
    <w:rsid w:val="00602AB3"/>
    <w:rsid w:val="00603736"/>
    <w:rsid w:val="00603F99"/>
    <w:rsid w:val="006051BD"/>
    <w:rsid w:val="00605C6F"/>
    <w:rsid w:val="00606503"/>
    <w:rsid w:val="00607471"/>
    <w:rsid w:val="006079BF"/>
    <w:rsid w:val="00611AE2"/>
    <w:rsid w:val="0061222B"/>
    <w:rsid w:val="00613682"/>
    <w:rsid w:val="00613BC5"/>
    <w:rsid w:val="00614246"/>
    <w:rsid w:val="006164F0"/>
    <w:rsid w:val="00617307"/>
    <w:rsid w:val="00617497"/>
    <w:rsid w:val="00622BD3"/>
    <w:rsid w:val="00624D1B"/>
    <w:rsid w:val="00630126"/>
    <w:rsid w:val="00630B6A"/>
    <w:rsid w:val="00631DA3"/>
    <w:rsid w:val="0063393D"/>
    <w:rsid w:val="0063412E"/>
    <w:rsid w:val="006371C8"/>
    <w:rsid w:val="00641C18"/>
    <w:rsid w:val="006450CA"/>
    <w:rsid w:val="006457AF"/>
    <w:rsid w:val="006457C8"/>
    <w:rsid w:val="00645DE8"/>
    <w:rsid w:val="006472A7"/>
    <w:rsid w:val="00650D6E"/>
    <w:rsid w:val="0065252D"/>
    <w:rsid w:val="00653305"/>
    <w:rsid w:val="00655843"/>
    <w:rsid w:val="00656A9F"/>
    <w:rsid w:val="0066209A"/>
    <w:rsid w:val="0066401B"/>
    <w:rsid w:val="00665982"/>
    <w:rsid w:val="00667191"/>
    <w:rsid w:val="006709B8"/>
    <w:rsid w:val="0067180E"/>
    <w:rsid w:val="00673C91"/>
    <w:rsid w:val="00674506"/>
    <w:rsid w:val="00674E26"/>
    <w:rsid w:val="00675D8F"/>
    <w:rsid w:val="00681814"/>
    <w:rsid w:val="00681B82"/>
    <w:rsid w:val="00682E92"/>
    <w:rsid w:val="00684030"/>
    <w:rsid w:val="006847E0"/>
    <w:rsid w:val="006873CE"/>
    <w:rsid w:val="00690387"/>
    <w:rsid w:val="00690DF0"/>
    <w:rsid w:val="00690E5E"/>
    <w:rsid w:val="00692F4B"/>
    <w:rsid w:val="00693B5B"/>
    <w:rsid w:val="00694DC8"/>
    <w:rsid w:val="00696A22"/>
    <w:rsid w:val="006A2F00"/>
    <w:rsid w:val="006A6A8A"/>
    <w:rsid w:val="006A74DA"/>
    <w:rsid w:val="006B08B9"/>
    <w:rsid w:val="006B0D6E"/>
    <w:rsid w:val="006B2698"/>
    <w:rsid w:val="006C08F4"/>
    <w:rsid w:val="006C1739"/>
    <w:rsid w:val="006C56AC"/>
    <w:rsid w:val="006C619D"/>
    <w:rsid w:val="006C678B"/>
    <w:rsid w:val="006D2C45"/>
    <w:rsid w:val="006D5400"/>
    <w:rsid w:val="006E064D"/>
    <w:rsid w:val="006E1EF4"/>
    <w:rsid w:val="006E3A58"/>
    <w:rsid w:val="006E457A"/>
    <w:rsid w:val="006E5347"/>
    <w:rsid w:val="006E551C"/>
    <w:rsid w:val="006F169C"/>
    <w:rsid w:val="006F2528"/>
    <w:rsid w:val="006F2AA2"/>
    <w:rsid w:val="006F2F22"/>
    <w:rsid w:val="006F3072"/>
    <w:rsid w:val="006F4967"/>
    <w:rsid w:val="006F4EE9"/>
    <w:rsid w:val="006F50B4"/>
    <w:rsid w:val="006F6444"/>
    <w:rsid w:val="00700C83"/>
    <w:rsid w:val="00703BA6"/>
    <w:rsid w:val="00705936"/>
    <w:rsid w:val="00707306"/>
    <w:rsid w:val="0070760E"/>
    <w:rsid w:val="0071069C"/>
    <w:rsid w:val="00711D38"/>
    <w:rsid w:val="00712460"/>
    <w:rsid w:val="007128BC"/>
    <w:rsid w:val="00713E06"/>
    <w:rsid w:val="00714FB5"/>
    <w:rsid w:val="00715789"/>
    <w:rsid w:val="00716F39"/>
    <w:rsid w:val="00717A81"/>
    <w:rsid w:val="007213F0"/>
    <w:rsid w:val="00723B5E"/>
    <w:rsid w:val="00726BE7"/>
    <w:rsid w:val="0073477A"/>
    <w:rsid w:val="00735940"/>
    <w:rsid w:val="00735DE0"/>
    <w:rsid w:val="00736181"/>
    <w:rsid w:val="00737939"/>
    <w:rsid w:val="00741D57"/>
    <w:rsid w:val="00742203"/>
    <w:rsid w:val="0074230C"/>
    <w:rsid w:val="00742505"/>
    <w:rsid w:val="00742DB1"/>
    <w:rsid w:val="00743E84"/>
    <w:rsid w:val="007444CE"/>
    <w:rsid w:val="00744528"/>
    <w:rsid w:val="00747202"/>
    <w:rsid w:val="007509C2"/>
    <w:rsid w:val="007509D0"/>
    <w:rsid w:val="00751F6A"/>
    <w:rsid w:val="00752180"/>
    <w:rsid w:val="00753E08"/>
    <w:rsid w:val="00754A99"/>
    <w:rsid w:val="00757732"/>
    <w:rsid w:val="00757ECB"/>
    <w:rsid w:val="007604FB"/>
    <w:rsid w:val="007630EC"/>
    <w:rsid w:val="007709B1"/>
    <w:rsid w:val="00770BDA"/>
    <w:rsid w:val="00770D54"/>
    <w:rsid w:val="0077193C"/>
    <w:rsid w:val="0077251B"/>
    <w:rsid w:val="007764EA"/>
    <w:rsid w:val="00780201"/>
    <w:rsid w:val="00783386"/>
    <w:rsid w:val="00785C78"/>
    <w:rsid w:val="00787255"/>
    <w:rsid w:val="00790C85"/>
    <w:rsid w:val="00794A74"/>
    <w:rsid w:val="00795186"/>
    <w:rsid w:val="00796110"/>
    <w:rsid w:val="00796187"/>
    <w:rsid w:val="00796B66"/>
    <w:rsid w:val="007A120D"/>
    <w:rsid w:val="007A144C"/>
    <w:rsid w:val="007A1676"/>
    <w:rsid w:val="007A3A63"/>
    <w:rsid w:val="007A6288"/>
    <w:rsid w:val="007A725E"/>
    <w:rsid w:val="007B040C"/>
    <w:rsid w:val="007B2E70"/>
    <w:rsid w:val="007B4BD9"/>
    <w:rsid w:val="007C43C1"/>
    <w:rsid w:val="007C48B1"/>
    <w:rsid w:val="007C4C86"/>
    <w:rsid w:val="007C72E8"/>
    <w:rsid w:val="007D09E3"/>
    <w:rsid w:val="007D0C6C"/>
    <w:rsid w:val="007D134C"/>
    <w:rsid w:val="007D287E"/>
    <w:rsid w:val="007D4B09"/>
    <w:rsid w:val="007E0DBE"/>
    <w:rsid w:val="007E1AAB"/>
    <w:rsid w:val="007E20B8"/>
    <w:rsid w:val="007E3D1C"/>
    <w:rsid w:val="007E51BF"/>
    <w:rsid w:val="007E7D52"/>
    <w:rsid w:val="007F2BA5"/>
    <w:rsid w:val="007F409B"/>
    <w:rsid w:val="007F4846"/>
    <w:rsid w:val="007F53F3"/>
    <w:rsid w:val="007F60AC"/>
    <w:rsid w:val="007F66A8"/>
    <w:rsid w:val="007F72F2"/>
    <w:rsid w:val="00800CDD"/>
    <w:rsid w:val="00802191"/>
    <w:rsid w:val="00803C38"/>
    <w:rsid w:val="0080684D"/>
    <w:rsid w:val="00806C1E"/>
    <w:rsid w:val="008076FC"/>
    <w:rsid w:val="00807B8B"/>
    <w:rsid w:val="0081000B"/>
    <w:rsid w:val="008120C4"/>
    <w:rsid w:val="00814871"/>
    <w:rsid w:val="008153B3"/>
    <w:rsid w:val="00817911"/>
    <w:rsid w:val="00817D60"/>
    <w:rsid w:val="008203EF"/>
    <w:rsid w:val="00822BA6"/>
    <w:rsid w:val="00822CAF"/>
    <w:rsid w:val="00822EDA"/>
    <w:rsid w:val="00825292"/>
    <w:rsid w:val="00825E84"/>
    <w:rsid w:val="008270F2"/>
    <w:rsid w:val="00827865"/>
    <w:rsid w:val="00830869"/>
    <w:rsid w:val="00832CA4"/>
    <w:rsid w:val="00833E18"/>
    <w:rsid w:val="00834ADC"/>
    <w:rsid w:val="0083577C"/>
    <w:rsid w:val="00840AE5"/>
    <w:rsid w:val="008436B3"/>
    <w:rsid w:val="008447CB"/>
    <w:rsid w:val="00844B9C"/>
    <w:rsid w:val="0084513D"/>
    <w:rsid w:val="00845856"/>
    <w:rsid w:val="008461F8"/>
    <w:rsid w:val="00850329"/>
    <w:rsid w:val="0085160D"/>
    <w:rsid w:val="008526E5"/>
    <w:rsid w:val="008533F4"/>
    <w:rsid w:val="008542D3"/>
    <w:rsid w:val="0085481D"/>
    <w:rsid w:val="00857EB9"/>
    <w:rsid w:val="00857FAF"/>
    <w:rsid w:val="00862A5F"/>
    <w:rsid w:val="008634F5"/>
    <w:rsid w:val="00864AF1"/>
    <w:rsid w:val="00864C3E"/>
    <w:rsid w:val="00870237"/>
    <w:rsid w:val="008728E5"/>
    <w:rsid w:val="008746FD"/>
    <w:rsid w:val="0087773D"/>
    <w:rsid w:val="00877C53"/>
    <w:rsid w:val="00881130"/>
    <w:rsid w:val="00881A2F"/>
    <w:rsid w:val="00882D18"/>
    <w:rsid w:val="008878DF"/>
    <w:rsid w:val="0089005F"/>
    <w:rsid w:val="00890342"/>
    <w:rsid w:val="00891EDB"/>
    <w:rsid w:val="00894F56"/>
    <w:rsid w:val="00896228"/>
    <w:rsid w:val="0089713D"/>
    <w:rsid w:val="008972D6"/>
    <w:rsid w:val="00897B6D"/>
    <w:rsid w:val="00897CFA"/>
    <w:rsid w:val="00897D69"/>
    <w:rsid w:val="00897DC9"/>
    <w:rsid w:val="008A0C42"/>
    <w:rsid w:val="008A2A2D"/>
    <w:rsid w:val="008A2DA1"/>
    <w:rsid w:val="008A3ACA"/>
    <w:rsid w:val="008A623D"/>
    <w:rsid w:val="008B14AF"/>
    <w:rsid w:val="008B1A25"/>
    <w:rsid w:val="008B2478"/>
    <w:rsid w:val="008B47C6"/>
    <w:rsid w:val="008B5E4C"/>
    <w:rsid w:val="008B6668"/>
    <w:rsid w:val="008B6725"/>
    <w:rsid w:val="008C1A93"/>
    <w:rsid w:val="008C42FF"/>
    <w:rsid w:val="008C4DDF"/>
    <w:rsid w:val="008C4EE4"/>
    <w:rsid w:val="008C53FB"/>
    <w:rsid w:val="008D29EB"/>
    <w:rsid w:val="008D5488"/>
    <w:rsid w:val="008D6E51"/>
    <w:rsid w:val="008D79ED"/>
    <w:rsid w:val="008D7D01"/>
    <w:rsid w:val="008E3905"/>
    <w:rsid w:val="008E5EEB"/>
    <w:rsid w:val="008E7175"/>
    <w:rsid w:val="008F242C"/>
    <w:rsid w:val="008F2984"/>
    <w:rsid w:val="008F2D9F"/>
    <w:rsid w:val="008F48A4"/>
    <w:rsid w:val="008F4FE7"/>
    <w:rsid w:val="008F5287"/>
    <w:rsid w:val="008F52C1"/>
    <w:rsid w:val="008F70EF"/>
    <w:rsid w:val="0090177C"/>
    <w:rsid w:val="00904434"/>
    <w:rsid w:val="009055D8"/>
    <w:rsid w:val="009058C4"/>
    <w:rsid w:val="00906C35"/>
    <w:rsid w:val="009074F2"/>
    <w:rsid w:val="0090750D"/>
    <w:rsid w:val="00911246"/>
    <w:rsid w:val="00911B6F"/>
    <w:rsid w:val="00912882"/>
    <w:rsid w:val="00913A78"/>
    <w:rsid w:val="00915166"/>
    <w:rsid w:val="00920CDD"/>
    <w:rsid w:val="0092504E"/>
    <w:rsid w:val="009264E4"/>
    <w:rsid w:val="00927994"/>
    <w:rsid w:val="00931A50"/>
    <w:rsid w:val="00932534"/>
    <w:rsid w:val="00934E0F"/>
    <w:rsid w:val="00936D78"/>
    <w:rsid w:val="00942B38"/>
    <w:rsid w:val="009446DF"/>
    <w:rsid w:val="00945358"/>
    <w:rsid w:val="00945F17"/>
    <w:rsid w:val="00950A38"/>
    <w:rsid w:val="00950A78"/>
    <w:rsid w:val="00950F93"/>
    <w:rsid w:val="00954109"/>
    <w:rsid w:val="00955A31"/>
    <w:rsid w:val="0096432C"/>
    <w:rsid w:val="00965FF8"/>
    <w:rsid w:val="009708E2"/>
    <w:rsid w:val="009716FC"/>
    <w:rsid w:val="009717C0"/>
    <w:rsid w:val="00972915"/>
    <w:rsid w:val="00972966"/>
    <w:rsid w:val="009730A6"/>
    <w:rsid w:val="00975FB2"/>
    <w:rsid w:val="009803A8"/>
    <w:rsid w:val="00981D56"/>
    <w:rsid w:val="00983209"/>
    <w:rsid w:val="009837A7"/>
    <w:rsid w:val="00986E21"/>
    <w:rsid w:val="00991AC9"/>
    <w:rsid w:val="00991D4B"/>
    <w:rsid w:val="00992F45"/>
    <w:rsid w:val="00993B7C"/>
    <w:rsid w:val="00994487"/>
    <w:rsid w:val="009948DD"/>
    <w:rsid w:val="00994979"/>
    <w:rsid w:val="009957ED"/>
    <w:rsid w:val="009A158F"/>
    <w:rsid w:val="009A25F9"/>
    <w:rsid w:val="009A3138"/>
    <w:rsid w:val="009A5286"/>
    <w:rsid w:val="009A7820"/>
    <w:rsid w:val="009B324F"/>
    <w:rsid w:val="009B4EA9"/>
    <w:rsid w:val="009B4EED"/>
    <w:rsid w:val="009B54A8"/>
    <w:rsid w:val="009B7C8B"/>
    <w:rsid w:val="009C2207"/>
    <w:rsid w:val="009C5D51"/>
    <w:rsid w:val="009C7A0D"/>
    <w:rsid w:val="009D17D0"/>
    <w:rsid w:val="009D3804"/>
    <w:rsid w:val="009D3ABC"/>
    <w:rsid w:val="009D4796"/>
    <w:rsid w:val="009D7971"/>
    <w:rsid w:val="009E06E0"/>
    <w:rsid w:val="009E15A3"/>
    <w:rsid w:val="009E21CC"/>
    <w:rsid w:val="009F1A6D"/>
    <w:rsid w:val="009F1DCA"/>
    <w:rsid w:val="009F609C"/>
    <w:rsid w:val="009F61A0"/>
    <w:rsid w:val="00A02582"/>
    <w:rsid w:val="00A07EA1"/>
    <w:rsid w:val="00A10DF8"/>
    <w:rsid w:val="00A12204"/>
    <w:rsid w:val="00A13031"/>
    <w:rsid w:val="00A14772"/>
    <w:rsid w:val="00A173CE"/>
    <w:rsid w:val="00A20B5C"/>
    <w:rsid w:val="00A23500"/>
    <w:rsid w:val="00A264F6"/>
    <w:rsid w:val="00A304F2"/>
    <w:rsid w:val="00A308E9"/>
    <w:rsid w:val="00A3175D"/>
    <w:rsid w:val="00A31787"/>
    <w:rsid w:val="00A34846"/>
    <w:rsid w:val="00A3490F"/>
    <w:rsid w:val="00A3697A"/>
    <w:rsid w:val="00A42BBB"/>
    <w:rsid w:val="00A43437"/>
    <w:rsid w:val="00A44363"/>
    <w:rsid w:val="00A446F4"/>
    <w:rsid w:val="00A46293"/>
    <w:rsid w:val="00A478EC"/>
    <w:rsid w:val="00A52543"/>
    <w:rsid w:val="00A52559"/>
    <w:rsid w:val="00A56F37"/>
    <w:rsid w:val="00A577AB"/>
    <w:rsid w:val="00A6000B"/>
    <w:rsid w:val="00A62341"/>
    <w:rsid w:val="00A62F19"/>
    <w:rsid w:val="00A63810"/>
    <w:rsid w:val="00A64EB7"/>
    <w:rsid w:val="00A67707"/>
    <w:rsid w:val="00A70072"/>
    <w:rsid w:val="00A7235B"/>
    <w:rsid w:val="00A7440C"/>
    <w:rsid w:val="00A74981"/>
    <w:rsid w:val="00A75EA5"/>
    <w:rsid w:val="00A76290"/>
    <w:rsid w:val="00A765F4"/>
    <w:rsid w:val="00A80126"/>
    <w:rsid w:val="00A80A75"/>
    <w:rsid w:val="00A80F0B"/>
    <w:rsid w:val="00A814C0"/>
    <w:rsid w:val="00A8170D"/>
    <w:rsid w:val="00A8255A"/>
    <w:rsid w:val="00A83DEF"/>
    <w:rsid w:val="00A84810"/>
    <w:rsid w:val="00A85BD7"/>
    <w:rsid w:val="00A86594"/>
    <w:rsid w:val="00A91D14"/>
    <w:rsid w:val="00A973D4"/>
    <w:rsid w:val="00A975F7"/>
    <w:rsid w:val="00AA1A31"/>
    <w:rsid w:val="00AA28EF"/>
    <w:rsid w:val="00AA2F04"/>
    <w:rsid w:val="00AA5DA4"/>
    <w:rsid w:val="00AA7597"/>
    <w:rsid w:val="00AA7844"/>
    <w:rsid w:val="00AB06E1"/>
    <w:rsid w:val="00AB41D7"/>
    <w:rsid w:val="00AB55FE"/>
    <w:rsid w:val="00AB7043"/>
    <w:rsid w:val="00AB7FA0"/>
    <w:rsid w:val="00AC10CA"/>
    <w:rsid w:val="00AC5437"/>
    <w:rsid w:val="00AC59C8"/>
    <w:rsid w:val="00AC63E0"/>
    <w:rsid w:val="00AC712D"/>
    <w:rsid w:val="00AC7E82"/>
    <w:rsid w:val="00AD1891"/>
    <w:rsid w:val="00AD5737"/>
    <w:rsid w:val="00AD73D2"/>
    <w:rsid w:val="00AE1244"/>
    <w:rsid w:val="00AE3A45"/>
    <w:rsid w:val="00AE5069"/>
    <w:rsid w:val="00AF0385"/>
    <w:rsid w:val="00AF075B"/>
    <w:rsid w:val="00AF0DF1"/>
    <w:rsid w:val="00AF2A08"/>
    <w:rsid w:val="00AF5796"/>
    <w:rsid w:val="00AF5ACB"/>
    <w:rsid w:val="00AF660E"/>
    <w:rsid w:val="00AF66DF"/>
    <w:rsid w:val="00AF6959"/>
    <w:rsid w:val="00B006DF"/>
    <w:rsid w:val="00B0148B"/>
    <w:rsid w:val="00B01F64"/>
    <w:rsid w:val="00B0480B"/>
    <w:rsid w:val="00B04853"/>
    <w:rsid w:val="00B04A0D"/>
    <w:rsid w:val="00B05FDD"/>
    <w:rsid w:val="00B065C7"/>
    <w:rsid w:val="00B07A17"/>
    <w:rsid w:val="00B07DC1"/>
    <w:rsid w:val="00B106B3"/>
    <w:rsid w:val="00B16C4E"/>
    <w:rsid w:val="00B1759F"/>
    <w:rsid w:val="00B20201"/>
    <w:rsid w:val="00B203E4"/>
    <w:rsid w:val="00B2157F"/>
    <w:rsid w:val="00B23728"/>
    <w:rsid w:val="00B258E1"/>
    <w:rsid w:val="00B31F29"/>
    <w:rsid w:val="00B334E1"/>
    <w:rsid w:val="00B33907"/>
    <w:rsid w:val="00B34D61"/>
    <w:rsid w:val="00B35DD2"/>
    <w:rsid w:val="00B362C5"/>
    <w:rsid w:val="00B4085E"/>
    <w:rsid w:val="00B40F6D"/>
    <w:rsid w:val="00B40FB2"/>
    <w:rsid w:val="00B436F2"/>
    <w:rsid w:val="00B43CE1"/>
    <w:rsid w:val="00B44CF5"/>
    <w:rsid w:val="00B51A21"/>
    <w:rsid w:val="00B5443F"/>
    <w:rsid w:val="00B54BF6"/>
    <w:rsid w:val="00B6026B"/>
    <w:rsid w:val="00B607C1"/>
    <w:rsid w:val="00B618E8"/>
    <w:rsid w:val="00B674BB"/>
    <w:rsid w:val="00B67911"/>
    <w:rsid w:val="00B73019"/>
    <w:rsid w:val="00B731CF"/>
    <w:rsid w:val="00B7591A"/>
    <w:rsid w:val="00B7689D"/>
    <w:rsid w:val="00B80F08"/>
    <w:rsid w:val="00B80FC5"/>
    <w:rsid w:val="00B82051"/>
    <w:rsid w:val="00B82752"/>
    <w:rsid w:val="00B861D9"/>
    <w:rsid w:val="00B8711A"/>
    <w:rsid w:val="00B90E9F"/>
    <w:rsid w:val="00B91241"/>
    <w:rsid w:val="00B945A9"/>
    <w:rsid w:val="00B9599D"/>
    <w:rsid w:val="00B95D9F"/>
    <w:rsid w:val="00B970D0"/>
    <w:rsid w:val="00BA0471"/>
    <w:rsid w:val="00BA1C38"/>
    <w:rsid w:val="00BA2019"/>
    <w:rsid w:val="00BA27B1"/>
    <w:rsid w:val="00BA3B35"/>
    <w:rsid w:val="00BA4306"/>
    <w:rsid w:val="00BA6994"/>
    <w:rsid w:val="00BA7267"/>
    <w:rsid w:val="00BB3BA8"/>
    <w:rsid w:val="00BB42AF"/>
    <w:rsid w:val="00BB501C"/>
    <w:rsid w:val="00BB565A"/>
    <w:rsid w:val="00BB5CFD"/>
    <w:rsid w:val="00BC3738"/>
    <w:rsid w:val="00BC6EF3"/>
    <w:rsid w:val="00BC76D7"/>
    <w:rsid w:val="00BC7B7F"/>
    <w:rsid w:val="00BD00BD"/>
    <w:rsid w:val="00BD0E0C"/>
    <w:rsid w:val="00BD23A1"/>
    <w:rsid w:val="00BD2700"/>
    <w:rsid w:val="00BD2E97"/>
    <w:rsid w:val="00BD5B50"/>
    <w:rsid w:val="00BD7625"/>
    <w:rsid w:val="00BE1834"/>
    <w:rsid w:val="00BE2034"/>
    <w:rsid w:val="00BF0960"/>
    <w:rsid w:val="00BF4994"/>
    <w:rsid w:val="00BF5384"/>
    <w:rsid w:val="00C0391F"/>
    <w:rsid w:val="00C03D4A"/>
    <w:rsid w:val="00C041BB"/>
    <w:rsid w:val="00C04383"/>
    <w:rsid w:val="00C064F5"/>
    <w:rsid w:val="00C113DF"/>
    <w:rsid w:val="00C12048"/>
    <w:rsid w:val="00C14181"/>
    <w:rsid w:val="00C141B9"/>
    <w:rsid w:val="00C14D94"/>
    <w:rsid w:val="00C17B04"/>
    <w:rsid w:val="00C20D35"/>
    <w:rsid w:val="00C21B36"/>
    <w:rsid w:val="00C25AE7"/>
    <w:rsid w:val="00C26C97"/>
    <w:rsid w:val="00C27030"/>
    <w:rsid w:val="00C2725B"/>
    <w:rsid w:val="00C305D5"/>
    <w:rsid w:val="00C31B83"/>
    <w:rsid w:val="00C33BBF"/>
    <w:rsid w:val="00C3406B"/>
    <w:rsid w:val="00C344CA"/>
    <w:rsid w:val="00C3519B"/>
    <w:rsid w:val="00C355CA"/>
    <w:rsid w:val="00C41826"/>
    <w:rsid w:val="00C446FC"/>
    <w:rsid w:val="00C44EF6"/>
    <w:rsid w:val="00C45854"/>
    <w:rsid w:val="00C45AF5"/>
    <w:rsid w:val="00C468B7"/>
    <w:rsid w:val="00C46C18"/>
    <w:rsid w:val="00C51717"/>
    <w:rsid w:val="00C579B7"/>
    <w:rsid w:val="00C57A45"/>
    <w:rsid w:val="00C57A6D"/>
    <w:rsid w:val="00C57D3C"/>
    <w:rsid w:val="00C60B34"/>
    <w:rsid w:val="00C63D55"/>
    <w:rsid w:val="00C665AF"/>
    <w:rsid w:val="00C735D4"/>
    <w:rsid w:val="00C776D9"/>
    <w:rsid w:val="00C800A7"/>
    <w:rsid w:val="00C810A8"/>
    <w:rsid w:val="00C81216"/>
    <w:rsid w:val="00C81D60"/>
    <w:rsid w:val="00C81FBC"/>
    <w:rsid w:val="00C8311A"/>
    <w:rsid w:val="00C84348"/>
    <w:rsid w:val="00C84727"/>
    <w:rsid w:val="00C84F8E"/>
    <w:rsid w:val="00C86213"/>
    <w:rsid w:val="00C86259"/>
    <w:rsid w:val="00C908C4"/>
    <w:rsid w:val="00C92D80"/>
    <w:rsid w:val="00C95814"/>
    <w:rsid w:val="00CA157A"/>
    <w:rsid w:val="00CA78BA"/>
    <w:rsid w:val="00CA7C18"/>
    <w:rsid w:val="00CA7DA3"/>
    <w:rsid w:val="00CB0C12"/>
    <w:rsid w:val="00CB31DC"/>
    <w:rsid w:val="00CB3392"/>
    <w:rsid w:val="00CB437F"/>
    <w:rsid w:val="00CB79B2"/>
    <w:rsid w:val="00CC2033"/>
    <w:rsid w:val="00CC2398"/>
    <w:rsid w:val="00CC2E23"/>
    <w:rsid w:val="00CC311E"/>
    <w:rsid w:val="00CC5F41"/>
    <w:rsid w:val="00CC67BE"/>
    <w:rsid w:val="00CC6892"/>
    <w:rsid w:val="00CC6B8C"/>
    <w:rsid w:val="00CC6BF7"/>
    <w:rsid w:val="00CD2359"/>
    <w:rsid w:val="00CD2510"/>
    <w:rsid w:val="00CD7CAC"/>
    <w:rsid w:val="00CD7CC8"/>
    <w:rsid w:val="00CE187A"/>
    <w:rsid w:val="00CE398C"/>
    <w:rsid w:val="00CF13E0"/>
    <w:rsid w:val="00CF16F5"/>
    <w:rsid w:val="00CF39EE"/>
    <w:rsid w:val="00CF4062"/>
    <w:rsid w:val="00CF5FC2"/>
    <w:rsid w:val="00CF6650"/>
    <w:rsid w:val="00CF77E3"/>
    <w:rsid w:val="00D004EC"/>
    <w:rsid w:val="00D019B1"/>
    <w:rsid w:val="00D0284A"/>
    <w:rsid w:val="00D02E4C"/>
    <w:rsid w:val="00D04AC3"/>
    <w:rsid w:val="00D04CBD"/>
    <w:rsid w:val="00D10F3D"/>
    <w:rsid w:val="00D11F56"/>
    <w:rsid w:val="00D13047"/>
    <w:rsid w:val="00D14080"/>
    <w:rsid w:val="00D1413C"/>
    <w:rsid w:val="00D1591A"/>
    <w:rsid w:val="00D1711B"/>
    <w:rsid w:val="00D17E79"/>
    <w:rsid w:val="00D20115"/>
    <w:rsid w:val="00D205B9"/>
    <w:rsid w:val="00D2088D"/>
    <w:rsid w:val="00D30859"/>
    <w:rsid w:val="00D32727"/>
    <w:rsid w:val="00D32F25"/>
    <w:rsid w:val="00D36B57"/>
    <w:rsid w:val="00D4095F"/>
    <w:rsid w:val="00D417CD"/>
    <w:rsid w:val="00D43046"/>
    <w:rsid w:val="00D435F7"/>
    <w:rsid w:val="00D43AA6"/>
    <w:rsid w:val="00D43B43"/>
    <w:rsid w:val="00D508F8"/>
    <w:rsid w:val="00D55448"/>
    <w:rsid w:val="00D57D56"/>
    <w:rsid w:val="00D61CA6"/>
    <w:rsid w:val="00D620A8"/>
    <w:rsid w:val="00D6292E"/>
    <w:rsid w:val="00D62D8B"/>
    <w:rsid w:val="00D6754A"/>
    <w:rsid w:val="00D67A72"/>
    <w:rsid w:val="00D707DF"/>
    <w:rsid w:val="00D71167"/>
    <w:rsid w:val="00D72403"/>
    <w:rsid w:val="00D72B73"/>
    <w:rsid w:val="00D731E6"/>
    <w:rsid w:val="00D7459B"/>
    <w:rsid w:val="00D766A2"/>
    <w:rsid w:val="00D77D44"/>
    <w:rsid w:val="00D82C9A"/>
    <w:rsid w:val="00D8397B"/>
    <w:rsid w:val="00D84947"/>
    <w:rsid w:val="00D85912"/>
    <w:rsid w:val="00D87833"/>
    <w:rsid w:val="00D90F18"/>
    <w:rsid w:val="00D945E7"/>
    <w:rsid w:val="00D94F78"/>
    <w:rsid w:val="00D9536B"/>
    <w:rsid w:val="00D967CC"/>
    <w:rsid w:val="00D96AD9"/>
    <w:rsid w:val="00D97B31"/>
    <w:rsid w:val="00DA0518"/>
    <w:rsid w:val="00DA151F"/>
    <w:rsid w:val="00DA4000"/>
    <w:rsid w:val="00DA4A6A"/>
    <w:rsid w:val="00DA5A2B"/>
    <w:rsid w:val="00DA7CE7"/>
    <w:rsid w:val="00DB23E6"/>
    <w:rsid w:val="00DB37A7"/>
    <w:rsid w:val="00DC04EF"/>
    <w:rsid w:val="00DC14F4"/>
    <w:rsid w:val="00DC204C"/>
    <w:rsid w:val="00DC4415"/>
    <w:rsid w:val="00DC6150"/>
    <w:rsid w:val="00DC7395"/>
    <w:rsid w:val="00DC7BCB"/>
    <w:rsid w:val="00DD04A0"/>
    <w:rsid w:val="00DD1446"/>
    <w:rsid w:val="00DD44A6"/>
    <w:rsid w:val="00DD4652"/>
    <w:rsid w:val="00DE1E26"/>
    <w:rsid w:val="00DE258C"/>
    <w:rsid w:val="00DE478F"/>
    <w:rsid w:val="00DE4D89"/>
    <w:rsid w:val="00DE56B2"/>
    <w:rsid w:val="00DE7E00"/>
    <w:rsid w:val="00DF1330"/>
    <w:rsid w:val="00DF2621"/>
    <w:rsid w:val="00DF32DD"/>
    <w:rsid w:val="00DF3832"/>
    <w:rsid w:val="00DF3CA6"/>
    <w:rsid w:val="00DF5C83"/>
    <w:rsid w:val="00DF6294"/>
    <w:rsid w:val="00DF698E"/>
    <w:rsid w:val="00DF740B"/>
    <w:rsid w:val="00E006DD"/>
    <w:rsid w:val="00E02ABF"/>
    <w:rsid w:val="00E02F61"/>
    <w:rsid w:val="00E02FEE"/>
    <w:rsid w:val="00E03CFB"/>
    <w:rsid w:val="00E11474"/>
    <w:rsid w:val="00E12715"/>
    <w:rsid w:val="00E1317E"/>
    <w:rsid w:val="00E1589C"/>
    <w:rsid w:val="00E20580"/>
    <w:rsid w:val="00E213A9"/>
    <w:rsid w:val="00E24EF7"/>
    <w:rsid w:val="00E31E6A"/>
    <w:rsid w:val="00E328F5"/>
    <w:rsid w:val="00E336BB"/>
    <w:rsid w:val="00E372C7"/>
    <w:rsid w:val="00E43BC7"/>
    <w:rsid w:val="00E45AD8"/>
    <w:rsid w:val="00E45BBE"/>
    <w:rsid w:val="00E45CB0"/>
    <w:rsid w:val="00E51F1B"/>
    <w:rsid w:val="00E52CE6"/>
    <w:rsid w:val="00E540C0"/>
    <w:rsid w:val="00E607A1"/>
    <w:rsid w:val="00E616E8"/>
    <w:rsid w:val="00E61E33"/>
    <w:rsid w:val="00E76674"/>
    <w:rsid w:val="00E8086C"/>
    <w:rsid w:val="00E822F4"/>
    <w:rsid w:val="00E82A8A"/>
    <w:rsid w:val="00E855A0"/>
    <w:rsid w:val="00E87A5F"/>
    <w:rsid w:val="00E90AF4"/>
    <w:rsid w:val="00E90BE6"/>
    <w:rsid w:val="00E94B64"/>
    <w:rsid w:val="00E95B42"/>
    <w:rsid w:val="00E97B32"/>
    <w:rsid w:val="00E97E75"/>
    <w:rsid w:val="00E97FE1"/>
    <w:rsid w:val="00EA172D"/>
    <w:rsid w:val="00EA1DA9"/>
    <w:rsid w:val="00EA44E6"/>
    <w:rsid w:val="00EA45F3"/>
    <w:rsid w:val="00EA57D8"/>
    <w:rsid w:val="00EA5938"/>
    <w:rsid w:val="00EB21CF"/>
    <w:rsid w:val="00EB48D1"/>
    <w:rsid w:val="00EB511B"/>
    <w:rsid w:val="00EB553C"/>
    <w:rsid w:val="00EB7441"/>
    <w:rsid w:val="00EC047F"/>
    <w:rsid w:val="00EC09D6"/>
    <w:rsid w:val="00EC2AB3"/>
    <w:rsid w:val="00EC3FFC"/>
    <w:rsid w:val="00EC41B4"/>
    <w:rsid w:val="00EC4F01"/>
    <w:rsid w:val="00ED1865"/>
    <w:rsid w:val="00ED1FFE"/>
    <w:rsid w:val="00ED35CA"/>
    <w:rsid w:val="00ED3F80"/>
    <w:rsid w:val="00ED4B27"/>
    <w:rsid w:val="00ED52DA"/>
    <w:rsid w:val="00EE0013"/>
    <w:rsid w:val="00EE1887"/>
    <w:rsid w:val="00EE334E"/>
    <w:rsid w:val="00EE6DD3"/>
    <w:rsid w:val="00EF043B"/>
    <w:rsid w:val="00EF0E1B"/>
    <w:rsid w:val="00EF0F17"/>
    <w:rsid w:val="00EF293D"/>
    <w:rsid w:val="00EF5174"/>
    <w:rsid w:val="00EF580E"/>
    <w:rsid w:val="00EF7401"/>
    <w:rsid w:val="00F02ED5"/>
    <w:rsid w:val="00F034E2"/>
    <w:rsid w:val="00F043F7"/>
    <w:rsid w:val="00F07E9C"/>
    <w:rsid w:val="00F13344"/>
    <w:rsid w:val="00F14DC5"/>
    <w:rsid w:val="00F17290"/>
    <w:rsid w:val="00F202E3"/>
    <w:rsid w:val="00F217AC"/>
    <w:rsid w:val="00F21878"/>
    <w:rsid w:val="00F225AF"/>
    <w:rsid w:val="00F242E8"/>
    <w:rsid w:val="00F25B87"/>
    <w:rsid w:val="00F278EE"/>
    <w:rsid w:val="00F30609"/>
    <w:rsid w:val="00F36397"/>
    <w:rsid w:val="00F4079A"/>
    <w:rsid w:val="00F4099F"/>
    <w:rsid w:val="00F41D61"/>
    <w:rsid w:val="00F42DD2"/>
    <w:rsid w:val="00F4350F"/>
    <w:rsid w:val="00F51368"/>
    <w:rsid w:val="00F5150A"/>
    <w:rsid w:val="00F5201B"/>
    <w:rsid w:val="00F523B9"/>
    <w:rsid w:val="00F52D4C"/>
    <w:rsid w:val="00F5536F"/>
    <w:rsid w:val="00F555B0"/>
    <w:rsid w:val="00F55871"/>
    <w:rsid w:val="00F56226"/>
    <w:rsid w:val="00F60D61"/>
    <w:rsid w:val="00F6100D"/>
    <w:rsid w:val="00F619C6"/>
    <w:rsid w:val="00F659E3"/>
    <w:rsid w:val="00F65D9E"/>
    <w:rsid w:val="00F66486"/>
    <w:rsid w:val="00F67C46"/>
    <w:rsid w:val="00F71D62"/>
    <w:rsid w:val="00F72780"/>
    <w:rsid w:val="00F73038"/>
    <w:rsid w:val="00F76596"/>
    <w:rsid w:val="00F765FF"/>
    <w:rsid w:val="00F76703"/>
    <w:rsid w:val="00F8126D"/>
    <w:rsid w:val="00F8200A"/>
    <w:rsid w:val="00F8518A"/>
    <w:rsid w:val="00F85675"/>
    <w:rsid w:val="00F90FB4"/>
    <w:rsid w:val="00F94337"/>
    <w:rsid w:val="00F97643"/>
    <w:rsid w:val="00FA1092"/>
    <w:rsid w:val="00FA247D"/>
    <w:rsid w:val="00FA4CB9"/>
    <w:rsid w:val="00FA4FB3"/>
    <w:rsid w:val="00FA6733"/>
    <w:rsid w:val="00FB1400"/>
    <w:rsid w:val="00FB691D"/>
    <w:rsid w:val="00FB69AA"/>
    <w:rsid w:val="00FB6AA1"/>
    <w:rsid w:val="00FC13D6"/>
    <w:rsid w:val="00FC3323"/>
    <w:rsid w:val="00FC5118"/>
    <w:rsid w:val="00FC5D30"/>
    <w:rsid w:val="00FC74E3"/>
    <w:rsid w:val="00FD04D5"/>
    <w:rsid w:val="00FD1BF6"/>
    <w:rsid w:val="00FD3639"/>
    <w:rsid w:val="00FD535A"/>
    <w:rsid w:val="00FD6507"/>
    <w:rsid w:val="00FD7E9A"/>
    <w:rsid w:val="00FE0B40"/>
    <w:rsid w:val="00FE295D"/>
    <w:rsid w:val="00FE3989"/>
    <w:rsid w:val="00FE41B6"/>
    <w:rsid w:val="00FE55F7"/>
    <w:rsid w:val="00FE5A8C"/>
    <w:rsid w:val="00FE6C4B"/>
    <w:rsid w:val="00FE7C5F"/>
    <w:rsid w:val="00FF4681"/>
    <w:rsid w:val="00FF5474"/>
    <w:rsid w:val="00FF5ABE"/>
    <w:rsid w:val="00FF5C42"/>
    <w:rsid w:val="00FF5CDE"/>
    <w:rsid w:val="00FF661A"/>
    <w:rsid w:val="00FF740B"/>
    <w:rsid w:val="010A7E3C"/>
    <w:rsid w:val="01A06E9D"/>
    <w:rsid w:val="01A70D16"/>
    <w:rsid w:val="01D04D3D"/>
    <w:rsid w:val="02AB6CFA"/>
    <w:rsid w:val="037533A9"/>
    <w:rsid w:val="03E47515"/>
    <w:rsid w:val="041B141A"/>
    <w:rsid w:val="045A77D7"/>
    <w:rsid w:val="04650149"/>
    <w:rsid w:val="07080FDE"/>
    <w:rsid w:val="07322345"/>
    <w:rsid w:val="07533FDE"/>
    <w:rsid w:val="079617E4"/>
    <w:rsid w:val="07C206CA"/>
    <w:rsid w:val="07F4584C"/>
    <w:rsid w:val="08A54D99"/>
    <w:rsid w:val="0A0C3321"/>
    <w:rsid w:val="0B042807"/>
    <w:rsid w:val="0B1306DF"/>
    <w:rsid w:val="0CF26718"/>
    <w:rsid w:val="0D5D20E6"/>
    <w:rsid w:val="0E2C11BE"/>
    <w:rsid w:val="0E3854A4"/>
    <w:rsid w:val="0E415563"/>
    <w:rsid w:val="0EFB1BB6"/>
    <w:rsid w:val="0F3E36E2"/>
    <w:rsid w:val="0FA21F5A"/>
    <w:rsid w:val="0FF8105D"/>
    <w:rsid w:val="101D27CC"/>
    <w:rsid w:val="115D0270"/>
    <w:rsid w:val="11887988"/>
    <w:rsid w:val="12F13DBF"/>
    <w:rsid w:val="13C62793"/>
    <w:rsid w:val="13DE727F"/>
    <w:rsid w:val="14890F64"/>
    <w:rsid w:val="156D6C3E"/>
    <w:rsid w:val="195B6E1F"/>
    <w:rsid w:val="19C2604C"/>
    <w:rsid w:val="1A9578A2"/>
    <w:rsid w:val="1C0A168B"/>
    <w:rsid w:val="1C8B457A"/>
    <w:rsid w:val="1DAB7E50"/>
    <w:rsid w:val="1E645A41"/>
    <w:rsid w:val="1E734DBE"/>
    <w:rsid w:val="1F953961"/>
    <w:rsid w:val="1FF37939"/>
    <w:rsid w:val="20B55DD8"/>
    <w:rsid w:val="211803A6"/>
    <w:rsid w:val="218872DA"/>
    <w:rsid w:val="21DB381A"/>
    <w:rsid w:val="2342170A"/>
    <w:rsid w:val="257630B3"/>
    <w:rsid w:val="280653FC"/>
    <w:rsid w:val="281A4C85"/>
    <w:rsid w:val="2A1B4A63"/>
    <w:rsid w:val="2B4C7086"/>
    <w:rsid w:val="2C747E56"/>
    <w:rsid w:val="2CA57C93"/>
    <w:rsid w:val="2D6C5B94"/>
    <w:rsid w:val="2DCA30BE"/>
    <w:rsid w:val="2E174224"/>
    <w:rsid w:val="2E3876CB"/>
    <w:rsid w:val="2E4150D9"/>
    <w:rsid w:val="2F807A3A"/>
    <w:rsid w:val="30383867"/>
    <w:rsid w:val="305E31C5"/>
    <w:rsid w:val="31081C29"/>
    <w:rsid w:val="312764F1"/>
    <w:rsid w:val="31B2351E"/>
    <w:rsid w:val="31C3610C"/>
    <w:rsid w:val="32195B6F"/>
    <w:rsid w:val="32571E37"/>
    <w:rsid w:val="32F74270"/>
    <w:rsid w:val="35395CEE"/>
    <w:rsid w:val="359C1BDC"/>
    <w:rsid w:val="35F16545"/>
    <w:rsid w:val="36DB2FD7"/>
    <w:rsid w:val="37533CEA"/>
    <w:rsid w:val="37FA36A6"/>
    <w:rsid w:val="38AB0060"/>
    <w:rsid w:val="3A6D130B"/>
    <w:rsid w:val="3BFB0C99"/>
    <w:rsid w:val="3D271C45"/>
    <w:rsid w:val="3D276D93"/>
    <w:rsid w:val="3D790EA7"/>
    <w:rsid w:val="3E4E3201"/>
    <w:rsid w:val="3E820D75"/>
    <w:rsid w:val="3F28756B"/>
    <w:rsid w:val="3FEA0D08"/>
    <w:rsid w:val="40591A58"/>
    <w:rsid w:val="40681AAF"/>
    <w:rsid w:val="40957874"/>
    <w:rsid w:val="41F769B2"/>
    <w:rsid w:val="42415D1D"/>
    <w:rsid w:val="438D0EAE"/>
    <w:rsid w:val="43EB665F"/>
    <w:rsid w:val="449141C5"/>
    <w:rsid w:val="461B60BF"/>
    <w:rsid w:val="461B6307"/>
    <w:rsid w:val="46CB1893"/>
    <w:rsid w:val="472D2CDF"/>
    <w:rsid w:val="47D947EA"/>
    <w:rsid w:val="484575D6"/>
    <w:rsid w:val="487B36F2"/>
    <w:rsid w:val="48892DE9"/>
    <w:rsid w:val="497E2BEC"/>
    <w:rsid w:val="497F72D9"/>
    <w:rsid w:val="4A075EB0"/>
    <w:rsid w:val="4A6F2FB2"/>
    <w:rsid w:val="4B812A39"/>
    <w:rsid w:val="4D5121DF"/>
    <w:rsid w:val="4D673998"/>
    <w:rsid w:val="4DBF37D4"/>
    <w:rsid w:val="4F021B84"/>
    <w:rsid w:val="4F6179C2"/>
    <w:rsid w:val="50FC5805"/>
    <w:rsid w:val="516E5D85"/>
    <w:rsid w:val="51930DB3"/>
    <w:rsid w:val="51AC1217"/>
    <w:rsid w:val="51BF3DF1"/>
    <w:rsid w:val="51DA7995"/>
    <w:rsid w:val="529945F3"/>
    <w:rsid w:val="52B43F9F"/>
    <w:rsid w:val="52B92EE7"/>
    <w:rsid w:val="542E7CF9"/>
    <w:rsid w:val="54505185"/>
    <w:rsid w:val="55562C6F"/>
    <w:rsid w:val="563B2BAE"/>
    <w:rsid w:val="564D2B85"/>
    <w:rsid w:val="57F14A5B"/>
    <w:rsid w:val="57F87D4E"/>
    <w:rsid w:val="58C15B55"/>
    <w:rsid w:val="59017DB9"/>
    <w:rsid w:val="591F2BCA"/>
    <w:rsid w:val="593469FA"/>
    <w:rsid w:val="599975CF"/>
    <w:rsid w:val="5A6B0F6B"/>
    <w:rsid w:val="5AAC584A"/>
    <w:rsid w:val="5AE04817"/>
    <w:rsid w:val="5B305D11"/>
    <w:rsid w:val="5C793C31"/>
    <w:rsid w:val="5CA249EC"/>
    <w:rsid w:val="5F0B0627"/>
    <w:rsid w:val="5F350A3E"/>
    <w:rsid w:val="5F5E386D"/>
    <w:rsid w:val="5FA71E2B"/>
    <w:rsid w:val="604B2070"/>
    <w:rsid w:val="60B042C3"/>
    <w:rsid w:val="61082A8E"/>
    <w:rsid w:val="61F37365"/>
    <w:rsid w:val="62541FE7"/>
    <w:rsid w:val="63C85AA6"/>
    <w:rsid w:val="64100FEC"/>
    <w:rsid w:val="65E10333"/>
    <w:rsid w:val="6675128B"/>
    <w:rsid w:val="66B912B0"/>
    <w:rsid w:val="68DB4136"/>
    <w:rsid w:val="692B5DAE"/>
    <w:rsid w:val="69955344"/>
    <w:rsid w:val="69F81D89"/>
    <w:rsid w:val="6AA32150"/>
    <w:rsid w:val="6ABA1153"/>
    <w:rsid w:val="6AC225A1"/>
    <w:rsid w:val="6AC351C7"/>
    <w:rsid w:val="6BAB14EB"/>
    <w:rsid w:val="6CDA3D2E"/>
    <w:rsid w:val="6D94212F"/>
    <w:rsid w:val="6EB81E4D"/>
    <w:rsid w:val="6EF60736"/>
    <w:rsid w:val="6F03639F"/>
    <w:rsid w:val="70473C00"/>
    <w:rsid w:val="70F442D1"/>
    <w:rsid w:val="714B50CC"/>
    <w:rsid w:val="719D6478"/>
    <w:rsid w:val="720C4E3D"/>
    <w:rsid w:val="73664EA9"/>
    <w:rsid w:val="738F7621"/>
    <w:rsid w:val="73A56E44"/>
    <w:rsid w:val="74275AAB"/>
    <w:rsid w:val="755E06EF"/>
    <w:rsid w:val="77695E69"/>
    <w:rsid w:val="7AC878BC"/>
    <w:rsid w:val="7B2A5E81"/>
    <w:rsid w:val="7B3B4F71"/>
    <w:rsid w:val="7B717312"/>
    <w:rsid w:val="7C0E4EDE"/>
    <w:rsid w:val="7C8308A3"/>
    <w:rsid w:val="7E1D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kern w:val="0"/>
      <w:sz w:val="24"/>
      <w:szCs w:val="24"/>
      <w:lang w:val="en-US" w:eastAsia="en-US" w:bidi="ar-SA"/>
    </w:rPr>
  </w:style>
  <w:style w:type="paragraph" w:styleId="2">
    <w:name w:val="heading 1"/>
    <w:basedOn w:val="1"/>
    <w:next w:val="1"/>
    <w:link w:val="50"/>
    <w:qFormat/>
    <w:uiPriority w:val="9"/>
    <w:pPr>
      <w:keepNext/>
      <w:keepLines/>
      <w:numPr>
        <w:ilvl w:val="0"/>
        <w:numId w:val="1"/>
      </w:numPr>
      <w:adjustRightInd w:val="0"/>
      <w:snapToGrid w:val="0"/>
      <w:spacing w:line="360" w:lineRule="auto"/>
      <w:outlineLvl w:val="0"/>
    </w:pPr>
    <w:rPr>
      <w:rFonts w:ascii="Times New Roman" w:hAnsi="Times New Roman" w:eastAsia="宋体" w:cs="Times New Roman"/>
      <w:b/>
      <w:snapToGrid w:val="0"/>
      <w:kern w:val="44"/>
      <w:sz w:val="28"/>
      <w:szCs w:val="20"/>
      <w:lang w:val="en-US" w:eastAsia="zh-CN" w:bidi="ar-SA"/>
    </w:rPr>
  </w:style>
  <w:style w:type="paragraph" w:styleId="3">
    <w:name w:val="heading 2"/>
    <w:next w:val="1"/>
    <w:link w:val="51"/>
    <w:qFormat/>
    <w:uiPriority w:val="9"/>
    <w:pPr>
      <w:keepNext/>
      <w:keepLines/>
      <w:numPr>
        <w:ilvl w:val="1"/>
        <w:numId w:val="1"/>
      </w:numPr>
      <w:adjustRightInd w:val="0"/>
      <w:snapToGrid w:val="0"/>
      <w:spacing w:line="360" w:lineRule="auto"/>
      <w:outlineLvl w:val="1"/>
    </w:pPr>
    <w:rPr>
      <w:rFonts w:ascii="Times New Roman" w:hAnsi="Times New Roman" w:eastAsia="宋体" w:cs="Times New Roman"/>
      <w:b/>
      <w:snapToGrid w:val="0"/>
      <w:color w:val="993300"/>
      <w:kern w:val="24"/>
      <w:sz w:val="24"/>
      <w:szCs w:val="20"/>
      <w:lang w:val="en-US" w:eastAsia="zh-CN" w:bidi="ar-SA"/>
    </w:rPr>
  </w:style>
  <w:style w:type="paragraph" w:styleId="4">
    <w:name w:val="heading 3"/>
    <w:next w:val="1"/>
    <w:link w:val="52"/>
    <w:qFormat/>
    <w:uiPriority w:val="0"/>
    <w:pPr>
      <w:keepNext/>
      <w:keepLines/>
      <w:numPr>
        <w:ilvl w:val="2"/>
        <w:numId w:val="1"/>
      </w:numPr>
      <w:adjustRightInd w:val="0"/>
      <w:snapToGrid w:val="0"/>
      <w:spacing w:line="360" w:lineRule="auto"/>
      <w:outlineLvl w:val="2"/>
    </w:pPr>
    <w:rPr>
      <w:rFonts w:ascii="Times New Roman" w:hAnsi="Times New Roman" w:eastAsia="宋体" w:cs="Times New Roman"/>
      <w:b/>
      <w:snapToGrid w:val="0"/>
      <w:color w:val="0000FF"/>
      <w:kern w:val="24"/>
      <w:sz w:val="24"/>
      <w:szCs w:val="20"/>
      <w:lang w:val="en-US" w:eastAsia="zh-CN" w:bidi="ar-SA"/>
    </w:rPr>
  </w:style>
  <w:style w:type="paragraph" w:styleId="5">
    <w:name w:val="heading 4"/>
    <w:next w:val="1"/>
    <w:link w:val="53"/>
    <w:qFormat/>
    <w:uiPriority w:val="0"/>
    <w:pPr>
      <w:keepNext/>
      <w:keepLines/>
      <w:numPr>
        <w:ilvl w:val="3"/>
        <w:numId w:val="1"/>
      </w:numPr>
      <w:adjustRightInd w:val="0"/>
      <w:snapToGrid w:val="0"/>
      <w:spacing w:line="360" w:lineRule="auto"/>
      <w:outlineLvl w:val="3"/>
    </w:pPr>
    <w:rPr>
      <w:rFonts w:ascii="Arial" w:hAnsi="Arial" w:eastAsia="宋体" w:cs="Times New Roman"/>
      <w:b/>
      <w:snapToGrid w:val="0"/>
      <w:color w:val="008080"/>
      <w:kern w:val="24"/>
      <w:sz w:val="24"/>
      <w:szCs w:val="20"/>
      <w:lang w:val="en-US" w:eastAsia="zh-CN" w:bidi="ar-SA"/>
    </w:rPr>
  </w:style>
  <w:style w:type="paragraph" w:styleId="6">
    <w:name w:val="heading 5"/>
    <w:basedOn w:val="1"/>
    <w:next w:val="1"/>
    <w:link w:val="54"/>
    <w:qFormat/>
    <w:uiPriority w:val="0"/>
    <w:pPr>
      <w:keepNext/>
      <w:keepLines/>
      <w:widowControl w:val="0"/>
      <w:numPr>
        <w:ilvl w:val="4"/>
        <w:numId w:val="1"/>
      </w:numPr>
      <w:adjustRightInd w:val="0"/>
      <w:snapToGrid w:val="0"/>
      <w:spacing w:before="60" w:after="60" w:line="360" w:lineRule="auto"/>
      <w:jc w:val="both"/>
      <w:outlineLvl w:val="4"/>
    </w:pPr>
    <w:rPr>
      <w:rFonts w:ascii="Times New Roman" w:hAnsi="Times New Roman"/>
      <w:b/>
      <w:bCs/>
      <w:snapToGrid w:val="0"/>
      <w:color w:val="800000"/>
      <w:kern w:val="24"/>
      <w:szCs w:val="20"/>
      <w:lang w:eastAsia="zh-CN"/>
    </w:rPr>
  </w:style>
  <w:style w:type="paragraph" w:styleId="7">
    <w:name w:val="heading 6"/>
    <w:next w:val="1"/>
    <w:link w:val="55"/>
    <w:qFormat/>
    <w:uiPriority w:val="0"/>
    <w:pPr>
      <w:keepNext/>
      <w:keepLines/>
      <w:numPr>
        <w:ilvl w:val="5"/>
        <w:numId w:val="1"/>
      </w:numPr>
      <w:adjustRightInd w:val="0"/>
      <w:snapToGrid w:val="0"/>
      <w:spacing w:line="360" w:lineRule="auto"/>
      <w:outlineLvl w:val="5"/>
    </w:pPr>
    <w:rPr>
      <w:rFonts w:ascii="Arial" w:hAnsi="Arial" w:eastAsia="宋体" w:cs="Times New Roman"/>
      <w:b/>
      <w:snapToGrid w:val="0"/>
      <w:color w:val="008080"/>
      <w:kern w:val="24"/>
      <w:sz w:val="24"/>
      <w:szCs w:val="20"/>
      <w:lang w:val="en-US" w:eastAsia="zh-CN" w:bidi="ar-SA"/>
    </w:rPr>
  </w:style>
  <w:style w:type="paragraph" w:styleId="8">
    <w:name w:val="heading 7"/>
    <w:basedOn w:val="1"/>
    <w:next w:val="1"/>
    <w:link w:val="56"/>
    <w:qFormat/>
    <w:uiPriority w:val="0"/>
    <w:pPr>
      <w:keepNext/>
      <w:keepLines/>
      <w:widowControl w:val="0"/>
      <w:numPr>
        <w:ilvl w:val="6"/>
        <w:numId w:val="1"/>
      </w:numPr>
      <w:adjustRightInd w:val="0"/>
      <w:snapToGrid w:val="0"/>
      <w:spacing w:before="60" w:after="60" w:line="360" w:lineRule="auto"/>
      <w:jc w:val="both"/>
      <w:outlineLvl w:val="6"/>
    </w:pPr>
    <w:rPr>
      <w:rFonts w:ascii="Times New Roman" w:hAnsi="Times New Roman"/>
      <w:b/>
      <w:bCs/>
      <w:kern w:val="2"/>
      <w:sz w:val="21"/>
      <w:szCs w:val="20"/>
      <w:lang w:eastAsia="zh-CN"/>
    </w:rPr>
  </w:style>
  <w:style w:type="paragraph" w:styleId="9">
    <w:name w:val="heading 8"/>
    <w:basedOn w:val="1"/>
    <w:next w:val="1"/>
    <w:link w:val="57"/>
    <w:qFormat/>
    <w:uiPriority w:val="0"/>
    <w:pPr>
      <w:keepNext/>
      <w:keepLines/>
      <w:widowControl w:val="0"/>
      <w:numPr>
        <w:ilvl w:val="7"/>
        <w:numId w:val="1"/>
      </w:numPr>
      <w:adjustRightInd w:val="0"/>
      <w:snapToGrid w:val="0"/>
      <w:spacing w:before="60" w:after="60" w:line="360" w:lineRule="auto"/>
      <w:jc w:val="both"/>
      <w:outlineLvl w:val="7"/>
    </w:pPr>
    <w:rPr>
      <w:b/>
      <w:bCs/>
      <w:kern w:val="2"/>
      <w:sz w:val="21"/>
      <w:szCs w:val="20"/>
      <w:lang w:eastAsia="zh-CN"/>
    </w:rPr>
  </w:style>
  <w:style w:type="paragraph" w:styleId="10">
    <w:name w:val="heading 9"/>
    <w:basedOn w:val="1"/>
    <w:next w:val="1"/>
    <w:link w:val="58"/>
    <w:qFormat/>
    <w:uiPriority w:val="0"/>
    <w:pPr>
      <w:keepNext/>
      <w:keepLines/>
      <w:widowControl w:val="0"/>
      <w:numPr>
        <w:ilvl w:val="8"/>
        <w:numId w:val="1"/>
      </w:numPr>
      <w:adjustRightInd w:val="0"/>
      <w:snapToGrid w:val="0"/>
      <w:spacing w:before="60" w:after="60" w:line="360" w:lineRule="auto"/>
      <w:jc w:val="both"/>
      <w:outlineLvl w:val="8"/>
    </w:pPr>
    <w:rPr>
      <w:b/>
      <w:bCs/>
      <w:kern w:val="2"/>
      <w:sz w:val="21"/>
      <w:szCs w:val="20"/>
      <w:lang w:eastAsia="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ind w:firstLine="420"/>
      <w:jc w:val="both"/>
    </w:pPr>
    <w:rPr>
      <w:rFonts w:ascii="Times New Roman" w:hAnsi="Times New Roman"/>
      <w:kern w:val="2"/>
      <w:sz w:val="21"/>
      <w:szCs w:val="20"/>
      <w:lang w:eastAsia="zh-CN"/>
    </w:rPr>
  </w:style>
  <w:style w:type="paragraph" w:styleId="12">
    <w:name w:val="Document Map"/>
    <w:basedOn w:val="1"/>
    <w:link w:val="73"/>
    <w:qFormat/>
    <w:uiPriority w:val="0"/>
    <w:pPr>
      <w:widowControl w:val="0"/>
      <w:shd w:val="clear" w:color="auto" w:fill="000080"/>
      <w:jc w:val="both"/>
    </w:pPr>
    <w:rPr>
      <w:rFonts w:ascii="Times New Roman" w:hAnsi="Times New Roman"/>
      <w:kern w:val="2"/>
      <w:sz w:val="21"/>
      <w:szCs w:val="20"/>
      <w:lang w:eastAsia="zh-CN"/>
    </w:rPr>
  </w:style>
  <w:style w:type="paragraph" w:styleId="13">
    <w:name w:val="annotation text"/>
    <w:basedOn w:val="1"/>
    <w:link w:val="61"/>
    <w:qFormat/>
    <w:uiPriority w:val="0"/>
  </w:style>
  <w:style w:type="paragraph" w:styleId="14">
    <w:name w:val="Body Text 3"/>
    <w:basedOn w:val="1"/>
    <w:link w:val="87"/>
    <w:qFormat/>
    <w:uiPriority w:val="0"/>
    <w:pPr>
      <w:widowControl w:val="0"/>
      <w:spacing w:after="120"/>
      <w:jc w:val="both"/>
    </w:pPr>
    <w:rPr>
      <w:rFonts w:ascii="Times New Roman" w:hAnsi="Times New Roman"/>
      <w:kern w:val="2"/>
      <w:sz w:val="16"/>
      <w:szCs w:val="16"/>
      <w:lang w:eastAsia="zh-CN"/>
    </w:rPr>
  </w:style>
  <w:style w:type="paragraph" w:styleId="15">
    <w:name w:val="Body Text"/>
    <w:basedOn w:val="1"/>
    <w:link w:val="67"/>
    <w:unhideWhenUsed/>
    <w:qFormat/>
    <w:uiPriority w:val="0"/>
    <w:pPr>
      <w:spacing w:after="120"/>
    </w:pPr>
  </w:style>
  <w:style w:type="paragraph" w:styleId="16">
    <w:name w:val="Body Text Indent"/>
    <w:basedOn w:val="1"/>
    <w:link w:val="64"/>
    <w:qFormat/>
    <w:uiPriority w:val="0"/>
    <w:pPr>
      <w:widowControl w:val="0"/>
      <w:spacing w:after="120"/>
      <w:ind w:left="420" w:leftChars="200"/>
      <w:jc w:val="both"/>
    </w:pPr>
    <w:rPr>
      <w:rFonts w:ascii="Times New Roman" w:hAnsi="Times New Roman"/>
      <w:kern w:val="2"/>
      <w:sz w:val="21"/>
      <w:lang w:eastAsia="zh-CN"/>
    </w:rPr>
  </w:style>
  <w:style w:type="paragraph" w:styleId="17">
    <w:name w:val="toc 3"/>
    <w:basedOn w:val="1"/>
    <w:next w:val="1"/>
    <w:qFormat/>
    <w:uiPriority w:val="39"/>
    <w:pPr>
      <w:widowControl w:val="0"/>
      <w:snapToGrid w:val="0"/>
      <w:spacing w:line="360" w:lineRule="auto"/>
      <w:ind w:left="400" w:leftChars="400"/>
    </w:pPr>
    <w:rPr>
      <w:rFonts w:ascii="Times New Roman" w:hAnsi="Times New Roman"/>
      <w:kern w:val="2"/>
      <w:szCs w:val="20"/>
      <w:lang w:eastAsia="zh-CN"/>
    </w:rPr>
  </w:style>
  <w:style w:type="paragraph" w:styleId="18">
    <w:name w:val="Plain Text"/>
    <w:basedOn w:val="1"/>
    <w:link w:val="74"/>
    <w:qFormat/>
    <w:uiPriority w:val="0"/>
    <w:pPr>
      <w:widowControl w:val="0"/>
      <w:jc w:val="both"/>
    </w:pPr>
    <w:rPr>
      <w:rFonts w:ascii="宋体" w:hAnsi="Courier New"/>
      <w:kern w:val="2"/>
      <w:sz w:val="21"/>
      <w:szCs w:val="20"/>
      <w:lang w:eastAsia="zh-CN"/>
    </w:rPr>
  </w:style>
  <w:style w:type="paragraph" w:styleId="19">
    <w:name w:val="toc 8"/>
    <w:basedOn w:val="1"/>
    <w:next w:val="1"/>
    <w:semiHidden/>
    <w:qFormat/>
    <w:uiPriority w:val="0"/>
    <w:pPr>
      <w:widowControl w:val="0"/>
      <w:tabs>
        <w:tab w:val="left" w:pos="540"/>
        <w:tab w:val="left" w:pos="1080"/>
      </w:tabs>
      <w:spacing w:line="360" w:lineRule="auto"/>
      <w:ind w:firstLine="420" w:firstLineChars="200"/>
      <w:jc w:val="both"/>
    </w:pPr>
    <w:rPr>
      <w:rFonts w:ascii="Times New Roman" w:hAnsi="Times New Roman"/>
      <w:kern w:val="2"/>
      <w:sz w:val="21"/>
      <w:lang w:eastAsia="zh-CN"/>
    </w:rPr>
  </w:style>
  <w:style w:type="paragraph" w:styleId="20">
    <w:name w:val="Date"/>
    <w:basedOn w:val="1"/>
    <w:next w:val="1"/>
    <w:link w:val="71"/>
    <w:qFormat/>
    <w:uiPriority w:val="0"/>
    <w:pPr>
      <w:widowControl w:val="0"/>
      <w:jc w:val="both"/>
    </w:pPr>
    <w:rPr>
      <w:rFonts w:ascii="Times New Roman" w:hAnsi="Times New Roman"/>
      <w:kern w:val="2"/>
      <w:sz w:val="21"/>
      <w:szCs w:val="20"/>
      <w:lang w:eastAsia="zh-CN"/>
    </w:rPr>
  </w:style>
  <w:style w:type="paragraph" w:styleId="21">
    <w:name w:val="Body Text Indent 2"/>
    <w:basedOn w:val="1"/>
    <w:link w:val="69"/>
    <w:unhideWhenUsed/>
    <w:qFormat/>
    <w:uiPriority w:val="0"/>
    <w:pPr>
      <w:spacing w:after="120" w:line="480" w:lineRule="auto"/>
      <w:ind w:left="420" w:leftChars="200"/>
    </w:pPr>
  </w:style>
  <w:style w:type="paragraph" w:styleId="22">
    <w:name w:val="endnote text"/>
    <w:basedOn w:val="1"/>
    <w:link w:val="80"/>
    <w:semiHidden/>
    <w:qFormat/>
    <w:uiPriority w:val="0"/>
    <w:pPr>
      <w:widowControl w:val="0"/>
      <w:snapToGrid w:val="0"/>
    </w:pPr>
    <w:rPr>
      <w:rFonts w:ascii="Times New Roman" w:hAnsi="Times New Roman"/>
      <w:kern w:val="2"/>
      <w:sz w:val="21"/>
      <w:szCs w:val="20"/>
      <w:lang w:eastAsia="zh-CN"/>
    </w:rPr>
  </w:style>
  <w:style w:type="paragraph" w:styleId="23">
    <w:name w:val="Balloon Text"/>
    <w:basedOn w:val="1"/>
    <w:link w:val="62"/>
    <w:semiHidden/>
    <w:unhideWhenUsed/>
    <w:qFormat/>
    <w:uiPriority w:val="0"/>
    <w:rPr>
      <w:sz w:val="18"/>
      <w:szCs w:val="18"/>
    </w:rPr>
  </w:style>
  <w:style w:type="paragraph" w:styleId="24">
    <w:name w:val="footer"/>
    <w:basedOn w:val="1"/>
    <w:link w:val="63"/>
    <w:unhideWhenUsed/>
    <w:qFormat/>
    <w:uiPriority w:val="0"/>
    <w:pPr>
      <w:tabs>
        <w:tab w:val="center" w:pos="4153"/>
        <w:tab w:val="right" w:pos="8306"/>
      </w:tabs>
      <w:snapToGrid w:val="0"/>
    </w:pPr>
    <w:rPr>
      <w:sz w:val="18"/>
      <w:szCs w:val="18"/>
    </w:rPr>
  </w:style>
  <w:style w:type="paragraph" w:styleId="25">
    <w:name w:val="header"/>
    <w:basedOn w:val="1"/>
    <w:link w:val="59"/>
    <w:unhideWhenUsed/>
    <w:qFormat/>
    <w:uiPriority w:val="0"/>
    <w:pPr>
      <w:tabs>
        <w:tab w:val="center" w:pos="4320"/>
        <w:tab w:val="right" w:pos="8640"/>
      </w:tabs>
    </w:pPr>
  </w:style>
  <w:style w:type="paragraph" w:styleId="26">
    <w:name w:val="toc 1"/>
    <w:basedOn w:val="1"/>
    <w:next w:val="1"/>
    <w:qFormat/>
    <w:uiPriority w:val="39"/>
    <w:pPr>
      <w:numPr>
        <w:ilvl w:val="0"/>
        <w:numId w:val="2"/>
      </w:numPr>
      <w:spacing w:line="360" w:lineRule="auto"/>
    </w:pPr>
    <w:rPr>
      <w:rFonts w:ascii="微软雅黑" w:hAnsi="微软雅黑" w:eastAsia="微软雅黑"/>
      <w:caps/>
      <w:szCs w:val="32"/>
      <w:lang w:eastAsia="zh-CN"/>
    </w:rPr>
  </w:style>
  <w:style w:type="paragraph" w:styleId="27">
    <w:name w:val="index heading"/>
    <w:basedOn w:val="1"/>
    <w:next w:val="28"/>
    <w:semiHidden/>
    <w:qFormat/>
    <w:uiPriority w:val="0"/>
    <w:pPr>
      <w:widowControl w:val="0"/>
      <w:jc w:val="both"/>
    </w:pPr>
    <w:rPr>
      <w:rFonts w:ascii="Times New Roman" w:hAnsi="Times New Roman"/>
      <w:kern w:val="2"/>
      <w:sz w:val="21"/>
      <w:lang w:eastAsia="zh-CN"/>
    </w:rPr>
  </w:style>
  <w:style w:type="paragraph" w:styleId="28">
    <w:name w:val="index 1"/>
    <w:basedOn w:val="1"/>
    <w:next w:val="1"/>
    <w:semiHidden/>
    <w:qFormat/>
    <w:uiPriority w:val="0"/>
    <w:pPr>
      <w:widowControl w:val="0"/>
      <w:jc w:val="both"/>
    </w:pPr>
    <w:rPr>
      <w:rFonts w:ascii="Times New Roman" w:hAnsi="Times New Roman" w:eastAsia="仿宋_GB2312"/>
      <w:kern w:val="2"/>
      <w:sz w:val="28"/>
      <w:szCs w:val="20"/>
      <w:lang w:eastAsia="zh-CN"/>
    </w:rPr>
  </w:style>
  <w:style w:type="paragraph" w:styleId="29">
    <w:name w:val="Subtitle"/>
    <w:basedOn w:val="1"/>
    <w:next w:val="1"/>
    <w:link w:val="96"/>
    <w:qFormat/>
    <w:uiPriority w:val="0"/>
    <w:pPr>
      <w:widowControl w:val="0"/>
      <w:spacing w:before="240" w:after="60" w:line="312" w:lineRule="auto"/>
      <w:jc w:val="center"/>
      <w:outlineLvl w:val="1"/>
    </w:pPr>
    <w:rPr>
      <w:rFonts w:ascii="Cambria" w:hAnsi="Cambria" w:eastAsia="黑体"/>
      <w:b/>
      <w:bCs/>
      <w:kern w:val="28"/>
      <w:sz w:val="40"/>
      <w:szCs w:val="32"/>
      <w:lang w:eastAsia="zh-CN"/>
    </w:rPr>
  </w:style>
  <w:style w:type="paragraph" w:styleId="30">
    <w:name w:val="List"/>
    <w:basedOn w:val="1"/>
    <w:qFormat/>
    <w:uiPriority w:val="0"/>
    <w:pPr>
      <w:widowControl w:val="0"/>
      <w:ind w:left="200" w:hanging="200" w:hangingChars="200"/>
      <w:jc w:val="both"/>
    </w:pPr>
    <w:rPr>
      <w:rFonts w:ascii="Times New Roman" w:hAnsi="Times New Roman"/>
      <w:kern w:val="2"/>
      <w:sz w:val="21"/>
      <w:szCs w:val="20"/>
      <w:lang w:eastAsia="zh-CN"/>
    </w:rPr>
  </w:style>
  <w:style w:type="paragraph" w:styleId="31">
    <w:name w:val="footnote text"/>
    <w:basedOn w:val="1"/>
    <w:link w:val="72"/>
    <w:semiHidden/>
    <w:qFormat/>
    <w:uiPriority w:val="0"/>
    <w:pPr>
      <w:widowControl w:val="0"/>
      <w:snapToGrid w:val="0"/>
    </w:pPr>
    <w:rPr>
      <w:rFonts w:ascii="Times New Roman" w:hAnsi="Times New Roman"/>
      <w:kern w:val="2"/>
      <w:sz w:val="18"/>
      <w:szCs w:val="20"/>
      <w:lang w:eastAsia="zh-CN"/>
    </w:rPr>
  </w:style>
  <w:style w:type="paragraph" w:styleId="32">
    <w:name w:val="Body Text Indent 3"/>
    <w:basedOn w:val="1"/>
    <w:link w:val="75"/>
    <w:qFormat/>
    <w:uiPriority w:val="0"/>
    <w:pPr>
      <w:widowControl w:val="0"/>
      <w:tabs>
        <w:tab w:val="left" w:pos="0"/>
      </w:tabs>
      <w:spacing w:line="400" w:lineRule="exact"/>
      <w:ind w:left="563" w:leftChars="228" w:hanging="84" w:hangingChars="35"/>
      <w:jc w:val="both"/>
    </w:pPr>
    <w:rPr>
      <w:rFonts w:ascii="Times New Roman" w:hAnsi="Times New Roman"/>
      <w:color w:val="000000"/>
      <w:kern w:val="2"/>
      <w:szCs w:val="20"/>
      <w:lang w:eastAsia="zh-CN"/>
    </w:rPr>
  </w:style>
  <w:style w:type="paragraph" w:styleId="33">
    <w:name w:val="toc 2"/>
    <w:basedOn w:val="1"/>
    <w:next w:val="1"/>
    <w:qFormat/>
    <w:uiPriority w:val="39"/>
    <w:pPr>
      <w:widowControl w:val="0"/>
      <w:tabs>
        <w:tab w:val="right" w:leader="dot" w:pos="9060"/>
      </w:tabs>
      <w:snapToGrid w:val="0"/>
      <w:spacing w:line="360" w:lineRule="auto"/>
      <w:ind w:left="420" w:leftChars="200"/>
    </w:pPr>
    <w:rPr>
      <w:rFonts w:ascii="Times New Roman" w:hAnsi="Times New Roman"/>
      <w:kern w:val="2"/>
      <w:lang w:eastAsia="zh-CN"/>
    </w:rPr>
  </w:style>
  <w:style w:type="paragraph" w:styleId="34">
    <w:name w:val="Body Text 2"/>
    <w:basedOn w:val="1"/>
    <w:link w:val="77"/>
    <w:qFormat/>
    <w:uiPriority w:val="0"/>
    <w:pPr>
      <w:widowControl w:val="0"/>
      <w:jc w:val="both"/>
    </w:pPr>
    <w:rPr>
      <w:rFonts w:ascii="宋体" w:hAnsi="宋体"/>
      <w:kern w:val="2"/>
      <w:sz w:val="21"/>
      <w:u w:val="single"/>
      <w:lang w:eastAsia="zh-CN"/>
    </w:rPr>
  </w:style>
  <w:style w:type="paragraph" w:styleId="35">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cs="Arial"/>
      <w:sz w:val="21"/>
      <w:szCs w:val="21"/>
      <w:lang w:eastAsia="zh-CN"/>
    </w:rPr>
  </w:style>
  <w:style w:type="paragraph" w:styleId="36">
    <w:name w:val="Normal (Web)"/>
    <w:basedOn w:val="1"/>
    <w:unhideWhenUsed/>
    <w:qFormat/>
    <w:uiPriority w:val="0"/>
    <w:pPr>
      <w:spacing w:before="100" w:beforeAutospacing="1" w:after="100" w:afterAutospacing="1"/>
    </w:pPr>
    <w:rPr>
      <w:rFonts w:ascii="宋体" w:hAnsi="宋体"/>
      <w:szCs w:val="20"/>
      <w:lang w:eastAsia="zh-CN"/>
    </w:rPr>
  </w:style>
  <w:style w:type="paragraph" w:styleId="37">
    <w:name w:val="Title"/>
    <w:basedOn w:val="1"/>
    <w:link w:val="70"/>
    <w:qFormat/>
    <w:uiPriority w:val="0"/>
    <w:pPr>
      <w:widowControl w:val="0"/>
      <w:spacing w:before="120" w:after="60"/>
      <w:jc w:val="center"/>
    </w:pPr>
    <w:rPr>
      <w:b/>
      <w:kern w:val="2"/>
      <w:sz w:val="44"/>
      <w:szCs w:val="20"/>
      <w:lang w:eastAsia="zh-CN"/>
    </w:rPr>
  </w:style>
  <w:style w:type="paragraph" w:styleId="38">
    <w:name w:val="annotation subject"/>
    <w:basedOn w:val="13"/>
    <w:next w:val="13"/>
    <w:link w:val="78"/>
    <w:qFormat/>
    <w:uiPriority w:val="0"/>
    <w:pPr>
      <w:widowControl w:val="0"/>
    </w:pPr>
    <w:rPr>
      <w:rFonts w:ascii="Times New Roman" w:hAnsi="Times New Roman"/>
      <w:b/>
      <w:bCs/>
      <w:kern w:val="2"/>
      <w:sz w:val="21"/>
      <w:szCs w:val="20"/>
      <w:lang w:eastAsia="zh-CN"/>
    </w:rPr>
  </w:style>
  <w:style w:type="paragraph" w:styleId="39">
    <w:name w:val="Body Text First Indent"/>
    <w:basedOn w:val="15"/>
    <w:link w:val="68"/>
    <w:unhideWhenUsed/>
    <w:qFormat/>
    <w:uiPriority w:val="0"/>
    <w:pPr>
      <w:ind w:firstLine="420" w:firstLineChars="100"/>
    </w:pPr>
  </w:style>
  <w:style w:type="table" w:styleId="41">
    <w:name w:val="Table Grid"/>
    <w:basedOn w:val="4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rFonts w:eastAsia="宋体"/>
      <w:b/>
      <w:bCs/>
      <w:kern w:val="2"/>
      <w:sz w:val="24"/>
      <w:szCs w:val="24"/>
      <w:lang w:val="en-US" w:eastAsia="zh-CN" w:bidi="ar-SA"/>
    </w:rPr>
  </w:style>
  <w:style w:type="character" w:styleId="44">
    <w:name w:val="endnote reference"/>
    <w:basedOn w:val="42"/>
    <w:semiHidden/>
    <w:qFormat/>
    <w:uiPriority w:val="0"/>
    <w:rPr>
      <w:rFonts w:eastAsia="宋体"/>
      <w:kern w:val="2"/>
      <w:sz w:val="24"/>
      <w:szCs w:val="24"/>
      <w:vertAlign w:val="superscript"/>
      <w:lang w:val="en-US" w:eastAsia="zh-CN" w:bidi="ar-SA"/>
    </w:rPr>
  </w:style>
  <w:style w:type="character" w:styleId="45">
    <w:name w:val="page number"/>
    <w:basedOn w:val="42"/>
    <w:qFormat/>
    <w:uiPriority w:val="0"/>
    <w:rPr>
      <w:rFonts w:eastAsia="宋体"/>
      <w:kern w:val="2"/>
      <w:sz w:val="24"/>
      <w:szCs w:val="24"/>
      <w:lang w:val="en-US" w:eastAsia="zh-CN" w:bidi="ar-SA"/>
    </w:rPr>
  </w:style>
  <w:style w:type="character" w:styleId="46">
    <w:name w:val="FollowedHyperlink"/>
    <w:basedOn w:val="42"/>
    <w:qFormat/>
    <w:uiPriority w:val="0"/>
    <w:rPr>
      <w:rFonts w:eastAsia="宋体"/>
      <w:color w:val="800080"/>
      <w:kern w:val="2"/>
      <w:sz w:val="24"/>
      <w:szCs w:val="24"/>
      <w:u w:val="single"/>
      <w:lang w:val="en-US" w:eastAsia="zh-CN" w:bidi="ar-SA"/>
    </w:rPr>
  </w:style>
  <w:style w:type="character" w:styleId="47">
    <w:name w:val="Hyperlink"/>
    <w:qFormat/>
    <w:uiPriority w:val="0"/>
    <w:rPr>
      <w:color w:val="136EC2"/>
      <w:u w:val="single"/>
    </w:rPr>
  </w:style>
  <w:style w:type="character" w:styleId="48">
    <w:name w:val="annotation reference"/>
    <w:qFormat/>
    <w:uiPriority w:val="0"/>
    <w:rPr>
      <w:sz w:val="21"/>
      <w:szCs w:val="21"/>
    </w:rPr>
  </w:style>
  <w:style w:type="character" w:styleId="49">
    <w:name w:val="footnote reference"/>
    <w:basedOn w:val="42"/>
    <w:semiHidden/>
    <w:qFormat/>
    <w:uiPriority w:val="0"/>
    <w:rPr>
      <w:rFonts w:eastAsia="宋体"/>
      <w:kern w:val="2"/>
      <w:sz w:val="24"/>
      <w:szCs w:val="24"/>
      <w:vertAlign w:val="superscript"/>
      <w:lang w:val="en-US" w:eastAsia="zh-CN" w:bidi="ar-SA"/>
    </w:rPr>
  </w:style>
  <w:style w:type="character" w:customStyle="1" w:styleId="50">
    <w:name w:val="标题 1 字符"/>
    <w:basedOn w:val="42"/>
    <w:link w:val="2"/>
    <w:qFormat/>
    <w:uiPriority w:val="9"/>
    <w:rPr>
      <w:rFonts w:ascii="Times New Roman" w:hAnsi="Times New Roman" w:eastAsia="宋体" w:cs="Times New Roman"/>
      <w:b/>
      <w:snapToGrid w:val="0"/>
      <w:kern w:val="44"/>
      <w:sz w:val="28"/>
      <w:szCs w:val="20"/>
    </w:rPr>
  </w:style>
  <w:style w:type="character" w:customStyle="1" w:styleId="51">
    <w:name w:val="标题 2 字符"/>
    <w:basedOn w:val="42"/>
    <w:link w:val="3"/>
    <w:qFormat/>
    <w:uiPriority w:val="9"/>
    <w:rPr>
      <w:rFonts w:ascii="Times New Roman" w:hAnsi="Times New Roman" w:eastAsia="宋体" w:cs="Times New Roman"/>
      <w:b/>
      <w:snapToGrid w:val="0"/>
      <w:color w:val="993300"/>
      <w:kern w:val="24"/>
      <w:sz w:val="24"/>
      <w:szCs w:val="20"/>
    </w:rPr>
  </w:style>
  <w:style w:type="character" w:customStyle="1" w:styleId="52">
    <w:name w:val="标题 3 字符"/>
    <w:basedOn w:val="42"/>
    <w:link w:val="4"/>
    <w:qFormat/>
    <w:uiPriority w:val="0"/>
    <w:rPr>
      <w:rFonts w:ascii="Times New Roman" w:hAnsi="Times New Roman" w:eastAsia="宋体" w:cs="Times New Roman"/>
      <w:b/>
      <w:snapToGrid w:val="0"/>
      <w:color w:val="0000FF"/>
      <w:kern w:val="24"/>
      <w:sz w:val="24"/>
      <w:szCs w:val="20"/>
    </w:rPr>
  </w:style>
  <w:style w:type="character" w:customStyle="1" w:styleId="53">
    <w:name w:val="标题 4 字符"/>
    <w:basedOn w:val="42"/>
    <w:link w:val="5"/>
    <w:qFormat/>
    <w:uiPriority w:val="0"/>
    <w:rPr>
      <w:rFonts w:ascii="Arial" w:hAnsi="Arial" w:eastAsia="宋体" w:cs="Times New Roman"/>
      <w:b/>
      <w:snapToGrid w:val="0"/>
      <w:color w:val="008080"/>
      <w:kern w:val="24"/>
      <w:sz w:val="24"/>
      <w:szCs w:val="20"/>
    </w:rPr>
  </w:style>
  <w:style w:type="character" w:customStyle="1" w:styleId="54">
    <w:name w:val="标题 5 字符"/>
    <w:basedOn w:val="42"/>
    <w:link w:val="6"/>
    <w:qFormat/>
    <w:uiPriority w:val="0"/>
    <w:rPr>
      <w:rFonts w:ascii="Times New Roman" w:hAnsi="Times New Roman" w:eastAsia="宋体" w:cs="Times New Roman"/>
      <w:b/>
      <w:bCs/>
      <w:snapToGrid w:val="0"/>
      <w:color w:val="800000"/>
      <w:kern w:val="24"/>
      <w:sz w:val="24"/>
      <w:szCs w:val="20"/>
    </w:rPr>
  </w:style>
  <w:style w:type="character" w:customStyle="1" w:styleId="55">
    <w:name w:val="标题 6 字符"/>
    <w:basedOn w:val="42"/>
    <w:link w:val="7"/>
    <w:qFormat/>
    <w:uiPriority w:val="0"/>
    <w:rPr>
      <w:rFonts w:ascii="Arial" w:hAnsi="Arial" w:eastAsia="宋体" w:cs="Times New Roman"/>
      <w:b/>
      <w:snapToGrid w:val="0"/>
      <w:color w:val="008080"/>
      <w:kern w:val="24"/>
      <w:sz w:val="24"/>
      <w:szCs w:val="20"/>
    </w:rPr>
  </w:style>
  <w:style w:type="character" w:customStyle="1" w:styleId="56">
    <w:name w:val="标题 7 字符"/>
    <w:basedOn w:val="42"/>
    <w:link w:val="8"/>
    <w:qFormat/>
    <w:uiPriority w:val="0"/>
    <w:rPr>
      <w:rFonts w:ascii="Times New Roman" w:hAnsi="Times New Roman" w:eastAsia="宋体" w:cs="Times New Roman"/>
      <w:b/>
      <w:bCs/>
      <w:szCs w:val="20"/>
    </w:rPr>
  </w:style>
  <w:style w:type="character" w:customStyle="1" w:styleId="57">
    <w:name w:val="标题 8 字符"/>
    <w:basedOn w:val="42"/>
    <w:link w:val="9"/>
    <w:qFormat/>
    <w:uiPriority w:val="0"/>
    <w:rPr>
      <w:rFonts w:ascii="Arial" w:hAnsi="Arial" w:eastAsia="宋体" w:cs="Times New Roman"/>
      <w:b/>
      <w:bCs/>
      <w:szCs w:val="20"/>
    </w:rPr>
  </w:style>
  <w:style w:type="character" w:customStyle="1" w:styleId="58">
    <w:name w:val="标题 9 字符"/>
    <w:basedOn w:val="42"/>
    <w:link w:val="10"/>
    <w:qFormat/>
    <w:uiPriority w:val="0"/>
    <w:rPr>
      <w:rFonts w:ascii="Arial" w:hAnsi="Arial" w:eastAsia="宋体" w:cs="Times New Roman"/>
      <w:b/>
      <w:bCs/>
      <w:szCs w:val="20"/>
    </w:rPr>
  </w:style>
  <w:style w:type="character" w:customStyle="1" w:styleId="59">
    <w:name w:val="页眉 字符"/>
    <w:basedOn w:val="42"/>
    <w:link w:val="25"/>
    <w:qFormat/>
    <w:uiPriority w:val="0"/>
    <w:rPr>
      <w:rFonts w:ascii="Arial" w:hAnsi="Arial" w:eastAsia="宋体" w:cs="Times New Roman"/>
      <w:kern w:val="0"/>
      <w:sz w:val="24"/>
      <w:szCs w:val="24"/>
      <w:lang w:eastAsia="en-US"/>
    </w:rPr>
  </w:style>
  <w:style w:type="paragraph" w:styleId="60">
    <w:name w:val="List Paragraph"/>
    <w:basedOn w:val="1"/>
    <w:link w:val="112"/>
    <w:qFormat/>
    <w:uiPriority w:val="34"/>
    <w:pPr>
      <w:ind w:firstLine="420"/>
    </w:pPr>
    <w:rPr>
      <w:rFonts w:ascii="Times New Roman" w:hAnsi="Times New Roman"/>
      <w:lang w:eastAsia="zh-CN"/>
    </w:rPr>
  </w:style>
  <w:style w:type="character" w:customStyle="1" w:styleId="61">
    <w:name w:val="批注文字 字符"/>
    <w:basedOn w:val="42"/>
    <w:link w:val="13"/>
    <w:semiHidden/>
    <w:qFormat/>
    <w:uiPriority w:val="0"/>
    <w:rPr>
      <w:rFonts w:ascii="Arial" w:hAnsi="Arial" w:eastAsia="宋体" w:cs="Times New Roman"/>
      <w:kern w:val="0"/>
      <w:sz w:val="24"/>
      <w:szCs w:val="24"/>
      <w:lang w:eastAsia="en-US"/>
    </w:rPr>
  </w:style>
  <w:style w:type="character" w:customStyle="1" w:styleId="62">
    <w:name w:val="批注框文本 字符"/>
    <w:basedOn w:val="42"/>
    <w:link w:val="23"/>
    <w:semiHidden/>
    <w:qFormat/>
    <w:uiPriority w:val="0"/>
    <w:rPr>
      <w:rFonts w:ascii="Arial" w:hAnsi="Arial" w:eastAsia="宋体" w:cs="Times New Roman"/>
      <w:kern w:val="0"/>
      <w:sz w:val="18"/>
      <w:szCs w:val="18"/>
      <w:lang w:eastAsia="en-US"/>
    </w:rPr>
  </w:style>
  <w:style w:type="character" w:customStyle="1" w:styleId="63">
    <w:name w:val="页脚 字符"/>
    <w:basedOn w:val="42"/>
    <w:link w:val="24"/>
    <w:qFormat/>
    <w:uiPriority w:val="0"/>
    <w:rPr>
      <w:rFonts w:ascii="Arial" w:hAnsi="Arial" w:eastAsia="宋体" w:cs="Times New Roman"/>
      <w:kern w:val="0"/>
      <w:sz w:val="18"/>
      <w:szCs w:val="18"/>
      <w:lang w:eastAsia="en-US"/>
    </w:rPr>
  </w:style>
  <w:style w:type="character" w:customStyle="1" w:styleId="64">
    <w:name w:val="正文文本缩进 字符"/>
    <w:basedOn w:val="42"/>
    <w:link w:val="16"/>
    <w:qFormat/>
    <w:uiPriority w:val="0"/>
    <w:rPr>
      <w:rFonts w:ascii="Times New Roman" w:hAnsi="Times New Roman" w:eastAsia="宋体" w:cs="Times New Roman"/>
      <w:szCs w:val="24"/>
    </w:rPr>
  </w:style>
  <w:style w:type="paragraph" w:customStyle="1" w:styleId="65">
    <w:name w:val="Char"/>
    <w:basedOn w:val="1"/>
    <w:qFormat/>
    <w:uiPriority w:val="0"/>
    <w:pPr>
      <w:widowControl w:val="0"/>
      <w:tabs>
        <w:tab w:val="left" w:pos="432"/>
      </w:tabs>
      <w:ind w:left="432" w:hanging="432"/>
      <w:jc w:val="both"/>
    </w:pPr>
    <w:rPr>
      <w:rFonts w:ascii="Times New Roman" w:hAnsi="Times New Roman"/>
      <w:kern w:val="2"/>
      <w:lang w:eastAsia="zh-CN"/>
    </w:rPr>
  </w:style>
  <w:style w:type="paragraph" w:customStyle="1" w:styleId="66">
    <w:name w:val="Char1"/>
    <w:basedOn w:val="1"/>
    <w:qFormat/>
    <w:uiPriority w:val="0"/>
    <w:pPr>
      <w:widowControl w:val="0"/>
      <w:tabs>
        <w:tab w:val="left" w:pos="432"/>
      </w:tabs>
      <w:ind w:left="432" w:hanging="432"/>
      <w:jc w:val="both"/>
    </w:pPr>
    <w:rPr>
      <w:rFonts w:ascii="Times New Roman" w:hAnsi="Times New Roman"/>
      <w:kern w:val="2"/>
      <w:lang w:eastAsia="zh-CN"/>
    </w:rPr>
  </w:style>
  <w:style w:type="character" w:customStyle="1" w:styleId="67">
    <w:name w:val="正文文本 字符"/>
    <w:basedOn w:val="42"/>
    <w:link w:val="15"/>
    <w:semiHidden/>
    <w:qFormat/>
    <w:uiPriority w:val="99"/>
    <w:rPr>
      <w:rFonts w:ascii="Arial" w:hAnsi="Arial" w:eastAsia="宋体" w:cs="Times New Roman"/>
      <w:kern w:val="0"/>
      <w:sz w:val="24"/>
      <w:szCs w:val="24"/>
      <w:lang w:eastAsia="en-US"/>
    </w:rPr>
  </w:style>
  <w:style w:type="character" w:customStyle="1" w:styleId="68">
    <w:name w:val="正文首行缩进 字符"/>
    <w:basedOn w:val="67"/>
    <w:link w:val="39"/>
    <w:qFormat/>
    <w:uiPriority w:val="0"/>
    <w:rPr>
      <w:rFonts w:ascii="Arial" w:hAnsi="Arial" w:eastAsia="宋体" w:cs="Times New Roman"/>
      <w:kern w:val="0"/>
      <w:sz w:val="24"/>
      <w:szCs w:val="24"/>
      <w:lang w:eastAsia="en-US"/>
    </w:rPr>
  </w:style>
  <w:style w:type="character" w:customStyle="1" w:styleId="69">
    <w:name w:val="正文文本缩进 2 字符"/>
    <w:basedOn w:val="42"/>
    <w:link w:val="21"/>
    <w:qFormat/>
    <w:uiPriority w:val="0"/>
    <w:rPr>
      <w:rFonts w:ascii="Arial" w:hAnsi="Arial" w:eastAsia="宋体" w:cs="Times New Roman"/>
      <w:kern w:val="0"/>
      <w:sz w:val="24"/>
      <w:szCs w:val="24"/>
      <w:lang w:eastAsia="en-US"/>
    </w:rPr>
  </w:style>
  <w:style w:type="character" w:customStyle="1" w:styleId="70">
    <w:name w:val="标题 字符"/>
    <w:basedOn w:val="42"/>
    <w:link w:val="37"/>
    <w:qFormat/>
    <w:uiPriority w:val="0"/>
    <w:rPr>
      <w:rFonts w:ascii="Arial" w:hAnsi="Arial" w:eastAsia="宋体" w:cs="Times New Roman"/>
      <w:b/>
      <w:sz w:val="44"/>
      <w:szCs w:val="20"/>
    </w:rPr>
  </w:style>
  <w:style w:type="character" w:customStyle="1" w:styleId="71">
    <w:name w:val="日期 字符"/>
    <w:basedOn w:val="42"/>
    <w:link w:val="20"/>
    <w:qFormat/>
    <w:uiPriority w:val="0"/>
    <w:rPr>
      <w:rFonts w:ascii="Times New Roman" w:hAnsi="Times New Roman" w:eastAsia="宋体" w:cs="Times New Roman"/>
      <w:szCs w:val="20"/>
    </w:rPr>
  </w:style>
  <w:style w:type="character" w:customStyle="1" w:styleId="72">
    <w:name w:val="脚注文本 字符"/>
    <w:basedOn w:val="42"/>
    <w:link w:val="31"/>
    <w:semiHidden/>
    <w:qFormat/>
    <w:uiPriority w:val="0"/>
    <w:rPr>
      <w:rFonts w:ascii="Times New Roman" w:hAnsi="Times New Roman" w:eastAsia="宋体" w:cs="Times New Roman"/>
      <w:sz w:val="18"/>
      <w:szCs w:val="20"/>
    </w:rPr>
  </w:style>
  <w:style w:type="character" w:customStyle="1" w:styleId="73">
    <w:name w:val="文档结构图 字符"/>
    <w:basedOn w:val="42"/>
    <w:link w:val="12"/>
    <w:qFormat/>
    <w:uiPriority w:val="0"/>
    <w:rPr>
      <w:rFonts w:ascii="Times New Roman" w:hAnsi="Times New Roman" w:eastAsia="宋体" w:cs="Times New Roman"/>
      <w:szCs w:val="20"/>
      <w:shd w:val="clear" w:color="auto" w:fill="000080"/>
    </w:rPr>
  </w:style>
  <w:style w:type="character" w:customStyle="1" w:styleId="74">
    <w:name w:val="纯文本 字符"/>
    <w:basedOn w:val="42"/>
    <w:link w:val="18"/>
    <w:qFormat/>
    <w:uiPriority w:val="0"/>
    <w:rPr>
      <w:rFonts w:ascii="宋体" w:hAnsi="Courier New" w:eastAsia="宋体" w:cs="Times New Roman"/>
      <w:szCs w:val="20"/>
    </w:rPr>
  </w:style>
  <w:style w:type="character" w:customStyle="1" w:styleId="75">
    <w:name w:val="正文文本缩进 3 字符"/>
    <w:basedOn w:val="42"/>
    <w:link w:val="32"/>
    <w:qFormat/>
    <w:uiPriority w:val="0"/>
    <w:rPr>
      <w:rFonts w:ascii="Times New Roman" w:hAnsi="Times New Roman" w:eastAsia="宋体" w:cs="Times New Roman"/>
      <w:color w:val="000000"/>
      <w:sz w:val="24"/>
      <w:szCs w:val="20"/>
    </w:rPr>
  </w:style>
  <w:style w:type="paragraph" w:customStyle="1" w:styleId="76">
    <w:name w:val="Blockquote"/>
    <w:basedOn w:val="1"/>
    <w:qFormat/>
    <w:uiPriority w:val="0"/>
    <w:pPr>
      <w:widowControl w:val="0"/>
      <w:autoSpaceDE w:val="0"/>
      <w:autoSpaceDN w:val="0"/>
      <w:adjustRightInd w:val="0"/>
      <w:spacing w:before="100" w:after="100"/>
      <w:ind w:left="360" w:right="360"/>
    </w:pPr>
    <w:rPr>
      <w:rFonts w:ascii="Times New Roman" w:hAnsi="Times New Roman"/>
      <w:szCs w:val="20"/>
      <w:lang w:eastAsia="zh-CN"/>
    </w:rPr>
  </w:style>
  <w:style w:type="character" w:customStyle="1" w:styleId="77">
    <w:name w:val="正文文本 2 字符"/>
    <w:basedOn w:val="42"/>
    <w:link w:val="34"/>
    <w:qFormat/>
    <w:uiPriority w:val="0"/>
    <w:rPr>
      <w:rFonts w:ascii="宋体" w:hAnsi="宋体" w:eastAsia="宋体" w:cs="Times New Roman"/>
      <w:szCs w:val="24"/>
      <w:u w:val="single"/>
    </w:rPr>
  </w:style>
  <w:style w:type="character" w:customStyle="1" w:styleId="78">
    <w:name w:val="批注主题 字符"/>
    <w:basedOn w:val="61"/>
    <w:link w:val="38"/>
    <w:qFormat/>
    <w:uiPriority w:val="0"/>
    <w:rPr>
      <w:rFonts w:ascii="Times New Roman" w:hAnsi="Times New Roman" w:eastAsia="宋体" w:cs="Times New Roman"/>
      <w:b/>
      <w:bCs/>
      <w:kern w:val="0"/>
      <w:sz w:val="24"/>
      <w:szCs w:val="20"/>
      <w:lang w:eastAsia="en-US"/>
    </w:rPr>
  </w:style>
  <w:style w:type="paragraph" w:customStyle="1" w:styleId="79">
    <w:name w:val="表头"/>
    <w:basedOn w:val="1"/>
    <w:qFormat/>
    <w:uiPriority w:val="0"/>
    <w:pPr>
      <w:widowControl w:val="0"/>
      <w:spacing w:line="360" w:lineRule="auto"/>
      <w:jc w:val="center"/>
    </w:pPr>
    <w:rPr>
      <w:rFonts w:ascii="黑体" w:hAnsi="Times New Roman" w:eastAsia="黑体"/>
      <w:szCs w:val="20"/>
      <w:lang w:eastAsia="zh-CN"/>
    </w:rPr>
  </w:style>
  <w:style w:type="character" w:customStyle="1" w:styleId="80">
    <w:name w:val="尾注文本 字符"/>
    <w:basedOn w:val="42"/>
    <w:link w:val="22"/>
    <w:semiHidden/>
    <w:qFormat/>
    <w:uiPriority w:val="0"/>
    <w:rPr>
      <w:rFonts w:ascii="Times New Roman" w:hAnsi="Times New Roman" w:eastAsia="宋体" w:cs="Times New Roman"/>
      <w:szCs w:val="20"/>
    </w:rPr>
  </w:style>
  <w:style w:type="paragraph" w:customStyle="1" w:styleId="81">
    <w:name w:val="公文抬头"/>
    <w:basedOn w:val="11"/>
    <w:qFormat/>
    <w:uiPriority w:val="0"/>
    <w:pPr>
      <w:ind w:firstLine="0"/>
    </w:pPr>
    <w:rPr>
      <w:rFonts w:ascii="仿宋_GB2312" w:eastAsia="仿宋_GB2312"/>
      <w:sz w:val="30"/>
      <w:szCs w:val="24"/>
    </w:rPr>
  </w:style>
  <w:style w:type="paragraph" w:customStyle="1" w:styleId="82">
    <w:name w:val="Char Char Char1 Char"/>
    <w:basedOn w:val="12"/>
    <w:qFormat/>
    <w:uiPriority w:val="0"/>
    <w:rPr>
      <w:rFonts w:ascii="Tahoma" w:hAnsi="Tahoma"/>
      <w:sz w:val="24"/>
      <w:szCs w:val="24"/>
    </w:rPr>
  </w:style>
  <w:style w:type="paragraph" w:customStyle="1" w:styleId="83">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84">
    <w:name w:val="公文标题"/>
    <w:basedOn w:val="4"/>
    <w:qFormat/>
    <w:uiPriority w:val="0"/>
    <w:pPr>
      <w:widowControl w:val="0"/>
      <w:numPr>
        <w:ilvl w:val="0"/>
        <w:numId w:val="0"/>
      </w:numPr>
      <w:adjustRightInd/>
      <w:snapToGrid/>
      <w:spacing w:before="260" w:after="260" w:line="240" w:lineRule="auto"/>
      <w:ind w:left="1469" w:right="1542"/>
      <w:jc w:val="center"/>
    </w:pPr>
    <w:rPr>
      <w:snapToGrid/>
      <w:color w:val="auto"/>
      <w:kern w:val="2"/>
      <w:sz w:val="44"/>
      <w:szCs w:val="24"/>
    </w:rPr>
  </w:style>
  <w:style w:type="paragraph" w:customStyle="1" w:styleId="85">
    <w:name w:val="发文落款"/>
    <w:basedOn w:val="83"/>
    <w:qFormat/>
    <w:uiPriority w:val="0"/>
    <w:pPr>
      <w:ind w:left="4094" w:right="607" w:firstLine="0"/>
      <w:jc w:val="center"/>
    </w:pPr>
  </w:style>
  <w:style w:type="paragraph" w:customStyle="1" w:styleId="86">
    <w:name w:val="Char Char Char Char"/>
    <w:basedOn w:val="1"/>
    <w:qFormat/>
    <w:uiPriority w:val="0"/>
    <w:pPr>
      <w:widowControl w:val="0"/>
      <w:jc w:val="both"/>
    </w:pPr>
    <w:rPr>
      <w:rFonts w:ascii="Tahoma" w:hAnsi="Tahoma"/>
      <w:kern w:val="2"/>
      <w:szCs w:val="20"/>
      <w:lang w:eastAsia="zh-CN"/>
    </w:rPr>
  </w:style>
  <w:style w:type="character" w:customStyle="1" w:styleId="87">
    <w:name w:val="正文文本 3 字符"/>
    <w:basedOn w:val="42"/>
    <w:link w:val="14"/>
    <w:qFormat/>
    <w:uiPriority w:val="0"/>
    <w:rPr>
      <w:rFonts w:ascii="Times New Roman" w:hAnsi="Times New Roman" w:eastAsia="宋体" w:cs="Times New Roman"/>
      <w:sz w:val="16"/>
      <w:szCs w:val="16"/>
    </w:rPr>
  </w:style>
  <w:style w:type="paragraph" w:customStyle="1" w:styleId="88">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szCs w:val="20"/>
      <w:lang w:eastAsia="zh-CN"/>
    </w:rPr>
  </w:style>
  <w:style w:type="paragraph" w:customStyle="1" w:styleId="89">
    <w:name w:val="文字框居中"/>
    <w:basedOn w:val="1"/>
    <w:qFormat/>
    <w:uiPriority w:val="0"/>
    <w:pPr>
      <w:widowControl w:val="0"/>
      <w:overflowPunct w:val="0"/>
      <w:topLinePunct/>
      <w:adjustRightInd w:val="0"/>
      <w:snapToGrid w:val="0"/>
      <w:spacing w:line="360" w:lineRule="auto"/>
      <w:jc w:val="center"/>
    </w:pPr>
    <w:rPr>
      <w:rFonts w:ascii="幼圆" w:hAnsi="宋体" w:eastAsia="幼圆"/>
      <w:snapToGrid w:val="0"/>
      <w:kern w:val="21"/>
      <w:szCs w:val="20"/>
      <w:lang w:eastAsia="zh-CN"/>
    </w:rPr>
  </w:style>
  <w:style w:type="paragraph" w:customStyle="1" w:styleId="90">
    <w:name w:val="样式2"/>
    <w:basedOn w:val="1"/>
    <w:semiHidden/>
    <w:qFormat/>
    <w:uiPriority w:val="0"/>
    <w:pPr>
      <w:widowControl w:val="0"/>
      <w:adjustRightInd w:val="0"/>
      <w:spacing w:before="120" w:after="120" w:line="312" w:lineRule="atLeast"/>
      <w:jc w:val="center"/>
      <w:textAlignment w:val="baseline"/>
    </w:pPr>
    <w:rPr>
      <w:rFonts w:ascii="Times New Roman" w:hAnsi="Times New Roman"/>
      <w:szCs w:val="20"/>
      <w:lang w:eastAsia="zh-CN"/>
    </w:rPr>
  </w:style>
  <w:style w:type="character" w:customStyle="1" w:styleId="91">
    <w:name w:val="HTML 预设格式 字符"/>
    <w:basedOn w:val="42"/>
    <w:link w:val="35"/>
    <w:qFormat/>
    <w:uiPriority w:val="0"/>
    <w:rPr>
      <w:rFonts w:ascii="Arial" w:hAnsi="Arial" w:eastAsia="宋体" w:cs="Arial"/>
      <w:kern w:val="0"/>
      <w:szCs w:val="21"/>
    </w:rPr>
  </w:style>
  <w:style w:type="character" w:customStyle="1" w:styleId="92">
    <w:name w:val="key_point"/>
    <w:basedOn w:val="42"/>
    <w:qFormat/>
    <w:uiPriority w:val="0"/>
    <w:rPr>
      <w:rFonts w:eastAsia="宋体"/>
      <w:kern w:val="2"/>
      <w:sz w:val="24"/>
      <w:szCs w:val="24"/>
      <w:lang w:val="en-US" w:eastAsia="zh-CN" w:bidi="ar-SA"/>
    </w:rPr>
  </w:style>
  <w:style w:type="character" w:customStyle="1" w:styleId="93">
    <w:name w:val="apple-style-span"/>
    <w:basedOn w:val="42"/>
    <w:qFormat/>
    <w:uiPriority w:val="0"/>
    <w:rPr>
      <w:rFonts w:eastAsia="宋体"/>
      <w:kern w:val="2"/>
      <w:sz w:val="24"/>
      <w:szCs w:val="24"/>
      <w:lang w:val="en-US" w:eastAsia="zh-CN" w:bidi="ar-SA"/>
    </w:rPr>
  </w:style>
  <w:style w:type="paragraph" w:customStyle="1" w:styleId="94">
    <w:name w:val="È±Ê¡ÎÄ±¾"/>
    <w:basedOn w:val="1"/>
    <w:qFormat/>
    <w:uiPriority w:val="0"/>
    <w:pPr>
      <w:overflowPunct w:val="0"/>
      <w:autoSpaceDE w:val="0"/>
      <w:autoSpaceDN w:val="0"/>
      <w:adjustRightInd w:val="0"/>
    </w:pPr>
    <w:rPr>
      <w:rFonts w:ascii="Times New Roman" w:hAnsi="Times New Roman"/>
      <w:szCs w:val="20"/>
      <w:lang w:eastAsia="zh-CN"/>
    </w:rPr>
  </w:style>
  <w:style w:type="paragraph" w:customStyle="1" w:styleId="95">
    <w:name w:val="缺省文本"/>
    <w:basedOn w:val="1"/>
    <w:qFormat/>
    <w:uiPriority w:val="0"/>
    <w:pPr>
      <w:widowControl w:val="0"/>
      <w:autoSpaceDE w:val="0"/>
      <w:autoSpaceDN w:val="0"/>
      <w:adjustRightInd w:val="0"/>
    </w:pPr>
    <w:rPr>
      <w:rFonts w:ascii="Times New Roman" w:hAnsi="Times New Roman"/>
      <w:szCs w:val="20"/>
      <w:lang w:eastAsia="zh-CN"/>
    </w:rPr>
  </w:style>
  <w:style w:type="character" w:customStyle="1" w:styleId="96">
    <w:name w:val="副标题 字符1"/>
    <w:link w:val="29"/>
    <w:qFormat/>
    <w:uiPriority w:val="0"/>
    <w:rPr>
      <w:rFonts w:ascii="Cambria" w:hAnsi="Cambria" w:eastAsia="黑体" w:cs="Times New Roman"/>
      <w:b/>
      <w:bCs/>
      <w:kern w:val="28"/>
      <w:sz w:val="40"/>
      <w:szCs w:val="32"/>
    </w:rPr>
  </w:style>
  <w:style w:type="character" w:customStyle="1" w:styleId="97">
    <w:name w:val="副标题 字符"/>
    <w:basedOn w:val="42"/>
    <w:qFormat/>
    <w:uiPriority w:val="11"/>
    <w:rPr>
      <w:b/>
      <w:bCs/>
      <w:kern w:val="28"/>
      <w:sz w:val="32"/>
      <w:szCs w:val="32"/>
      <w:lang w:eastAsia="en-US"/>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9">
    <w:name w:val="表格正文"/>
    <w:basedOn w:val="1"/>
    <w:qFormat/>
    <w:uiPriority w:val="0"/>
    <w:pPr>
      <w:widowControl w:val="0"/>
      <w:spacing w:before="40" w:after="40"/>
      <w:jc w:val="both"/>
    </w:pPr>
    <w:rPr>
      <w:rFonts w:asciiTheme="minorHAnsi" w:hAnsiTheme="minorHAnsi" w:cstheme="minorBidi"/>
      <w:kern w:val="2"/>
      <w:lang w:eastAsia="zh-CN"/>
    </w:rPr>
  </w:style>
  <w:style w:type="paragraph" w:customStyle="1" w:styleId="100">
    <w:name w:val="正文文字缩进"/>
    <w:qFormat/>
    <w:uiPriority w:val="99"/>
    <w:pPr>
      <w:spacing w:line="351" w:lineRule="atLeast"/>
      <w:ind w:firstLine="555"/>
      <w:textAlignment w:val="baseline"/>
    </w:pPr>
    <w:rPr>
      <w:rFonts w:ascii="Times New Roman" w:hAnsi="Times New Roman" w:eastAsia="宋体" w:cs="Times New Roman"/>
      <w:color w:val="000000"/>
      <w:kern w:val="0"/>
      <w:sz w:val="24"/>
      <w:szCs w:val="20"/>
      <w:u w:color="000000"/>
      <w:lang w:val="en-US" w:eastAsia="zh-CN" w:bidi="ar-SA"/>
    </w:rPr>
  </w:style>
  <w:style w:type="paragraph" w:customStyle="1" w:styleId="101">
    <w:name w:val="列出段落1"/>
    <w:basedOn w:val="1"/>
    <w:qFormat/>
    <w:uiPriority w:val="34"/>
    <w:pPr>
      <w:widowControl w:val="0"/>
      <w:suppressAutoHyphens/>
      <w:ind w:firstLine="420" w:firstLineChars="200"/>
      <w:jc w:val="both"/>
    </w:pPr>
    <w:rPr>
      <w:rFonts w:ascii="Times New Roman" w:hAnsi="Times New Roman"/>
      <w:kern w:val="1"/>
      <w:sz w:val="21"/>
      <w:lang w:eastAsia="ar-SA"/>
    </w:rPr>
  </w:style>
  <w:style w:type="paragraph" w:customStyle="1" w:styleId="102">
    <w:name w:val="列出段落2"/>
    <w:basedOn w:val="1"/>
    <w:qFormat/>
    <w:uiPriority w:val="34"/>
    <w:pPr>
      <w:widowControl w:val="0"/>
      <w:suppressAutoHyphens/>
      <w:ind w:firstLine="420" w:firstLineChars="200"/>
      <w:jc w:val="both"/>
    </w:pPr>
    <w:rPr>
      <w:rFonts w:ascii="Times New Roman" w:hAnsi="Times New Roman"/>
      <w:kern w:val="1"/>
      <w:sz w:val="21"/>
      <w:lang w:eastAsia="ar-SA"/>
    </w:rPr>
  </w:style>
  <w:style w:type="paragraph" w:customStyle="1" w:styleId="103">
    <w:name w:val="Text"/>
    <w:basedOn w:val="1"/>
    <w:qFormat/>
    <w:uiPriority w:val="0"/>
    <w:pPr>
      <w:widowControl w:val="0"/>
      <w:tabs>
        <w:tab w:val="right" w:pos="9356"/>
      </w:tabs>
      <w:spacing w:after="120" w:line="360" w:lineRule="auto"/>
      <w:jc w:val="both"/>
    </w:pPr>
    <w:rPr>
      <w:rFonts w:ascii="Lufthansa Light" w:hAnsi="Lufthansa Light" w:eastAsia="Times New Roman"/>
      <w:sz w:val="22"/>
      <w:szCs w:val="20"/>
    </w:rPr>
  </w:style>
  <w:style w:type="paragraph" w:customStyle="1" w:styleId="104">
    <w:name w:val="Doclist"/>
    <w:basedOn w:val="1"/>
    <w:qFormat/>
    <w:uiPriority w:val="0"/>
    <w:pPr>
      <w:widowControl w:val="0"/>
      <w:spacing w:line="240" w:lineRule="atLeast"/>
      <w:ind w:left="1701" w:hanging="851"/>
      <w:jc w:val="both"/>
    </w:pPr>
    <w:rPr>
      <w:rFonts w:eastAsia="Times New Roman"/>
      <w:szCs w:val="20"/>
    </w:rPr>
  </w:style>
  <w:style w:type="paragraph" w:customStyle="1" w:styleId="105">
    <w:name w:val="AD"/>
    <w:basedOn w:val="1"/>
    <w:qFormat/>
    <w:uiPriority w:val="0"/>
    <w:pPr>
      <w:widowControl w:val="0"/>
      <w:spacing w:line="280" w:lineRule="atLeast"/>
      <w:jc w:val="both"/>
    </w:pPr>
    <w:rPr>
      <w:rFonts w:eastAsia="Times New Roman"/>
      <w:sz w:val="22"/>
      <w:szCs w:val="20"/>
    </w:rPr>
  </w:style>
  <w:style w:type="paragraph" w:customStyle="1" w:styleId="106">
    <w:name w:val="AY"/>
    <w:basedOn w:val="1"/>
    <w:qFormat/>
    <w:uiPriority w:val="0"/>
    <w:pPr>
      <w:widowControl w:val="0"/>
      <w:spacing w:line="280" w:lineRule="atLeast"/>
      <w:ind w:left="851"/>
      <w:jc w:val="both"/>
    </w:pPr>
    <w:rPr>
      <w:rFonts w:eastAsia="Times New Roman"/>
      <w:sz w:val="22"/>
      <w:szCs w:val="20"/>
    </w:rPr>
  </w:style>
  <w:style w:type="paragraph" w:customStyle="1" w:styleId="107">
    <w:name w:val="AX"/>
    <w:basedOn w:val="1"/>
    <w:qFormat/>
    <w:uiPriority w:val="0"/>
    <w:pPr>
      <w:widowControl w:val="0"/>
      <w:spacing w:line="280" w:lineRule="atLeast"/>
      <w:ind w:left="851" w:hanging="851"/>
      <w:jc w:val="both"/>
    </w:pPr>
    <w:rPr>
      <w:rFonts w:eastAsia="Times New Roman"/>
      <w:sz w:val="22"/>
      <w:szCs w:val="20"/>
    </w:rPr>
  </w:style>
  <w:style w:type="paragraph" w:customStyle="1" w:styleId="108">
    <w:name w:val="BY"/>
    <w:basedOn w:val="1"/>
    <w:qFormat/>
    <w:uiPriority w:val="0"/>
    <w:pPr>
      <w:widowControl w:val="0"/>
      <w:spacing w:line="280" w:lineRule="atLeast"/>
      <w:ind w:left="1701"/>
      <w:jc w:val="both"/>
    </w:pPr>
    <w:rPr>
      <w:rFonts w:eastAsia="Times New Roman"/>
      <w:sz w:val="22"/>
      <w:szCs w:val="20"/>
    </w:rPr>
  </w:style>
  <w:style w:type="paragraph" w:styleId="109">
    <w:name w:val="No Spacing"/>
    <w:basedOn w:val="1"/>
    <w:link w:val="110"/>
    <w:qFormat/>
    <w:uiPriority w:val="1"/>
    <w:rPr>
      <w:rFonts w:ascii="Cambria" w:hAnsi="Cambria"/>
      <w:sz w:val="22"/>
      <w:szCs w:val="22"/>
      <w:lang w:bidi="en-US"/>
    </w:rPr>
  </w:style>
  <w:style w:type="character" w:customStyle="1" w:styleId="110">
    <w:name w:val="无间隔 字符"/>
    <w:basedOn w:val="42"/>
    <w:link w:val="109"/>
    <w:qFormat/>
    <w:uiPriority w:val="1"/>
    <w:rPr>
      <w:rFonts w:ascii="Cambria" w:hAnsi="Cambria" w:eastAsia="宋体" w:cs="Times New Roman"/>
      <w:kern w:val="0"/>
      <w:sz w:val="22"/>
      <w:lang w:eastAsia="en-US" w:bidi="en-US"/>
    </w:rPr>
  </w:style>
  <w:style w:type="paragraph" w:customStyle="1" w:styleId="111">
    <w:name w:val="列出段落11"/>
    <w:basedOn w:val="1"/>
    <w:qFormat/>
    <w:uiPriority w:val="34"/>
    <w:pPr>
      <w:widowControl w:val="0"/>
      <w:ind w:firstLine="420" w:firstLineChars="200"/>
      <w:jc w:val="both"/>
    </w:pPr>
    <w:rPr>
      <w:rFonts w:ascii="Times New Roman" w:hAnsi="Times New Roman"/>
      <w:kern w:val="2"/>
      <w:sz w:val="21"/>
      <w:szCs w:val="20"/>
      <w:lang w:eastAsia="zh-CN"/>
    </w:rPr>
  </w:style>
  <w:style w:type="character" w:customStyle="1" w:styleId="112">
    <w:name w:val="列出段落 字符"/>
    <w:link w:val="60"/>
    <w:qFormat/>
    <w:locked/>
    <w:uiPriority w:val="34"/>
    <w:rPr>
      <w:rFonts w:ascii="Times New Roman" w:hAnsi="Times New Roman" w:eastAsia="宋体" w:cs="Times New Roman"/>
      <w:kern w:val="0"/>
      <w:sz w:val="24"/>
      <w:szCs w:val="24"/>
    </w:rPr>
  </w:style>
  <w:style w:type="paragraph" w:customStyle="1" w:styleId="113">
    <w:name w:val="a"/>
    <w:basedOn w:val="1"/>
    <w:qFormat/>
    <w:uiPriority w:val="0"/>
    <w:pPr>
      <w:autoSpaceDE w:val="0"/>
      <w:autoSpaceDN w:val="0"/>
    </w:pPr>
    <w:rPr>
      <w:rFonts w:ascii="Times New Roman" w:hAnsi="Times New Roman"/>
      <w:lang w:eastAsia="zh-CN"/>
    </w:rPr>
  </w:style>
  <w:style w:type="character" w:customStyle="1" w:styleId="114">
    <w:name w:val="emailstyle17"/>
    <w:semiHidden/>
    <w:qFormat/>
    <w:uiPriority w:val="0"/>
    <w:rPr>
      <w:color w:val="000000"/>
    </w:rPr>
  </w:style>
  <w:style w:type="character" w:customStyle="1" w:styleId="115">
    <w:name w:val="left2"/>
    <w:basedOn w:val="42"/>
    <w:qFormat/>
    <w:uiPriority w:val="0"/>
  </w:style>
  <w:style w:type="character" w:customStyle="1" w:styleId="116">
    <w:name w:val="标题 1 Char"/>
    <w:qFormat/>
    <w:uiPriority w:val="0"/>
    <w:rPr>
      <w:rFonts w:eastAsia="黑体"/>
      <w:b/>
      <w:bCs/>
      <w:kern w:val="44"/>
      <w:sz w:val="72"/>
      <w:szCs w:val="44"/>
    </w:rPr>
  </w:style>
  <w:style w:type="character" w:customStyle="1" w:styleId="117">
    <w:name w:val="副标题 Char"/>
    <w:qFormat/>
    <w:uiPriority w:val="0"/>
    <w:rPr>
      <w:rFonts w:ascii="Cambria" w:hAnsi="Cambria" w:eastAsia="黑体" w:cs="Times New Roman"/>
      <w:b/>
      <w:bCs/>
      <w:kern w:val="28"/>
      <w:sz w:val="40"/>
      <w:szCs w:val="32"/>
    </w:rPr>
  </w:style>
  <w:style w:type="character" w:customStyle="1" w:styleId="118">
    <w:name w:val="标题 Char"/>
    <w:qFormat/>
    <w:uiPriority w:val="0"/>
    <w:rPr>
      <w:rFonts w:ascii="Cambria" w:hAnsi="Cambria" w:eastAsia="黑体"/>
      <w:b/>
      <w:bCs/>
      <w:kern w:val="2"/>
      <w:sz w:val="28"/>
      <w:szCs w:val="32"/>
    </w:rPr>
  </w:style>
  <w:style w:type="character" w:customStyle="1" w:styleId="119">
    <w:name w:val="批注文字 Char"/>
    <w:qFormat/>
    <w:uiPriority w:val="0"/>
    <w:rPr>
      <w:kern w:val="2"/>
      <w:sz w:val="21"/>
      <w:szCs w:val="24"/>
    </w:rPr>
  </w:style>
  <w:style w:type="character" w:customStyle="1" w:styleId="120">
    <w:name w:val="标题 2 Char"/>
    <w:semiHidden/>
    <w:qFormat/>
    <w:uiPriority w:val="0"/>
    <w:rPr>
      <w:rFonts w:ascii="Cambria" w:hAnsi="Cambria" w:eastAsia="宋体" w:cs="Times New Roman"/>
      <w:b/>
      <w:bCs/>
      <w:kern w:val="2"/>
      <w:sz w:val="32"/>
      <w:szCs w:val="32"/>
    </w:rPr>
  </w:style>
  <w:style w:type="character" w:customStyle="1" w:styleId="121">
    <w:name w:val="标题 3 Char"/>
    <w:semiHidden/>
    <w:qFormat/>
    <w:uiPriority w:val="0"/>
    <w:rPr>
      <w:b/>
      <w:bCs/>
      <w:kern w:val="2"/>
      <w:sz w:val="32"/>
      <w:szCs w:val="32"/>
    </w:rPr>
  </w:style>
  <w:style w:type="paragraph" w:customStyle="1" w:styleId="12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23">
    <w:name w:val="TOC Heading"/>
    <w:basedOn w:val="2"/>
    <w:next w:val="1"/>
    <w:unhideWhenUsed/>
    <w:qFormat/>
    <w:uiPriority w:val="39"/>
    <w:pPr>
      <w:numPr>
        <w:numId w:val="0"/>
      </w:numPr>
      <w:adjustRightInd/>
      <w:snapToGrid/>
      <w:spacing w:before="240" w:line="259" w:lineRule="auto"/>
      <w:outlineLvl w:val="9"/>
    </w:pPr>
    <w:rPr>
      <w:rFonts w:asciiTheme="majorHAnsi" w:hAnsiTheme="majorHAnsi" w:eastAsiaTheme="majorEastAsia" w:cstheme="majorBidi"/>
      <w:b w:val="0"/>
      <w:snapToGrid/>
      <w:color w:val="376092" w:themeColor="accent1" w:themeShade="BF"/>
      <w:kern w:val="0"/>
      <w:sz w:val="32"/>
      <w:szCs w:val="32"/>
    </w:rPr>
  </w:style>
  <w:style w:type="character" w:customStyle="1" w:styleId="124">
    <w:name w:val="NormalCharacter"/>
    <w:semiHidden/>
    <w:qFormat/>
    <w:uiPriority w:val="0"/>
  </w:style>
  <w:style w:type="paragraph" w:customStyle="1" w:styleId="125">
    <w:name w:val="PlainText"/>
    <w:basedOn w:val="1"/>
    <w:qFormat/>
    <w:uiPriority w:val="0"/>
    <w:pPr>
      <w:textAlignment w:val="baseline"/>
    </w:pPr>
    <w:rPr>
      <w:rFonts w:ascii="宋体" w:hAnsi="Courier New"/>
      <w:sz w:val="18"/>
      <w:szCs w:val="21"/>
      <w:lang w:bidi="th-TH"/>
    </w:rPr>
  </w:style>
  <w:style w:type="paragraph" w:customStyle="1" w:styleId="126">
    <w:name w:val="BodyTextIndent2"/>
    <w:basedOn w:val="1"/>
    <w:qFormat/>
    <w:uiPriority w:val="0"/>
    <w:pPr>
      <w:spacing w:after="120" w:line="480" w:lineRule="auto"/>
      <w:ind w:left="420" w:leftChars="200"/>
      <w:jc w:val="both"/>
      <w:textAlignment w:val="baseline"/>
    </w:pPr>
    <w:rPr>
      <w:rFonts w:ascii="Times New Roman" w:hAnsi="Times New Roman"/>
      <w:kern w:val="2"/>
      <w:sz w:val="28"/>
      <w:szCs w:val="20"/>
      <w:lang w:eastAsia="zh-CN"/>
    </w:rPr>
  </w:style>
  <w:style w:type="character" w:customStyle="1" w:styleId="127">
    <w:name w:val="font11"/>
    <w:basedOn w:val="42"/>
    <w:qFormat/>
    <w:uiPriority w:val="0"/>
    <w:rPr>
      <w:rFonts w:hint="eastAsia" w:ascii="微软雅黑" w:hAnsi="微软雅黑" w:eastAsia="微软雅黑" w:cs="微软雅黑"/>
      <w:color w:val="FF0000"/>
      <w:sz w:val="20"/>
      <w:szCs w:val="20"/>
      <w:u w:val="none"/>
    </w:rPr>
  </w:style>
  <w:style w:type="paragraph" w:customStyle="1" w:styleId="128">
    <w:name w:val="WPSOffice手动目录 1"/>
    <w:qFormat/>
    <w:uiPriority w:val="0"/>
    <w:pPr>
      <w:ind w:leftChars="0"/>
    </w:pPr>
    <w:rPr>
      <w:rFonts w:ascii="Times New Roman" w:hAnsi="Times New Roman" w:eastAsia="宋体" w:cs="Times New Roman"/>
      <w:sz w:val="20"/>
      <w:szCs w:val="20"/>
    </w:rPr>
  </w:style>
  <w:style w:type="paragraph" w:customStyle="1" w:styleId="129">
    <w:name w:val="WPSOffice手动目录 2"/>
    <w:qFormat/>
    <w:uiPriority w:val="0"/>
    <w:pPr>
      <w:ind w:leftChars="200"/>
    </w:pPr>
    <w:rPr>
      <w:rFonts w:ascii="Times New Roman" w:hAnsi="Times New Roman" w:eastAsia="宋体" w:cs="Times New Roman"/>
      <w:sz w:val="20"/>
      <w:szCs w:val="20"/>
    </w:rPr>
  </w:style>
  <w:style w:type="paragraph" w:customStyle="1" w:styleId="13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20f754f-c765-4751-b67d-0e5e83e4ff34}"/>
        <w:style w:val=""/>
        <w:category>
          <w:name w:val="常规"/>
          <w:gallery w:val="placeholder"/>
        </w:category>
        <w:types>
          <w:type w:val="bbPlcHdr"/>
        </w:types>
        <w:behaviors>
          <w:behavior w:val="content"/>
        </w:behaviors>
        <w:description w:val=""/>
        <w:guid w:val="{020f754f-c765-4751-b67d-0e5e83e4ff34}"/>
      </w:docPartPr>
      <w:docPartBody>
        <w:p w14:paraId="0DC4341E">
          <w:r>
            <w:rPr>
              <w:color w:val="808080"/>
            </w:rPr>
            <w:t>单击此处输入文字。</w:t>
          </w:r>
        </w:p>
      </w:docPartBody>
    </w:docPart>
    <w:docPart>
      <w:docPartPr>
        <w:name w:val="{a2a2a026-e508-406c-a271-60bc2d69b66c}"/>
        <w:style w:val=""/>
        <w:category>
          <w:name w:val="常规"/>
          <w:gallery w:val="placeholder"/>
        </w:category>
        <w:types>
          <w:type w:val="bbPlcHdr"/>
        </w:types>
        <w:behaviors>
          <w:behavior w:val="content"/>
        </w:behaviors>
        <w:description w:val=""/>
        <w:guid w:val="{a2a2a026-e508-406c-a271-60bc2d69b66c}"/>
      </w:docPartPr>
      <w:docPartBody>
        <w:p w14:paraId="1E5B661E">
          <w:r>
            <w:rPr>
              <w:color w:val="808080"/>
            </w:rPr>
            <w:t>单击此处输入文字。</w:t>
          </w:r>
        </w:p>
      </w:docPartBody>
    </w:docPart>
    <w:docPart>
      <w:docPartPr>
        <w:name w:val="{0bd4d9a0-e989-47dd-bcab-fd7bfcbc7103}"/>
        <w:style w:val=""/>
        <w:category>
          <w:name w:val="常规"/>
          <w:gallery w:val="placeholder"/>
        </w:category>
        <w:types>
          <w:type w:val="bbPlcHdr"/>
        </w:types>
        <w:behaviors>
          <w:behavior w:val="content"/>
        </w:behaviors>
        <w:description w:val=""/>
        <w:guid w:val="{0bd4d9a0-e989-47dd-bcab-fd7bfcbc7103}"/>
      </w:docPartPr>
      <w:docPartBody>
        <w:p w14:paraId="368FBBC0">
          <w:r>
            <w:rPr>
              <w:color w:val="808080"/>
            </w:rPr>
            <w:t>单击此处输入文字。</w:t>
          </w:r>
        </w:p>
      </w:docPartBody>
    </w:docPart>
    <w:docPart>
      <w:docPartPr>
        <w:name w:val="{39aae698-1082-4dcd-81b9-8111a28644b1}"/>
        <w:style w:val=""/>
        <w:category>
          <w:name w:val="常规"/>
          <w:gallery w:val="placeholder"/>
        </w:category>
        <w:types>
          <w:type w:val="bbPlcHdr"/>
        </w:types>
        <w:behaviors>
          <w:behavior w:val="content"/>
        </w:behaviors>
        <w:description w:val=""/>
        <w:guid w:val="{39aae698-1082-4dcd-81b9-8111a28644b1}"/>
      </w:docPartPr>
      <w:docPartBody>
        <w:p w14:paraId="6B7CF34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5434</Words>
  <Characters>5687</Characters>
  <Lines>230</Lines>
  <Paragraphs>64</Paragraphs>
  <TotalTime>11</TotalTime>
  <ScaleCrop>false</ScaleCrop>
  <LinksUpToDate>false</LinksUpToDate>
  <CharactersWithSpaces>6095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2019-12-26T03:14:00Z</dcterms:created>
  <dc:creator>黄楚峰(Chufeng Huang)-集团综合部</dc:creator>
  <cp:lastModifiedBy>刘子鹏</cp:lastModifiedBy>
  <cp:lastPrinted>2024-12-11T10:54:00Z</cp:lastPrinted>
  <dcterms:modified xsi:type="dcterms:W3CDTF">2025-03-12T13:43:00Z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257F85C2101D42CDA59302B626634E44_13</vt:lpwstr>
  </property>
  <property fmtid="{D5CDD505-2E9C-101B-9397-08002B2CF9AE}" pid="4" name="KSOTemplateDocerSaveRecord">
    <vt:lpwstr>eyJoZGlkIjoiNDZkYzExZDE4N2I4MDVmYTRlNTAzMTgzMWQ2N2E3YjQiLCJ1c2VySWQiOiIyOTA3ODg2OTUifQ==</vt:lpwstr>
  </property>
</Properties>
</file>