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4B3EF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2025年河南苏宁物流有限公司大件支线运输招标</w:t>
      </w:r>
      <w:bookmarkEnd w:id="0"/>
      <w:r>
        <w:rPr>
          <w:rFonts w:hint="eastAsia"/>
          <w:lang w:val="en-US" w:eastAsia="zh-CN"/>
        </w:rPr>
        <w:t xml:space="preserve"> 项目公告</w:t>
      </w:r>
    </w:p>
    <w:p w14:paraId="71F7BFD6">
      <w:pPr>
        <w:pStyle w:val="2"/>
        <w:bidi w:val="0"/>
      </w:pPr>
      <w:r>
        <w:rPr>
          <w:rFonts w:hint="eastAsia"/>
        </w:rPr>
        <w:t>ZBC6666250310646</w:t>
      </w:r>
    </w:p>
    <w:p w14:paraId="2CF8C847">
      <w:pPr>
        <w:pStyle w:val="2"/>
        <w:bidi w:val="0"/>
      </w:pPr>
      <w:r>
        <w:rPr>
          <w:rFonts w:hint="eastAsia"/>
        </w:rPr>
        <w:t>本次2025年河南苏宁物流有限公司大件支线运输招标 （招标项目名称）项目已具备招标条件，现对该项目进行招标，择优选择合作单位，详情如下：</w:t>
      </w:r>
    </w:p>
    <w:p w14:paraId="20FD397D">
      <w:pPr>
        <w:pStyle w:val="2"/>
        <w:bidi w:val="0"/>
      </w:pPr>
      <w:r>
        <w:rPr>
          <w:rFonts w:hint="eastAsia"/>
        </w:rPr>
        <w:t>一、项目概况</w:t>
      </w:r>
    </w:p>
    <w:p w14:paraId="029B50F8">
      <w:pPr>
        <w:pStyle w:val="2"/>
        <w:bidi w:val="0"/>
      </w:pPr>
      <w:r>
        <w:rPr>
          <w:rFonts w:hint="eastAsia"/>
        </w:rPr>
        <w:t>（一）项目概述：河南苏宁物流有限公司2025年度支干线运输，线路为：郑州-洛阳、郑州-三门峡、郑州-新乡、郑州-南阳、郑州-驻马店、郑州-周口、平顶山-周口、平顶山-信阳，以上线路往返现面向社会公开招标运输承运商，欢迎具有运输能力的业务伙伴共同合作。</w:t>
      </w:r>
    </w:p>
    <w:p w14:paraId="03056838">
      <w:pPr>
        <w:pStyle w:val="2"/>
        <w:bidi w:val="0"/>
      </w:pPr>
      <w:r>
        <w:rPr>
          <w:rFonts w:hint="eastAsia"/>
        </w:rPr>
        <w:t>（二）项目地点：河南</w:t>
      </w:r>
    </w:p>
    <w:p w14:paraId="68007552">
      <w:pPr>
        <w:pStyle w:val="2"/>
        <w:bidi w:val="0"/>
      </w:pPr>
      <w:r>
        <w:rPr>
          <w:rFonts w:hint="eastAsia"/>
        </w:rPr>
        <w:t>二、参选人资格条件</w:t>
      </w:r>
    </w:p>
    <w:p w14:paraId="772EDDF3">
      <w:pPr>
        <w:pStyle w:val="2"/>
        <w:bidi w:val="0"/>
      </w:pPr>
      <w:r>
        <w:rPr>
          <w:rFonts w:hint="eastAsia"/>
        </w:rPr>
        <w:t>（一）注册资本：50万元</w:t>
      </w:r>
    </w:p>
    <w:p w14:paraId="4D226B9F">
      <w:pPr>
        <w:pStyle w:val="2"/>
        <w:bidi w:val="0"/>
      </w:pPr>
      <w:r>
        <w:rPr>
          <w:rFonts w:hint="eastAsia"/>
        </w:rPr>
        <w:t>（二）成立年限：1</w:t>
      </w:r>
    </w:p>
    <w:p w14:paraId="295182F7">
      <w:pPr>
        <w:pStyle w:val="2"/>
        <w:bidi w:val="0"/>
      </w:pPr>
      <w:r>
        <w:rPr>
          <w:rFonts w:hint="eastAsia"/>
        </w:rPr>
        <w:t>（三）资质及业绩要求：（一）供应商资质要求：中华人民共和国营业执照，无违法记录，无重大法律纠纷和不良信用记录；企业单位，非个体工商户、非个人；50万元人民币及以上；成立1年以上；含货物运输、装卸服务等相关项目；在职人数至少5人以上；有固定的办公场所；有完善的组织机构和健全的管理制度、项目有现场管理人员管理、业务熟悉；除《企业法人营业执照》外，具有《组织机构代码证》《税务登记证》《开户许可证》《道路运输经营许可证》或《快递运输许可证》等有效证件；提供正规的可抵扣9%的运输增值税专用发票（二）供应商业绩案例要求：有物流企业运输业务合作经历优先</w:t>
      </w:r>
    </w:p>
    <w:p w14:paraId="06D3CF71">
      <w:pPr>
        <w:pStyle w:val="2"/>
        <w:bidi w:val="0"/>
      </w:pPr>
      <w:r>
        <w:rPr>
          <w:rFonts w:hint="eastAsia"/>
        </w:rPr>
        <w:t>（四）其他要求：无</w:t>
      </w:r>
    </w:p>
    <w:p w14:paraId="0C145580">
      <w:pPr>
        <w:pStyle w:val="2"/>
        <w:bidi w:val="0"/>
      </w:pPr>
      <w:r>
        <w:rPr>
          <w:rFonts w:hint="eastAsia"/>
        </w:rPr>
        <w:t>（五）对应资质名称：营业执照,道路运输许可证,开户许可证</w:t>
      </w:r>
    </w:p>
    <w:p w14:paraId="442695FF">
      <w:pPr>
        <w:pStyle w:val="2"/>
        <w:bidi w:val="0"/>
      </w:pPr>
      <w:r>
        <w:rPr>
          <w:rFonts w:hint="eastAsia"/>
        </w:rPr>
        <w:t>三、报名要求及文件、图纸等资料的获取</w:t>
      </w:r>
    </w:p>
    <w:p w14:paraId="1DA016EF">
      <w:pPr>
        <w:pStyle w:val="2"/>
        <w:bidi w:val="0"/>
      </w:pPr>
      <w:r>
        <w:rPr>
          <w:rFonts w:hint="eastAsia"/>
        </w:rPr>
        <w:t>（一）报名时间：（2025-03-12 16:00:00到2025-03-16 20:00:00）</w:t>
      </w:r>
    </w:p>
    <w:p w14:paraId="5BC004E6">
      <w:pPr>
        <w:pStyle w:val="2"/>
        <w:bidi w:val="0"/>
      </w:pPr>
      <w:r>
        <w:rPr>
          <w:rFonts w:hint="eastAsia"/>
        </w:rPr>
        <w:t>（二）回标时间：（2025-03-12 16:00:00到2025-03-18 20:00:00）</w:t>
      </w:r>
    </w:p>
    <w:p w14:paraId="12968F85">
      <w:pPr>
        <w:pStyle w:val="2"/>
        <w:bidi w:val="0"/>
      </w:pPr>
      <w:r>
        <w:rPr>
          <w:rFonts w:hint="eastAsia"/>
        </w:rPr>
        <w:t>（三）招标文件和图纸领取地址：http://zb.suning.com</w:t>
      </w:r>
    </w:p>
    <w:p w14:paraId="79D70EB1">
      <w:pPr>
        <w:pStyle w:val="2"/>
        <w:bidi w:val="0"/>
      </w:pPr>
      <w:r>
        <w:rPr>
          <w:rFonts w:hint="eastAsia"/>
        </w:rPr>
        <w:t>（四）标书费金额 0元，注意：标书费银行汇款时，汇款单摘要、附言、备注等均需填有“标书费”字样，切记不要与保证金合并打款。</w:t>
      </w:r>
    </w:p>
    <w:p w14:paraId="4223DBF3">
      <w:pPr>
        <w:pStyle w:val="2"/>
        <w:bidi w:val="0"/>
      </w:pPr>
      <w:r>
        <w:rPr>
          <w:rFonts w:hint="eastAsia"/>
        </w:rPr>
        <w:t>四、项目对接人</w:t>
      </w:r>
    </w:p>
    <w:p w14:paraId="3339FF9B">
      <w:pPr>
        <w:pStyle w:val="2"/>
        <w:bidi w:val="0"/>
      </w:pPr>
      <w:r>
        <w:rPr>
          <w:rFonts w:hint="eastAsia"/>
        </w:rPr>
        <w:t>联系人：　朱丰良</w:t>
      </w:r>
    </w:p>
    <w:p w14:paraId="28427162">
      <w:pPr>
        <w:pStyle w:val="2"/>
        <w:bidi w:val="0"/>
      </w:pPr>
      <w:r>
        <w:rPr>
          <w:rFonts w:hint="eastAsia"/>
        </w:rPr>
        <w:t>联系电话：　18627909969</w:t>
      </w:r>
    </w:p>
    <w:p w14:paraId="79748DEE">
      <w:pPr>
        <w:pStyle w:val="2"/>
        <w:bidi w:val="0"/>
      </w:pPr>
      <w:r>
        <w:rPr>
          <w:rFonts w:hint="eastAsia"/>
        </w:rPr>
        <w:t>联系邮箱：　17100087@suning.com</w:t>
      </w:r>
    </w:p>
    <w:p w14:paraId="2A19A81F">
      <w:pPr>
        <w:pStyle w:val="2"/>
        <w:bidi w:val="0"/>
      </w:pPr>
      <w:r>
        <w:rPr>
          <w:rFonts w:hint="eastAsia"/>
        </w:rPr>
        <w:t> </w:t>
      </w:r>
    </w:p>
    <w:p w14:paraId="24226116">
      <w:pPr>
        <w:pStyle w:val="2"/>
        <w:bidi w:val="0"/>
      </w:pPr>
      <w:r>
        <w:rPr>
          <w:rFonts w:hint="eastAsia"/>
        </w:rPr>
        <w:t> </w:t>
      </w:r>
    </w:p>
    <w:p w14:paraId="5748F35F">
      <w:pPr>
        <w:pStyle w:val="2"/>
        <w:bidi w:val="0"/>
      </w:pPr>
      <w:r>
        <w:rPr>
          <w:rFonts w:hint="eastAsia"/>
        </w:rPr>
        <w:t>2025-03-12 16:48:09</w:t>
      </w:r>
    </w:p>
    <w:p w14:paraId="0B101B28">
      <w:pPr>
        <w:pStyle w:val="2"/>
        <w:bidi w:val="0"/>
      </w:pPr>
      <w:r>
        <w:rPr>
          <w:rFonts w:hint="eastAsia"/>
        </w:rPr>
        <w:t> </w:t>
      </w:r>
    </w:p>
    <w:p w14:paraId="5586705D">
      <w:pPr>
        <w:pStyle w:val="2"/>
        <w:bidi w:val="0"/>
      </w:pPr>
      <w:r>
        <w:rPr>
          <w:rFonts w:hint="eastAsia"/>
        </w:rPr>
        <w:t>报价网址：http://zb.suning.com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2025-03-13T02:19:31Z</dcterms:created>
  <dc:creator>28039</dc:creator>
  <cp:lastModifiedBy>沫燃 *</cp:lastModifiedBy>
  <dcterms:modified xsi:type="dcterms:W3CDTF">2025-03-13T02:19:42Z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3BE61280751849AFBB92CF95E2BFD57B_12</vt:lpwstr>
  </property>
</Properties>
</file>