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5FB08">
      <w:pPr>
        <w:pStyle w:val="3"/>
        <w:bidi w:val="0"/>
      </w:pPr>
      <w:r>
        <w:rPr>
          <w:rFonts w:hint="eastAsia"/>
        </w:rPr>
        <w:t>际华橡胶工业有限公司对</w:t>
      </w:r>
      <w:bookmarkStart w:id="0" w:name="_GoBack"/>
      <w:r>
        <w:rPr>
          <w:rFonts w:hint="eastAsia"/>
        </w:rPr>
        <w:t>2025年公路物流运输招标公告</w:t>
      </w:r>
      <w:bookmarkEnd w:id="0"/>
    </w:p>
    <w:p w14:paraId="279F1AA8">
      <w:pPr>
        <w:pStyle w:val="3"/>
        <w:bidi w:val="0"/>
        <w:rPr>
          <w:rFonts w:hint="eastAsia"/>
        </w:rPr>
      </w:pPr>
      <w:r>
        <w:rPr>
          <w:rFonts w:hint="eastAsia"/>
        </w:rPr>
        <w:t>际华橡胶工业有限公司为进一步规范运输业务，提高物流服务质量，控制运输成本，根据本公司的生产需要及市场销售实情，对2025年度公路物流运输业务进行招标，具体如下:</w:t>
      </w:r>
    </w:p>
    <w:p w14:paraId="71FE17AD">
      <w:pPr>
        <w:pStyle w:val="3"/>
        <w:bidi w:val="0"/>
        <w:rPr>
          <w:rFonts w:hint="eastAsia"/>
        </w:rPr>
      </w:pPr>
      <w:r>
        <w:rPr>
          <w:rFonts w:hint="eastAsia"/>
        </w:rPr>
        <w:t>一、项目名称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78"/>
        <w:gridCol w:w="993"/>
        <w:gridCol w:w="6935"/>
      </w:tblGrid>
      <w:tr w14:paraId="780D5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56F289">
            <w:pPr>
              <w:pStyle w:val="3"/>
              <w:bidi w:val="0"/>
            </w:pPr>
            <w:r>
              <w:rPr>
                <w:rFonts w:hint="eastAsia"/>
              </w:rPr>
              <w:t>橡胶配件、塑料制品等系列产品标段划分</w:t>
            </w:r>
          </w:p>
        </w:tc>
      </w:tr>
      <w:tr w14:paraId="0F6D7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4B2AAD">
            <w:pPr>
              <w:pStyle w:val="3"/>
              <w:bidi w:val="0"/>
            </w:pPr>
            <w:r>
              <w:rPr>
                <w:rFonts w:hint="eastAsia"/>
              </w:rPr>
              <w:t>标 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14500E">
            <w:pPr>
              <w:pStyle w:val="3"/>
              <w:bidi w:val="0"/>
            </w:pPr>
            <w:r>
              <w:rPr>
                <w:rFonts w:hint="eastAsia"/>
              </w:rPr>
              <w:t>发 运 区 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E8A4EA">
            <w:pPr>
              <w:pStyle w:val="3"/>
              <w:bidi w:val="0"/>
            </w:pPr>
            <w:r>
              <w:rPr>
                <w:rFonts w:hint="eastAsia"/>
              </w:rPr>
              <w:t>运 输 内 容</w:t>
            </w:r>
          </w:p>
        </w:tc>
      </w:tr>
      <w:tr w14:paraId="0895E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99ED25">
            <w:pPr>
              <w:pStyle w:val="3"/>
              <w:bidi w:val="0"/>
            </w:pPr>
            <w:r>
              <w:rPr>
                <w:rFonts w:hint="eastAsia"/>
              </w:rPr>
              <w:t>第一标段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53A68E">
            <w:pPr>
              <w:pStyle w:val="3"/>
              <w:bidi w:val="0"/>
            </w:pPr>
            <w:r>
              <w:rPr>
                <w:rFonts w:hint="eastAsia"/>
              </w:rPr>
              <w:t>发往全国各地、园区仓库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4A920A">
            <w:pPr>
              <w:pStyle w:val="3"/>
              <w:bidi w:val="0"/>
            </w:pPr>
            <w:r>
              <w:rPr>
                <w:rFonts w:hint="eastAsia"/>
              </w:rPr>
              <w:t>橡胶配件、塑料制品系列产品销售。胶料卸车，按14元/吨(含税);卸龙口胶圈按1元/件(含税);胶圈从新园区 工房生产区运到新园区仓库入库按2000#型号以下橡胶产品，按标准2.1元/袋 (含税),2000#型号以上橡胶产品，按2000#以下型号的1.5倍价格计算，以上均含装卸力资和运输费。运输工具和人员由装卸方自己解决。胶圈入库运输工具和人员由装卸方自己解决.自带劳力.</w:t>
            </w:r>
          </w:p>
        </w:tc>
      </w:tr>
    </w:tbl>
    <w:p w14:paraId="563060E5">
      <w:pPr>
        <w:pStyle w:val="3"/>
        <w:bidi w:val="0"/>
        <w:rPr>
          <w:rFonts w:hint="eastAsia"/>
        </w:rPr>
      </w:pPr>
      <w:r>
        <w:rPr>
          <w:rFonts w:hint="eastAsia"/>
        </w:rPr>
        <w:t>注：胶料卸车，按14元/吨(含税);卸龙口胶圈按1元/件(含税);胶圈从新园区 工房生产区运到新园区仓库入库按2000#型号以下橡胶产品，按标准2.1元/袋 (含税),2000#型号以上橡胶产品，按2000#以下型号的1.5倍价格计算，以上均含装卸力资和运输费。运输工具和人员由装卸方自己解决。胶圈入库运输工具和人员由装卸方自己解决，此项不含在本次招标下降范围内。</w:t>
      </w:r>
    </w:p>
    <w:p w14:paraId="6B899216">
      <w:pPr>
        <w:pStyle w:val="3"/>
        <w:bidi w:val="0"/>
        <w:rPr>
          <w:rFonts w:hint="eastAsia"/>
        </w:rPr>
      </w:pPr>
      <w:r>
        <w:rPr>
          <w:rFonts w:hint="eastAsia"/>
        </w:rPr>
        <w:t>二、项目编号</w:t>
      </w:r>
    </w:p>
    <w:p w14:paraId="6FF448F2">
      <w:pPr>
        <w:pStyle w:val="3"/>
        <w:bidi w:val="0"/>
        <w:rPr>
          <w:rFonts w:hint="eastAsia"/>
        </w:rPr>
      </w:pPr>
      <w:r>
        <w:rPr>
          <w:rFonts w:hint="eastAsia"/>
        </w:rPr>
        <w:t>2025-3517-0048</w:t>
      </w:r>
    </w:p>
    <w:p w14:paraId="2D482DB3">
      <w:pPr>
        <w:pStyle w:val="3"/>
        <w:bidi w:val="0"/>
        <w:rPr>
          <w:rFonts w:hint="eastAsia"/>
        </w:rPr>
      </w:pPr>
      <w:r>
        <w:rPr>
          <w:rFonts w:hint="eastAsia"/>
        </w:rPr>
        <w:t>三、投标资格要求</w:t>
      </w:r>
    </w:p>
    <w:p w14:paraId="1553597D">
      <w:pPr>
        <w:pStyle w:val="3"/>
        <w:bidi w:val="0"/>
        <w:rPr>
          <w:rFonts w:hint="eastAsia"/>
        </w:rPr>
      </w:pPr>
      <w:r>
        <w:rPr>
          <w:rFonts w:hint="eastAsia"/>
        </w:rPr>
        <w:t>1、投标人注册资金：注册资金不少于￥300万元；</w:t>
      </w:r>
    </w:p>
    <w:p w14:paraId="40465C44">
      <w:pPr>
        <w:pStyle w:val="3"/>
        <w:bidi w:val="0"/>
        <w:rPr>
          <w:rFonts w:hint="eastAsia"/>
        </w:rPr>
      </w:pPr>
      <w:r>
        <w:rPr>
          <w:rFonts w:hint="eastAsia"/>
        </w:rPr>
        <w:t>2、须具有三年以上产品运输经验、相关物流企业营运资质</w:t>
      </w:r>
    </w:p>
    <w:p w14:paraId="364B4D24">
      <w:pPr>
        <w:pStyle w:val="3"/>
        <w:bidi w:val="0"/>
        <w:rPr>
          <w:rFonts w:hint="eastAsia"/>
        </w:rPr>
      </w:pPr>
      <w:r>
        <w:rPr>
          <w:rFonts w:hint="eastAsia"/>
        </w:rPr>
        <w:t>及无不良合作历史；</w:t>
      </w:r>
    </w:p>
    <w:p w14:paraId="0C173A0B">
      <w:pPr>
        <w:pStyle w:val="3"/>
        <w:bidi w:val="0"/>
        <w:rPr>
          <w:rFonts w:hint="eastAsia"/>
        </w:rPr>
      </w:pPr>
      <w:r>
        <w:rPr>
          <w:rFonts w:hint="eastAsia"/>
        </w:rPr>
        <w:t>3、本次招标不接受多家物流公司联合投标，否则无效；</w:t>
      </w:r>
    </w:p>
    <w:p w14:paraId="51606756">
      <w:pPr>
        <w:pStyle w:val="3"/>
        <w:bidi w:val="0"/>
        <w:rPr>
          <w:rFonts w:hint="eastAsia"/>
        </w:rPr>
      </w:pPr>
      <w:r>
        <w:rPr>
          <w:rFonts w:hint="eastAsia"/>
        </w:rPr>
        <w:t>4、招标方将对投标人资格进行审核，符合条件的方可参与投标；</w:t>
      </w:r>
    </w:p>
    <w:p w14:paraId="66BD5E42">
      <w:pPr>
        <w:pStyle w:val="3"/>
        <w:bidi w:val="0"/>
        <w:rPr>
          <w:rFonts w:hint="eastAsia"/>
        </w:rPr>
      </w:pPr>
      <w:r>
        <w:rPr>
          <w:rFonts w:hint="eastAsia"/>
        </w:rPr>
        <w:t>四、供应商会员费及中标服务费</w:t>
      </w:r>
    </w:p>
    <w:p w14:paraId="56B67A96">
      <w:pPr>
        <w:pStyle w:val="3"/>
        <w:bidi w:val="0"/>
        <w:rPr>
          <w:rFonts w:hint="eastAsia"/>
        </w:rPr>
      </w:pPr>
      <w:r>
        <w:rPr>
          <w:rFonts w:hint="eastAsia"/>
        </w:rPr>
        <w:t>1、 参加投标的供应商，必须为际华股份电子化采购平台注册供应商,完成缴纳供应商会员费3000元/年，并由际华股份开具相关费用发票。</w:t>
      </w:r>
    </w:p>
    <w:p w14:paraId="5C3945E7">
      <w:pPr>
        <w:pStyle w:val="3"/>
        <w:bidi w:val="0"/>
        <w:rPr>
          <w:rFonts w:hint="eastAsia"/>
        </w:rPr>
      </w:pPr>
      <w:r>
        <w:rPr>
          <w:rFonts w:hint="eastAsia"/>
        </w:rPr>
        <w:t>2、本次中标供应商需缴纳中标服务费，具体收费方式如下：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00"/>
        <w:gridCol w:w="1300"/>
        <w:gridCol w:w="580"/>
        <w:gridCol w:w="3907"/>
        <w:gridCol w:w="1153"/>
      </w:tblGrid>
      <w:tr w14:paraId="4A11F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FF09D8">
            <w:pPr>
              <w:pStyle w:val="3"/>
              <w:bidi w:val="0"/>
            </w:pPr>
            <w:r>
              <w:t>服务类别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AB83E9">
            <w:pPr>
              <w:pStyle w:val="3"/>
              <w:bidi w:val="0"/>
            </w:pPr>
            <w:r>
              <w:t>收费对象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07755F">
            <w:pPr>
              <w:pStyle w:val="3"/>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EA5D00">
            <w:pPr>
              <w:pStyle w:val="3"/>
              <w:bidi w:val="0"/>
            </w:pPr>
            <w:r>
              <w:t>单次中标金额（万元）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B53CDB">
            <w:pPr>
              <w:pStyle w:val="3"/>
              <w:bidi w:val="0"/>
            </w:pPr>
            <w:r>
              <w:t>收取费用</w:t>
            </w:r>
          </w:p>
          <w:p w14:paraId="39CF5210">
            <w:pPr>
              <w:pStyle w:val="3"/>
              <w:bidi w:val="0"/>
            </w:pPr>
            <w:r>
              <w:t>（元/次）</w:t>
            </w:r>
          </w:p>
        </w:tc>
      </w:tr>
      <w:tr w14:paraId="7D8A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22D82A">
            <w:pPr>
              <w:pStyle w:val="3"/>
              <w:bidi w:val="0"/>
            </w:pPr>
            <w:r>
              <w:t>中标服务费</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546618">
            <w:pPr>
              <w:pStyle w:val="3"/>
              <w:bidi w:val="0"/>
            </w:pPr>
            <w:r>
              <w:t>中标供应商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D7E9B1">
            <w:pPr>
              <w:pStyle w:val="3"/>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795720">
            <w:pPr>
              <w:pStyle w:val="3"/>
              <w:bidi w:val="0"/>
            </w:pPr>
            <w:r>
              <w:t>≥10000万元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90C4B6">
            <w:pPr>
              <w:pStyle w:val="3"/>
              <w:bidi w:val="0"/>
            </w:pPr>
            <w:r>
              <w:t>50000</w:t>
            </w:r>
          </w:p>
        </w:tc>
      </w:tr>
      <w:tr w14:paraId="64190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A1A9C4">
            <w:pPr>
              <w:pStyle w:val="3"/>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96BB3B">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99881C">
            <w:pPr>
              <w:pStyle w:val="3"/>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74532F">
            <w:pPr>
              <w:pStyle w:val="3"/>
              <w:bidi w:val="0"/>
            </w:pPr>
            <w:r>
              <w:t>5000万元（含）-10000万（不含）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540664">
            <w:pPr>
              <w:pStyle w:val="3"/>
              <w:bidi w:val="0"/>
            </w:pPr>
            <w:r>
              <w:t>20000</w:t>
            </w:r>
          </w:p>
        </w:tc>
      </w:tr>
      <w:tr w14:paraId="6AF79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C706F4">
            <w:pPr>
              <w:pStyle w:val="3"/>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F9ACC9">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2322D1">
            <w:pPr>
              <w:pStyle w:val="3"/>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0014C4">
            <w:pPr>
              <w:pStyle w:val="3"/>
              <w:bidi w:val="0"/>
            </w:pPr>
            <w:r>
              <w:t>1000万元（含）-5000万元（不含）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90888F">
            <w:pPr>
              <w:pStyle w:val="3"/>
              <w:bidi w:val="0"/>
            </w:pPr>
            <w:r>
              <w:t>8000</w:t>
            </w:r>
          </w:p>
        </w:tc>
      </w:tr>
      <w:tr w14:paraId="062AA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DD2679">
            <w:pPr>
              <w:pStyle w:val="3"/>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DE989B">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E1E230">
            <w:pPr>
              <w:pStyle w:val="3"/>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92318F">
            <w:pPr>
              <w:pStyle w:val="3"/>
              <w:bidi w:val="0"/>
            </w:pPr>
            <w:r>
              <w:t>500万元（含）-1000万元（不含）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B4DD7E">
            <w:pPr>
              <w:pStyle w:val="3"/>
              <w:bidi w:val="0"/>
            </w:pPr>
            <w:r>
              <w:t>6000</w:t>
            </w:r>
          </w:p>
        </w:tc>
      </w:tr>
      <w:tr w14:paraId="7CBA4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F5C317">
            <w:pPr>
              <w:pStyle w:val="3"/>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1D006A">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9BFA43">
            <w:pPr>
              <w:pStyle w:val="3"/>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F82BE7">
            <w:pPr>
              <w:pStyle w:val="3"/>
              <w:bidi w:val="0"/>
            </w:pPr>
            <w:r>
              <w:t>200万元（含）-500万元（不含）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1F6234">
            <w:pPr>
              <w:pStyle w:val="3"/>
              <w:bidi w:val="0"/>
            </w:pPr>
            <w:r>
              <w:t>5000</w:t>
            </w:r>
          </w:p>
        </w:tc>
      </w:tr>
      <w:tr w14:paraId="06543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BE2136">
            <w:pPr>
              <w:pStyle w:val="3"/>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0C22DE">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E454EB">
            <w:pPr>
              <w:pStyle w:val="3"/>
              <w:bidi w:val="0"/>
            </w:pPr>
            <w: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48ADBB">
            <w:pPr>
              <w:pStyle w:val="3"/>
              <w:bidi w:val="0"/>
            </w:pPr>
            <w:r>
              <w:t>100万元（含）-200万元（不含）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198F39">
            <w:pPr>
              <w:pStyle w:val="3"/>
              <w:bidi w:val="0"/>
            </w:pPr>
            <w:r>
              <w:t>4000</w:t>
            </w:r>
          </w:p>
        </w:tc>
      </w:tr>
      <w:tr w14:paraId="7FFEE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8C08C3">
            <w:pPr>
              <w:pStyle w:val="3"/>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8D1C8F">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50E4D2">
            <w:pPr>
              <w:pStyle w:val="3"/>
              <w:bidi w:val="0"/>
            </w:pPr>
            <w: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7C5FA9">
            <w:pPr>
              <w:pStyle w:val="3"/>
              <w:bidi w:val="0"/>
            </w:pPr>
            <w:r>
              <w:t>50万元（含）-100万元（不含）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BEE268">
            <w:pPr>
              <w:pStyle w:val="3"/>
              <w:bidi w:val="0"/>
            </w:pPr>
            <w:r>
              <w:t>3000</w:t>
            </w:r>
          </w:p>
        </w:tc>
      </w:tr>
      <w:tr w14:paraId="3F7EF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A1D45B">
            <w:pPr>
              <w:pStyle w:val="3"/>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C9A350">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E15230">
            <w:pPr>
              <w:pStyle w:val="3"/>
              <w:bidi w:val="0"/>
            </w:pPr>
            <w:r>
              <w:t>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B673E6">
            <w:pPr>
              <w:pStyle w:val="3"/>
              <w:bidi w:val="0"/>
            </w:pPr>
            <w:r>
              <w:t>20万元（含）-50万元（不含）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0E8EE5">
            <w:pPr>
              <w:pStyle w:val="3"/>
              <w:bidi w:val="0"/>
            </w:pPr>
            <w:r>
              <w:t>1000</w:t>
            </w:r>
          </w:p>
        </w:tc>
      </w:tr>
      <w:tr w14:paraId="24812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BE3306">
            <w:pPr>
              <w:pStyle w:val="3"/>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2BF967">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755EBA">
            <w:pPr>
              <w:pStyle w:val="3"/>
              <w:bidi w:val="0"/>
            </w:pPr>
            <w: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F4E606">
            <w:pPr>
              <w:pStyle w:val="3"/>
              <w:bidi w:val="0"/>
            </w:pPr>
            <w:r>
              <w:t>20万元（不含）以内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0590E5">
            <w:pPr>
              <w:pStyle w:val="3"/>
              <w:bidi w:val="0"/>
            </w:pPr>
            <w:r>
              <w:t>不收取</w:t>
            </w:r>
          </w:p>
        </w:tc>
      </w:tr>
    </w:tbl>
    <w:p w14:paraId="13127C4B">
      <w:pPr>
        <w:pStyle w:val="3"/>
        <w:bidi w:val="0"/>
        <w:rPr>
          <w:rFonts w:hint="eastAsia"/>
        </w:rPr>
      </w:pPr>
      <w:r>
        <w:rPr>
          <w:rFonts w:hint="eastAsia"/>
        </w:rPr>
        <w:t>备注：具体缴费方式，详见际华集团电子化采购平台首页右侧帮助中心-供应商标书费及中标服务费缴纳操作手册（http://www.jihuacaigou.com/）。</w:t>
      </w:r>
    </w:p>
    <w:p w14:paraId="288629ED">
      <w:pPr>
        <w:pStyle w:val="3"/>
        <w:bidi w:val="0"/>
        <w:rPr>
          <w:rFonts w:hint="eastAsia"/>
        </w:rPr>
      </w:pPr>
      <w:r>
        <w:rPr>
          <w:rFonts w:hint="eastAsia"/>
        </w:rPr>
        <w:t>五、发标时间、发标方式</w:t>
      </w:r>
    </w:p>
    <w:p w14:paraId="275CB235">
      <w:pPr>
        <w:pStyle w:val="3"/>
        <w:bidi w:val="0"/>
        <w:rPr>
          <w:rFonts w:hint="eastAsia"/>
        </w:rPr>
      </w:pPr>
      <w:r>
        <w:rPr>
          <w:rFonts w:hint="eastAsia"/>
        </w:rPr>
        <w:t>1、发标时间：2025年3月11日;</w:t>
      </w:r>
    </w:p>
    <w:p w14:paraId="28882E68">
      <w:pPr>
        <w:pStyle w:val="3"/>
        <w:bidi w:val="0"/>
        <w:rPr>
          <w:rFonts w:hint="eastAsia"/>
        </w:rPr>
      </w:pPr>
      <w:r>
        <w:rPr>
          <w:rFonts w:hint="eastAsia"/>
        </w:rPr>
        <w:t>2、本次招标通过际华集团电子化采购平台提供电子版招标文件发送到投标单位;</w:t>
      </w:r>
    </w:p>
    <w:p w14:paraId="505E47D4">
      <w:pPr>
        <w:pStyle w:val="3"/>
        <w:bidi w:val="0"/>
      </w:pPr>
      <w:r>
        <w:rPr>
          <w:rFonts w:hint="eastAsia"/>
        </w:rPr>
        <w:t>3、际华集团电子化采购平台访问地址：</w:t>
      </w:r>
      <w:r>
        <w:rPr>
          <w:rFonts w:hint="eastAsia"/>
        </w:rPr>
        <w:fldChar w:fldCharType="begin"/>
      </w:r>
      <w:r>
        <w:rPr>
          <w:rFonts w:hint="eastAsia"/>
        </w:rPr>
        <w:instrText xml:space="preserve"> HYPERLINK "http://www.jihuacaigou.comhttp//www.jihuacaigou.com/" </w:instrText>
      </w:r>
      <w:r>
        <w:rPr>
          <w:rFonts w:hint="eastAsia"/>
        </w:rPr>
        <w:fldChar w:fldCharType="separate"/>
      </w:r>
      <w:r>
        <w:rPr>
          <w:rStyle w:val="6"/>
          <w:rFonts w:hint="eastAsia" w:ascii="微软雅黑" w:hAnsi="微软雅黑" w:eastAsia="微软雅黑" w:cs="微软雅黑"/>
          <w:i w:val="0"/>
          <w:iCs w:val="0"/>
          <w:caps w:val="0"/>
          <w:color w:val="0000EE"/>
          <w:spacing w:val="0"/>
          <w:szCs w:val="16"/>
          <w:u w:val="none"/>
          <w:bdr w:val="none" w:color="auto" w:sz="0" w:space="0"/>
          <w:shd w:val="clear" w:fill="FFFFFF"/>
        </w:rPr>
        <w:t>http://www.jihuacaigou.com/</w:t>
      </w:r>
      <w:r>
        <w:rPr>
          <w:rFonts w:hint="eastAsia"/>
        </w:rPr>
        <w:fldChar w:fldCharType="end"/>
      </w:r>
    </w:p>
    <w:p w14:paraId="7B862606">
      <w:pPr>
        <w:pStyle w:val="3"/>
        <w:bidi w:val="0"/>
        <w:rPr>
          <w:rFonts w:hint="eastAsia"/>
        </w:rPr>
      </w:pPr>
      <w:r>
        <w:rPr>
          <w:rFonts w:hint="eastAsia"/>
        </w:rPr>
        <w:t>六、投标、开标</w:t>
      </w:r>
    </w:p>
    <w:p w14:paraId="723AA6BC">
      <w:pPr>
        <w:pStyle w:val="3"/>
        <w:bidi w:val="0"/>
        <w:rPr>
          <w:rFonts w:hint="eastAsia"/>
        </w:rPr>
      </w:pPr>
      <w:r>
        <w:rPr>
          <w:rFonts w:hint="eastAsia"/>
        </w:rPr>
        <w:t>1、投标截止时间：2025年3月31日10:00之前。投标人应于投标截止时间前将投标文件扫描件上传至际华集团电子化采购平台，同时在际华集团电子化采购平台上进行在线报价;</w:t>
      </w:r>
    </w:p>
    <w:p w14:paraId="7F693E7D">
      <w:pPr>
        <w:pStyle w:val="3"/>
        <w:bidi w:val="0"/>
        <w:rPr>
          <w:rFonts w:hint="eastAsia"/>
        </w:rPr>
      </w:pPr>
      <w:r>
        <w:rPr>
          <w:rFonts w:hint="eastAsia"/>
        </w:rPr>
        <w:t>2、开标时间：2025年3月31日10:00;</w:t>
      </w:r>
    </w:p>
    <w:p w14:paraId="5F0F2083">
      <w:pPr>
        <w:pStyle w:val="3"/>
        <w:bidi w:val="0"/>
        <w:rPr>
          <w:rFonts w:hint="eastAsia"/>
        </w:rPr>
      </w:pPr>
      <w:r>
        <w:rPr>
          <w:rFonts w:hint="eastAsia"/>
        </w:rPr>
        <w:t>3、开标地点：际华橡胶工业有限公司临港园区</w:t>
      </w:r>
    </w:p>
    <w:p w14:paraId="039D51FC">
      <w:pPr>
        <w:pStyle w:val="3"/>
        <w:bidi w:val="0"/>
        <w:rPr>
          <w:rFonts w:hint="eastAsia"/>
        </w:rPr>
      </w:pPr>
      <w:r>
        <w:rPr>
          <w:rFonts w:hint="eastAsia"/>
        </w:rPr>
        <w:t>七、联系人及联系电话</w:t>
      </w:r>
    </w:p>
    <w:p w14:paraId="1A3A6082">
      <w:pPr>
        <w:pStyle w:val="3"/>
        <w:bidi w:val="0"/>
        <w:rPr>
          <w:rFonts w:hint="eastAsia"/>
        </w:rPr>
      </w:pPr>
      <w:r>
        <w:rPr>
          <w:rFonts w:hint="eastAsia"/>
        </w:rPr>
        <w:t>联 系 人：张志宏、刘志成</w:t>
      </w:r>
    </w:p>
    <w:p w14:paraId="7C71F980">
      <w:pPr>
        <w:pStyle w:val="3"/>
        <w:bidi w:val="0"/>
        <w:rPr>
          <w:rFonts w:hint="eastAsia"/>
        </w:rPr>
      </w:pPr>
      <w:r>
        <w:rPr>
          <w:rFonts w:hint="eastAsia"/>
        </w:rPr>
        <w:t>联系电话：15717300318</w:t>
      </w:r>
    </w:p>
    <w:p w14:paraId="0B8DB0B6">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5A1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2025-03-14T01:44:48Z</dcterms:created>
  <dc:creator>28039</dc:creator>
  <cp:lastModifiedBy>沫燃 *</cp:lastModifiedBy>
  <dcterms:modified xsi:type="dcterms:W3CDTF">2025-03-14T01:44:56Z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09CAFF7A29DA4914BE8E815C53ACB772_12</vt:lpwstr>
  </property>
</Properties>
</file>