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0A513">
      <w:pPr>
        <w:pStyle w:val="2"/>
        <w:bidi w:val="0"/>
      </w:pPr>
      <w:r>
        <w:rPr>
          <w:rFonts w:hint="eastAsia"/>
          <w:lang w:val="en-US" w:eastAsia="zh-CN"/>
        </w:rPr>
        <w:t>报价网址:https://www.obei.com</w:t>
      </w:r>
      <w:bookmarkStart w:id="0" w:name="_GoBack"/>
      <w:bookmarkEnd w:id="0"/>
      <w:r>
        <w:rPr>
          <w:rFonts w:hint="eastAsia"/>
          <w:lang w:val="en-US" w:eastAsia="zh-CN"/>
        </w:rPr>
        <w:t>.cn/obei-web-ec-ego/ego/home/noticeList.html</w:t>
      </w:r>
    </w:p>
    <w:p w14:paraId="33FDF68F">
      <w:pPr>
        <w:pStyle w:val="2"/>
        <w:bidi w:val="0"/>
        <w:rPr>
          <w:rFonts w:hint="eastAsia"/>
        </w:rPr>
      </w:pPr>
      <w:r>
        <w:rPr>
          <w:rFonts w:hint="eastAsia"/>
          <w:lang w:val="en-US" w:eastAsia="zh-CN"/>
        </w:rPr>
        <w:t>询比价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1826"/>
        <w:gridCol w:w="1540"/>
        <w:gridCol w:w="1826"/>
      </w:tblGrid>
      <w:tr w14:paraId="0E28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9AC66">
            <w:pPr>
              <w:pStyle w:val="2"/>
              <w:bidi w:val="0"/>
            </w:pPr>
            <w:r>
              <w:rPr>
                <w:lang w:val="en-US" w:eastAsia="zh-CN"/>
              </w:rPr>
              <w:t>询价单号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301F0">
            <w:pPr>
              <w:pStyle w:val="2"/>
              <w:bidi w:val="0"/>
            </w:pPr>
            <w:r>
              <w:rPr>
                <w:lang w:val="en-US" w:eastAsia="zh-CN"/>
              </w:rPr>
              <w:t>RA25031701445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F2566">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FB7BA">
            <w:pPr>
              <w:pStyle w:val="2"/>
              <w:bidi w:val="0"/>
            </w:pPr>
            <w:r>
              <w:rPr>
                <w:lang w:val="en-US" w:eastAsia="zh-CN"/>
              </w:rPr>
              <w:t>公开</w:t>
            </w:r>
          </w:p>
        </w:tc>
      </w:tr>
      <w:tr w14:paraId="0901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3182C">
            <w:pPr>
              <w:pStyle w:val="2"/>
              <w:bidi w:val="0"/>
            </w:pPr>
            <w:r>
              <w:rPr>
                <w:lang w:val="en-US" w:eastAsia="zh-CN"/>
              </w:rPr>
              <w:t>采购员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1DF1B">
            <w:pPr>
              <w:pStyle w:val="2"/>
              <w:bidi w:val="0"/>
            </w:pPr>
            <w:r>
              <w:rPr>
                <w:lang w:val="en-US" w:eastAsia="zh-CN"/>
              </w:rPr>
              <w:t>报名后可见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6E270">
            <w:pPr>
              <w:pStyle w:val="2"/>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0EADD">
            <w:pPr>
              <w:pStyle w:val="2"/>
              <w:bidi w:val="0"/>
            </w:pPr>
            <w:r>
              <w:rPr>
                <w:lang w:val="en-US" w:eastAsia="zh-CN"/>
              </w:rPr>
              <w:t>报名后可见</w:t>
            </w:r>
          </w:p>
        </w:tc>
      </w:tr>
      <w:tr w14:paraId="513B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ADCB5">
            <w:pPr>
              <w:pStyle w:val="2"/>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A8749">
            <w:pPr>
              <w:pStyle w:val="2"/>
              <w:bidi w:val="0"/>
            </w:pPr>
            <w:r>
              <w:rPr>
                <w:lang w:val="en-US" w:eastAsia="zh-CN"/>
              </w:rPr>
              <w:t>2025-03-24 14:30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B4EAF">
            <w:pPr>
              <w:pStyle w:val="2"/>
              <w:bidi w:val="0"/>
            </w:pPr>
            <w:r>
              <w:rPr>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5E031">
            <w:pPr>
              <w:pStyle w:val="2"/>
              <w:bidi w:val="0"/>
            </w:pPr>
            <w:r>
              <w:rPr>
                <w:lang w:val="en-US" w:eastAsia="zh-CN"/>
              </w:rPr>
              <w:t>2025-03-24 14:30</w:t>
            </w:r>
          </w:p>
        </w:tc>
      </w:tr>
    </w:tbl>
    <w:p w14:paraId="576E6C87">
      <w:pPr>
        <w:pStyle w:val="2"/>
        <w:bidi w:val="0"/>
        <w:rPr>
          <w:rFonts w:hint="eastAsia"/>
        </w:rPr>
      </w:pPr>
      <w:r>
        <w:rPr>
          <w:rFonts w:hint="eastAsia"/>
          <w:lang w:val="en-US" w:eastAsia="zh-CN"/>
        </w:rPr>
        <w:t>物料信息</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14A2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6BC3119C">
            <w:pPr>
              <w:pStyle w:val="2"/>
              <w:bidi w:val="0"/>
              <w:rPr>
                <w:rFonts w:hint="eastAsia"/>
              </w:rPr>
            </w:pPr>
          </w:p>
        </w:tc>
      </w:tr>
    </w:tbl>
    <w:p w14:paraId="4A9AC6E2">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960"/>
        <w:gridCol w:w="960"/>
        <w:gridCol w:w="480"/>
        <w:gridCol w:w="960"/>
        <w:gridCol w:w="960"/>
        <w:gridCol w:w="1200"/>
        <w:gridCol w:w="480"/>
      </w:tblGrid>
      <w:tr w14:paraId="2180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vAlign w:val="center"/>
          </w:tcPr>
          <w:p w14:paraId="349A4990">
            <w:pPr>
              <w:pStyle w:val="2"/>
              <w:bidi w:val="0"/>
            </w:pPr>
            <w:r>
              <w:rPr>
                <w:lang w:val="en-US" w:eastAsia="zh-CN"/>
              </w:rPr>
              <w:t>物料代码</w:t>
            </w:r>
          </w:p>
        </w:tc>
        <w:tc>
          <w:tcPr>
            <w:tcW w:w="0" w:type="auto"/>
            <w:shd w:val="clear"/>
            <w:vAlign w:val="center"/>
          </w:tcPr>
          <w:p w14:paraId="01832CE4">
            <w:pPr>
              <w:pStyle w:val="2"/>
              <w:bidi w:val="0"/>
            </w:pPr>
            <w:r>
              <w:rPr>
                <w:lang w:val="en-US" w:eastAsia="zh-CN"/>
              </w:rPr>
              <w:t>物料名称</w:t>
            </w:r>
          </w:p>
        </w:tc>
        <w:tc>
          <w:tcPr>
            <w:tcW w:w="0" w:type="auto"/>
            <w:shd w:val="clear"/>
            <w:vAlign w:val="center"/>
          </w:tcPr>
          <w:p w14:paraId="66FAB68B">
            <w:pPr>
              <w:pStyle w:val="2"/>
              <w:bidi w:val="0"/>
            </w:pPr>
            <w:r>
              <w:rPr>
                <w:lang w:val="en-US" w:eastAsia="zh-CN"/>
              </w:rPr>
              <w:t>规格型号</w:t>
            </w:r>
          </w:p>
        </w:tc>
        <w:tc>
          <w:tcPr>
            <w:tcW w:w="0" w:type="auto"/>
            <w:shd w:val="clear"/>
            <w:vAlign w:val="center"/>
          </w:tcPr>
          <w:p w14:paraId="764E3EF1">
            <w:pPr>
              <w:pStyle w:val="2"/>
              <w:bidi w:val="0"/>
            </w:pPr>
            <w:r>
              <w:rPr>
                <w:lang w:val="en-US" w:eastAsia="zh-CN"/>
              </w:rPr>
              <w:t>品牌</w:t>
            </w:r>
          </w:p>
        </w:tc>
        <w:tc>
          <w:tcPr>
            <w:tcW w:w="0" w:type="auto"/>
            <w:shd w:val="clear"/>
            <w:vAlign w:val="center"/>
          </w:tcPr>
          <w:p w14:paraId="38158BC0">
            <w:pPr>
              <w:pStyle w:val="2"/>
              <w:bidi w:val="0"/>
            </w:pPr>
            <w:r>
              <w:rPr>
                <w:lang w:val="en-US" w:eastAsia="zh-CN"/>
              </w:rPr>
              <w:t>采购数量</w:t>
            </w:r>
          </w:p>
        </w:tc>
        <w:tc>
          <w:tcPr>
            <w:tcW w:w="0" w:type="auto"/>
            <w:shd w:val="clear"/>
            <w:vAlign w:val="center"/>
          </w:tcPr>
          <w:p w14:paraId="79C87AF7">
            <w:pPr>
              <w:pStyle w:val="2"/>
              <w:bidi w:val="0"/>
            </w:pPr>
            <w:r>
              <w:rPr>
                <w:lang w:val="en-US" w:eastAsia="zh-CN"/>
              </w:rPr>
              <w:t>计量单位</w:t>
            </w:r>
          </w:p>
        </w:tc>
        <w:tc>
          <w:tcPr>
            <w:tcW w:w="0" w:type="auto"/>
            <w:shd w:val="clear"/>
            <w:vAlign w:val="center"/>
          </w:tcPr>
          <w:p w14:paraId="64B407AB">
            <w:pPr>
              <w:pStyle w:val="2"/>
              <w:bidi w:val="0"/>
            </w:pPr>
            <w:r>
              <w:rPr>
                <w:lang w:val="en-US" w:eastAsia="zh-CN"/>
              </w:rPr>
              <w:t>要求交货期</w:t>
            </w:r>
          </w:p>
        </w:tc>
        <w:tc>
          <w:tcPr>
            <w:tcW w:w="0" w:type="auto"/>
            <w:shd w:val="clear"/>
            <w:vAlign w:val="center"/>
          </w:tcPr>
          <w:p w14:paraId="00BC81BF">
            <w:pPr>
              <w:pStyle w:val="2"/>
              <w:bidi w:val="0"/>
            </w:pPr>
            <w:r>
              <w:rPr>
                <w:lang w:val="en-US" w:eastAsia="zh-CN"/>
              </w:rPr>
              <w:t>备注</w:t>
            </w:r>
          </w:p>
        </w:tc>
      </w:tr>
    </w:tbl>
    <w:p w14:paraId="036BBCF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9"/>
        <w:gridCol w:w="1111"/>
        <w:gridCol w:w="759"/>
        <w:gridCol w:w="106"/>
        <w:gridCol w:w="465"/>
        <w:gridCol w:w="340"/>
        <w:gridCol w:w="1221"/>
        <w:gridCol w:w="3195"/>
      </w:tblGrid>
      <w:tr w14:paraId="48A7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4420B">
            <w:pPr>
              <w:pStyle w:val="2"/>
              <w:bidi w:val="0"/>
            </w:pPr>
            <w:r>
              <w:rPr>
                <w:lang w:val="en-US" w:eastAsia="zh-CN"/>
              </w:rPr>
              <w:t>运输" class=""&gt;</w:t>
            </w:r>
          </w:p>
          <w:p w14:paraId="78B3317E">
            <w:pPr>
              <w:pStyle w:val="2"/>
              <w:bidi w:val="0"/>
            </w:pPr>
            <w:r>
              <w:rPr>
                <w:lang w:val="en-US" w:eastAsia="zh-CN"/>
              </w:rPr>
              <w:t>易拉盖公路运输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B6B01">
            <w:pPr>
              <w:pStyle w:val="2"/>
              <w:bidi w:val="0"/>
            </w:pPr>
            <w:r>
              <w:rPr>
                <w:lang w:val="en-US" w:eastAsia="zh-CN"/>
              </w:rPr>
              <w:t>上海宝申制盖--成都宝钢制罐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C73CE">
            <w:pPr>
              <w:pStyle w:val="2"/>
              <w:bidi w:val="0"/>
            </w:pPr>
            <w:r>
              <w:rPr>
                <w:lang w:val="en-US" w:eastAsia="zh-CN"/>
              </w:rPr>
              <w:t>公路运输-门到门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08F3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C8250">
            <w:pPr>
              <w:pStyle w:val="2"/>
              <w:bidi w:val="0"/>
            </w:pPr>
            <w:r>
              <w:rPr>
                <w:lang w:val="en-US" w:eastAsia="zh-CN"/>
              </w:rPr>
              <w:t>660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9BC60">
            <w:pPr>
              <w:pStyle w:val="2"/>
              <w:bidi w:val="0"/>
            </w:pPr>
            <w:r>
              <w:rPr>
                <w:lang w:val="en-US" w:eastAsia="zh-CN"/>
              </w:rPr>
              <w:t>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81D61">
            <w:pPr>
              <w:pStyle w:val="2"/>
              <w:bidi w:val="0"/>
            </w:pPr>
            <w:r>
              <w:rPr>
                <w:lang w:val="en-US" w:eastAsia="zh-CN"/>
              </w:rPr>
              <w:t>2026-03-31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E7FF7">
            <w:pPr>
              <w:pStyle w:val="2"/>
              <w:bidi w:val="0"/>
            </w:pPr>
            <w:r>
              <w:rPr>
                <w:lang w:val="en-US" w:eastAsia="zh-CN"/>
              </w:rPr>
              <w:t>价格有效期为2025年4月1日至2026年3月31日。实际发运时间以需方另行通知为准 。</w:t>
            </w:r>
          </w:p>
        </w:tc>
      </w:tr>
      <w:tr w14:paraId="5400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CBFCF">
            <w:pPr>
              <w:pStyle w:val="2"/>
              <w:bidi w:val="0"/>
            </w:pPr>
            <w:r>
              <w:rPr>
                <w:lang w:val="en-US" w:eastAsia="zh-CN"/>
              </w:rPr>
              <w:t>易拉盖水陆联运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B7806">
            <w:pPr>
              <w:pStyle w:val="2"/>
              <w:bidi w:val="0"/>
            </w:pPr>
            <w:r>
              <w:rPr>
                <w:lang w:val="en-US" w:eastAsia="zh-CN"/>
              </w:rPr>
              <w:t>上海宝申制盖--成都宝钢制罐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583BF">
            <w:pPr>
              <w:pStyle w:val="2"/>
              <w:bidi w:val="0"/>
            </w:pPr>
            <w:r>
              <w:rPr>
                <w:lang w:val="en-US" w:eastAsia="zh-CN"/>
              </w:rPr>
              <w:t>水陆联运-门到门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9CAF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57879">
            <w:pPr>
              <w:pStyle w:val="2"/>
              <w:bidi w:val="0"/>
            </w:pPr>
            <w:r>
              <w:rPr>
                <w:lang w:val="en-US" w:eastAsia="zh-CN"/>
              </w:rPr>
              <w:t>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FB5FD">
            <w:pPr>
              <w:pStyle w:val="2"/>
              <w:bidi w:val="0"/>
            </w:pPr>
            <w:r>
              <w:rPr>
                <w:lang w:val="en-US" w:eastAsia="zh-CN"/>
              </w:rPr>
              <w:t>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93A48">
            <w:pPr>
              <w:pStyle w:val="2"/>
              <w:bidi w:val="0"/>
            </w:pPr>
            <w:r>
              <w:rPr>
                <w:lang w:val="en-US" w:eastAsia="zh-CN"/>
              </w:rPr>
              <w:t>2026-03-31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28147">
            <w:pPr>
              <w:pStyle w:val="2"/>
              <w:bidi w:val="0"/>
            </w:pPr>
            <w:r>
              <w:rPr>
                <w:lang w:val="en-US" w:eastAsia="zh-CN"/>
              </w:rPr>
              <w:t>价格有效期为2025年4月1日至2026年3月31日。实际发运时间以需方另行通知为准 。</w:t>
            </w:r>
          </w:p>
        </w:tc>
      </w:tr>
    </w:tbl>
    <w:p w14:paraId="724F8083">
      <w:pPr>
        <w:pStyle w:val="2"/>
        <w:bidi w:val="0"/>
        <w:rPr>
          <w:rFonts w:hint="eastAsia"/>
        </w:rPr>
      </w:pPr>
      <w:r>
        <w:rPr>
          <w:rFonts w:hint="eastAsia"/>
          <w:lang w:val="en-US" w:eastAsia="zh-CN"/>
        </w:rPr>
        <w:t>询单要求</w:t>
      </w:r>
    </w:p>
    <w:p w14:paraId="432D7948">
      <w:pPr>
        <w:pStyle w:val="2"/>
        <w:bidi w:val="0"/>
        <w:rPr>
          <w:rFonts w:hint="eastAsia"/>
        </w:rPr>
      </w:pPr>
      <w:r>
        <w:rPr>
          <w:rFonts w:hint="eastAsia"/>
          <w:lang w:val="en-US" w:eastAsia="zh-CN"/>
        </w:rPr>
        <w:t>询价条款</w:t>
      </w:r>
    </w:p>
    <w:p w14:paraId="6431B582">
      <w:pPr>
        <w:pStyle w:val="2"/>
        <w:bidi w:val="0"/>
      </w:pPr>
      <w:r>
        <w:rPr>
          <w:rFonts w:hint="eastAsia"/>
        </w:rPr>
        <w:t>一、交货地址：四川成都市新都区成都市新都区龙虎大道399号</w:t>
      </w:r>
    </w:p>
    <w:p w14:paraId="2C694D91">
      <w:pPr>
        <w:pStyle w:val="2"/>
        <w:bidi w:val="0"/>
      </w:pPr>
      <w:r>
        <w:rPr>
          <w:rFonts w:hint="eastAsia"/>
        </w:rPr>
        <w:t>二、保证金额度：0</w:t>
      </w:r>
    </w:p>
    <w:p w14:paraId="5B392B9B">
      <w:pPr>
        <w:pStyle w:val="2"/>
        <w:bidi w:val="0"/>
        <w:rPr>
          <w:rFonts w:hint="eastAsia"/>
        </w:rPr>
      </w:pPr>
      <w:r>
        <w:rPr>
          <w:rFonts w:hint="eastAsia"/>
          <w:lang w:val="en-US" w:eastAsia="zh-CN"/>
        </w:rPr>
        <w:t>三、商务条款：</w:t>
      </w:r>
    </w:p>
    <w:p w14:paraId="4F127FDE">
      <w:pPr>
        <w:pStyle w:val="2"/>
        <w:bidi w:val="0"/>
      </w:pPr>
      <w:r>
        <w:rPr>
          <w:rFonts w:hint="eastAsia"/>
        </w:rPr>
        <w:t>1. 起运地至到货地提供全程门到门服务，含一切税费，开具9%的运输增值税发票，供方须按照需方要求提供等额增值税发票，否则需方有权拒绝支付款项并不承担任何违约责任。因法律法规或者政策变更而导致税率增高的，合同含税总价不变；因法律法规或者政策变更而导致税率降低的，按税率调整前的不含税价格不变执行。</w:t>
      </w:r>
    </w:p>
    <w:p w14:paraId="1C2B151B">
      <w:pPr>
        <w:pStyle w:val="2"/>
        <w:bidi w:val="0"/>
      </w:pPr>
      <w:r>
        <w:rPr>
          <w:rFonts w:hint="eastAsia"/>
        </w:rPr>
        <w:t>2. 门到门水陆联运，按整柜价报价，含两头装柜费。车型要求：40HQ柜。</w:t>
      </w:r>
    </w:p>
    <w:p w14:paraId="7A905254">
      <w:pPr>
        <w:pStyle w:val="2"/>
        <w:bidi w:val="0"/>
      </w:pPr>
      <w:r>
        <w:rPr>
          <w:rFonts w:hint="eastAsia"/>
        </w:rPr>
        <w:t>3. 结算方式及周期：需方收到发票后90天，银行电汇。</w:t>
      </w:r>
    </w:p>
    <w:p w14:paraId="3A860F9D">
      <w:pPr>
        <w:pStyle w:val="2"/>
        <w:bidi w:val="0"/>
      </w:pPr>
      <w:r>
        <w:rPr>
          <w:rFonts w:hint="eastAsia"/>
        </w:rPr>
        <w:t>4. 具体发货日期：以需方通知为准。</w:t>
      </w:r>
    </w:p>
    <w:p w14:paraId="293C19B4">
      <w:pPr>
        <w:pStyle w:val="2"/>
        <w:bidi w:val="0"/>
      </w:pPr>
      <w:r>
        <w:rPr>
          <w:rFonts w:hint="eastAsia"/>
        </w:rPr>
        <w:t>5. 当供需双方发生重大变化(包括但不限于: 外部经济状况、市场行情发生重大变化;参与竟价单位生产经营发生重大变化;参与竟价单位出现重大变故等 ) 而影响公开竞价业务时，我司保留提出重新公开竟价的权利。</w:t>
      </w:r>
    </w:p>
    <w:p w14:paraId="50347957">
      <w:pPr>
        <w:pStyle w:val="2"/>
        <w:bidi w:val="0"/>
      </w:pPr>
      <w:r>
        <w:rPr>
          <w:rFonts w:hint="eastAsia"/>
        </w:rPr>
        <w:t>6. 运输擦伤，变形等运输途损按挂网附件执行。</w:t>
      </w:r>
    </w:p>
    <w:p w14:paraId="69BE7110">
      <w:pPr>
        <w:pStyle w:val="2"/>
        <w:bidi w:val="0"/>
      </w:pPr>
      <w:r>
        <w:rPr>
          <w:rFonts w:hint="eastAsia"/>
        </w:rPr>
        <w:t>7. 承运商必须安排驻厂人员（或者驾驶员）进行监装；公路平板车运输的，要在高低板之间加放珍珠棉，整车珍珠棉的放置数不能低于2平方。要求使用可调节（即可收缩）的绑带。与成品罐接触的第一层保护膜，必须为全新薄膜。</w:t>
      </w:r>
    </w:p>
    <w:p w14:paraId="18DB1A35">
      <w:pPr>
        <w:pStyle w:val="2"/>
        <w:bidi w:val="0"/>
      </w:pPr>
      <w:r>
        <w:rPr>
          <w:rFonts w:hint="eastAsia"/>
        </w:rPr>
        <w:t>8. 购买全程运输货物保险，必须做好安全防护管理工作，运输破损、淋湿等产生运输途损按宝钢包装股份有限公司年度合同条款按价赔偿。</w:t>
      </w:r>
    </w:p>
    <w:p w14:paraId="2C393E77">
      <w:pPr>
        <w:pStyle w:val="2"/>
        <w:bidi w:val="0"/>
      </w:pPr>
      <w:r>
        <w:rPr>
          <w:rFonts w:hint="eastAsia"/>
        </w:rPr>
        <w:t>9. 合同有效期自2025年4月1日到2026年3月31日止。恶意报价竞争进入然后中途无正当理由退出者，对其在我司账上应付运输费的10%进行没收。</w:t>
      </w:r>
    </w:p>
    <w:p w14:paraId="36E4FBB7">
      <w:pPr>
        <w:pStyle w:val="2"/>
        <w:bidi w:val="0"/>
      </w:pPr>
      <w:r>
        <w:rPr>
          <w:rFonts w:hint="eastAsia"/>
        </w:rPr>
        <w:t>10. 未竞事宜详见挂网附件。</w:t>
      </w:r>
    </w:p>
    <w:p w14:paraId="3A20AA14">
      <w:pPr>
        <w:pStyle w:val="2"/>
        <w:bidi w:val="0"/>
        <w:rPr>
          <w:rFonts w:hint="eastAsia"/>
        </w:rPr>
      </w:pPr>
      <w:r>
        <w:rPr>
          <w:rFonts w:hint="eastAsia"/>
          <w:lang w:val="en-US" w:eastAsia="zh-CN"/>
        </w:rPr>
        <w:t>四、技术条款：</w:t>
      </w:r>
    </w:p>
    <w:p w14:paraId="63F6D2ED">
      <w:pPr>
        <w:pStyle w:val="2"/>
        <w:bidi w:val="0"/>
      </w:pPr>
      <w:r>
        <w:rPr>
          <w:rFonts w:hint="eastAsia"/>
        </w:rPr>
        <w:t>1、有易拉罐空罐、易拉盖运输相关经验2年以上；</w:t>
      </w:r>
    </w:p>
    <w:p w14:paraId="4634CCB5">
      <w:pPr>
        <w:pStyle w:val="2"/>
        <w:bidi w:val="0"/>
      </w:pPr>
      <w:r>
        <w:rPr>
          <w:rFonts w:hint="eastAsia"/>
        </w:rPr>
        <w:t>2、熟知易拉罐空罐、易拉盖装车、封车、运输相关要求；</w:t>
      </w:r>
    </w:p>
    <w:p w14:paraId="6B9CFC63">
      <w:pPr>
        <w:pStyle w:val="2"/>
        <w:bidi w:val="0"/>
      </w:pPr>
      <w:r>
        <w:rPr>
          <w:rFonts w:hint="eastAsia"/>
        </w:rPr>
        <w:t>3、必须根据询价方公司运输相关要求做好相应的产品安全防护工作；</w:t>
      </w:r>
    </w:p>
    <w:p w14:paraId="00957F5B">
      <w:pPr>
        <w:pStyle w:val="2"/>
        <w:bidi w:val="0"/>
      </w:pPr>
      <w:r>
        <w:rPr>
          <w:rFonts w:hint="eastAsia"/>
        </w:rPr>
        <w:t>4、承运商必须安排驻厂人员（或者驾驶员）进行监装，装到车上并已经起运的产品默认为外观合格无破损等异议；</w:t>
      </w:r>
    </w:p>
    <w:p w14:paraId="2729BE76">
      <w:pPr>
        <w:pStyle w:val="2"/>
        <w:bidi w:val="0"/>
      </w:pPr>
      <w:r>
        <w:rPr>
          <w:rFonts w:hint="eastAsia"/>
        </w:rPr>
        <w:t>5、门到门水陆联运，按整柜价报价，含两头装柜费。车型要求：40HQ柜。</w:t>
      </w:r>
    </w:p>
    <w:p w14:paraId="0614C1A6">
      <w:pPr>
        <w:pStyle w:val="2"/>
        <w:bidi w:val="0"/>
      </w:pPr>
      <w:r>
        <w:rPr>
          <w:rFonts w:hint="eastAsia"/>
        </w:rPr>
        <w:t>6. 发货地址：上海宝钢包装股份有限公司宝申制盖分公司， 上海市宝山区罗东路1818号。到货地址：成都宝钢制罐有限公司，成都市新都区龙虎大道399号。</w:t>
      </w:r>
    </w:p>
    <w:p w14:paraId="464516F6">
      <w:pPr>
        <w:pStyle w:val="2"/>
        <w:bidi w:val="0"/>
      </w:pPr>
      <w:r>
        <w:rPr>
          <w:rFonts w:hint="eastAsia"/>
        </w:rPr>
        <w:t>五、注册资本必须大于等于1000万元</w:t>
      </w:r>
    </w:p>
    <w:p w14:paraId="28BE2B8F">
      <w:pPr>
        <w:pStyle w:val="2"/>
        <w:bidi w:val="0"/>
      </w:pPr>
      <w:r>
        <w:rPr>
          <w:rFonts w:hint="eastAsia"/>
        </w:rPr>
        <w:t>六、报名要求：1、具有独立法人资格及中华人民共和国工商行政主管部门核发的有效营业执照； 2、具有中华人民共和国交通主管部门核发的道路运输经营许可证； 3、具有相应的运输能力和必备的信息监控手段； 4、具有易拉罐空罐、易拉盖运输相关经验2年以上，须提供上传相关合同至少1份（宝钢包装合格运输供应商无须提供）。</w:t>
      </w:r>
    </w:p>
    <w:p w14:paraId="02983D02">
      <w:pPr>
        <w:pStyle w:val="2"/>
        <w:bidi w:val="0"/>
      </w:pPr>
      <w:r>
        <w:rPr>
          <w:rFonts w:hint="eastAsia"/>
        </w:rPr>
        <w:t>七、资质要求：</w:t>
      </w:r>
    </w:p>
    <w:p w14:paraId="55855D8F">
      <w:pPr>
        <w:pStyle w:val="2"/>
        <w:bidi w:val="0"/>
      </w:pPr>
      <w:r>
        <w:rPr>
          <w:rFonts w:hint="eastAsia"/>
        </w:rPr>
        <w:t>八、备注：1、使用单位：成都宝钢制罐有限公司。 2. 合同有效期自2025年4月1日到2026年3月31日止。</w:t>
      </w:r>
    </w:p>
    <w:p w14:paraId="75A8D2B3">
      <w:pPr>
        <w:pStyle w:val="2"/>
        <w:bidi w:val="0"/>
        <w:rPr>
          <w:rFonts w:hint="eastAsia"/>
        </w:rPr>
      </w:pPr>
      <w:r>
        <w:rPr>
          <w:rFonts w:hint="eastAsia"/>
          <w:lang w:val="en-US" w:eastAsia="zh-CN"/>
        </w:rPr>
        <w:t>附件下载</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09"/>
        <w:gridCol w:w="290"/>
        <w:gridCol w:w="5307"/>
      </w:tblGrid>
      <w:tr w14:paraId="537B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FB83531">
            <w:pPr>
              <w:pStyle w:val="2"/>
              <w:bidi w:val="0"/>
            </w:pPr>
            <w:r>
              <w:rPr>
                <w:lang w:val="en-US" w:eastAsia="zh-CN"/>
              </w:rPr>
              <w:t>名称</w:t>
            </w:r>
          </w:p>
        </w:tc>
        <w:tc>
          <w:tcPr>
            <w:tcW w:w="0" w:type="auto"/>
            <w:shd w:val="clear"/>
            <w:tcMar>
              <w:top w:w="0" w:type="dxa"/>
              <w:left w:w="0" w:type="dxa"/>
              <w:bottom w:w="0" w:type="dxa"/>
              <w:right w:w="0" w:type="dxa"/>
            </w:tcMar>
            <w:vAlign w:val="center"/>
          </w:tcPr>
          <w:p w14:paraId="5294928D">
            <w:pPr>
              <w:pStyle w:val="2"/>
              <w:bidi w:val="0"/>
            </w:pPr>
            <w:r>
              <w:rPr>
                <w:lang w:val="en-US" w:eastAsia="zh-CN"/>
              </w:rPr>
              <w:t>属性</w:t>
            </w:r>
          </w:p>
        </w:tc>
        <w:tc>
          <w:tcPr>
            <w:tcW w:w="0" w:type="auto"/>
            <w:shd w:val="clear"/>
            <w:tcMar>
              <w:top w:w="0" w:type="dxa"/>
              <w:left w:w="0" w:type="dxa"/>
              <w:bottom w:w="0" w:type="dxa"/>
              <w:right w:w="0" w:type="dxa"/>
            </w:tcMar>
            <w:vAlign w:val="center"/>
          </w:tcPr>
          <w:p w14:paraId="37B766DB">
            <w:pPr>
              <w:pStyle w:val="2"/>
              <w:bidi w:val="0"/>
            </w:pPr>
            <w:r>
              <w:rPr>
                <w:lang w:val="en-US" w:eastAsia="zh-CN"/>
              </w:rPr>
              <w:t>操作</w:t>
            </w:r>
          </w:p>
        </w:tc>
      </w:tr>
      <w:tr w14:paraId="2800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7F86E">
            <w:pPr>
              <w:pStyle w:val="2"/>
              <w:bidi w:val="0"/>
            </w:pPr>
            <w:r>
              <w:rPr>
                <w:lang w:val="en-US" w:eastAsia="zh-CN"/>
              </w:rPr>
              <w:t>附件1：运输服务合同(期限）_20241011_v1.docx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E0CF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B72D4">
            <w:pPr>
              <w:pStyle w:val="2"/>
              <w:bidi w:val="0"/>
            </w:pPr>
            <w:r>
              <w:rPr>
                <w:lang w:val="en-US" w:eastAsia="zh-CN"/>
              </w:rPr>
              <w:fldChar w:fldCharType="begin"/>
            </w:r>
            <w:r>
              <w:rPr>
                <w:lang w:val="en-US" w:eastAsia="zh-CN"/>
              </w:rPr>
              <w:instrText xml:space="preserve"> HYPERLINK "https://zbfile.zhaobiao.cn/resources/styles/v2/jsp/bidFiledown.jsp?id=2087963788&amp;user=7a27920a8b80a0caafe1a65369f6223e" \o "附件1：&lt;font color=" </w:instrText>
            </w:r>
            <w:r>
              <w:rPr>
                <w:lang w:val="en-US" w:eastAsia="zh-CN"/>
              </w:rPr>
              <w:fldChar w:fldCharType="separate"/>
            </w:r>
            <w:r>
              <w:rPr>
                <w:rStyle w:val="5"/>
                <w:rFonts w:ascii="宋体" w:hAnsi="宋体" w:eastAsia="宋体" w:cs="宋体"/>
                <w:color w:val="0000EE"/>
                <w:szCs w:val="14"/>
                <w:u w:val="none"/>
                <w:bdr w:val="none" w:color="auto" w:sz="0" w:space="0"/>
              </w:rPr>
              <w:t>运输服务合同(期限）_20241011_v1.docx" download="附件1：</w:t>
            </w:r>
            <w:r>
              <w:rPr>
                <w:rStyle w:val="5"/>
                <w:rFonts w:ascii="宋体" w:hAnsi="宋体" w:eastAsia="宋体" w:cs="宋体"/>
                <w:color w:val="FF0000"/>
                <w:szCs w:val="14"/>
                <w:u w:val="none"/>
                <w:bdr w:val="none" w:color="auto" w:sz="0" w:space="0"/>
              </w:rPr>
              <w:t>运输</w:t>
            </w:r>
            <w:r>
              <w:rPr>
                <w:rStyle w:val="5"/>
                <w:rFonts w:ascii="宋体" w:hAnsi="宋体" w:eastAsia="宋体" w:cs="宋体"/>
                <w:color w:val="0000EE"/>
                <w:szCs w:val="14"/>
                <w:u w:val="none"/>
                <w:bdr w:val="none" w:color="auto" w:sz="0" w:space="0"/>
              </w:rPr>
              <w:t>服务合同(期限）_20241011_v1.docx"&gt;附件1：</w:t>
            </w:r>
            <w:r>
              <w:rPr>
                <w:rStyle w:val="5"/>
                <w:rFonts w:ascii="宋体" w:hAnsi="宋体" w:eastAsia="宋体" w:cs="宋体"/>
                <w:color w:val="FF0000"/>
                <w:szCs w:val="14"/>
                <w:u w:val="none"/>
                <w:bdr w:val="none" w:color="auto" w:sz="0" w:space="0"/>
              </w:rPr>
              <w:t>运输</w:t>
            </w:r>
            <w:r>
              <w:rPr>
                <w:rStyle w:val="5"/>
                <w:rFonts w:ascii="宋体" w:hAnsi="宋体" w:eastAsia="宋体" w:cs="宋体"/>
                <w:color w:val="0000EE"/>
                <w:szCs w:val="14"/>
                <w:u w:val="none"/>
                <w:bdr w:val="none" w:color="auto" w:sz="0" w:space="0"/>
              </w:rPr>
              <w:t>服务合同(期限）_20241011_v1.docx</w:t>
            </w:r>
            <w:r>
              <w:rPr>
                <w:lang w:val="en-US" w:eastAsia="zh-CN"/>
              </w:rPr>
              <w:fldChar w:fldCharType="end"/>
            </w:r>
          </w:p>
        </w:tc>
      </w:tr>
      <w:tr w14:paraId="2787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F7D67">
            <w:pPr>
              <w:pStyle w:val="2"/>
              <w:bidi w:val="0"/>
            </w:pPr>
            <w:r>
              <w:rPr>
                <w:lang w:val="en-US" w:eastAsia="zh-CN"/>
              </w:rPr>
              <w:t>附件3：安全环保协议书(1).docx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D74B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4CA40">
            <w:pPr>
              <w:pStyle w:val="2"/>
              <w:bidi w:val="0"/>
            </w:pPr>
            <w:r>
              <w:rPr>
                <w:lang w:val="en-US" w:eastAsia="zh-CN"/>
              </w:rPr>
              <w:fldChar w:fldCharType="begin"/>
            </w:r>
            <w:r>
              <w:rPr>
                <w:lang w:val="en-US" w:eastAsia="zh-CN"/>
              </w:rPr>
              <w:instrText xml:space="preserve"> HYPERLINK "https://zbfile.zhaobiao.cn/resources/styles/v2/jsp/bidFiledown.jsp?id=2087963798&amp;user=ccba86306a11fb1aa2b0938f83a37a6a" \o "附件3：安全环保协议书(1).docx" </w:instrText>
            </w:r>
            <w:r>
              <w:rPr>
                <w:lang w:val="en-US" w:eastAsia="zh-CN"/>
              </w:rPr>
              <w:fldChar w:fldCharType="separate"/>
            </w:r>
            <w:r>
              <w:rPr>
                <w:rStyle w:val="5"/>
                <w:rFonts w:ascii="宋体" w:hAnsi="宋体" w:eastAsia="宋体" w:cs="宋体"/>
                <w:color w:val="0000EE"/>
                <w:szCs w:val="14"/>
                <w:u w:val="none"/>
                <w:bdr w:val="none" w:color="auto" w:sz="0" w:space="0"/>
              </w:rPr>
              <w:t>附件3：安全环保协议书(1).docx</w:t>
            </w:r>
            <w:r>
              <w:rPr>
                <w:lang w:val="en-US" w:eastAsia="zh-CN"/>
              </w:rPr>
              <w:fldChar w:fldCharType="end"/>
            </w:r>
          </w:p>
        </w:tc>
      </w:tr>
      <w:tr w14:paraId="3C6B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5774C">
            <w:pPr>
              <w:pStyle w:val="2"/>
              <w:bidi w:val="0"/>
            </w:pPr>
            <w:r>
              <w:rPr>
                <w:lang w:val="en-US" w:eastAsia="zh-CN"/>
              </w:rPr>
              <w:t>附件4：运输线路挂网须知（2025年）.doc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4FE9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201B1">
            <w:pPr>
              <w:pStyle w:val="2"/>
              <w:bidi w:val="0"/>
            </w:pPr>
            <w:r>
              <w:rPr>
                <w:lang w:val="en-US" w:eastAsia="zh-CN"/>
              </w:rPr>
              <w:fldChar w:fldCharType="begin"/>
            </w:r>
            <w:r>
              <w:rPr>
                <w:lang w:val="en-US" w:eastAsia="zh-CN"/>
              </w:rPr>
              <w:instrText xml:space="preserve"> HYPERLINK "https://zbfile.zhaobiao.cn/resources/styles/v2/jsp/bidFiledown.jsp?id=2087963800&amp;user=fd796290d6701a13423e11c86055cb7c" \o "附件4：&lt;font color=" </w:instrText>
            </w:r>
            <w:r>
              <w:rPr>
                <w:lang w:val="en-US" w:eastAsia="zh-CN"/>
              </w:rPr>
              <w:fldChar w:fldCharType="separate"/>
            </w:r>
            <w:r>
              <w:rPr>
                <w:rStyle w:val="5"/>
                <w:rFonts w:ascii="宋体" w:hAnsi="宋体" w:eastAsia="宋体" w:cs="宋体"/>
                <w:color w:val="0000EE"/>
                <w:szCs w:val="14"/>
                <w:u w:val="none"/>
                <w:bdr w:val="none" w:color="auto" w:sz="0" w:space="0"/>
              </w:rPr>
              <w:t>运输线路挂网须知（2025年）.doc" download="附件4：</w:t>
            </w:r>
            <w:r>
              <w:rPr>
                <w:rStyle w:val="5"/>
                <w:rFonts w:ascii="宋体" w:hAnsi="宋体" w:eastAsia="宋体" w:cs="宋体"/>
                <w:color w:val="FF0000"/>
                <w:szCs w:val="14"/>
                <w:u w:val="none"/>
                <w:bdr w:val="none" w:color="auto" w:sz="0" w:space="0"/>
              </w:rPr>
              <w:t>运输</w:t>
            </w:r>
            <w:r>
              <w:rPr>
                <w:rStyle w:val="5"/>
                <w:rFonts w:ascii="宋体" w:hAnsi="宋体" w:eastAsia="宋体" w:cs="宋体"/>
                <w:color w:val="0000EE"/>
                <w:szCs w:val="14"/>
                <w:u w:val="none"/>
                <w:bdr w:val="none" w:color="auto" w:sz="0" w:space="0"/>
              </w:rPr>
              <w:t>线路挂网须知（2025年）.doc"&gt;附件4：</w:t>
            </w:r>
            <w:r>
              <w:rPr>
                <w:rStyle w:val="5"/>
                <w:rFonts w:ascii="宋体" w:hAnsi="宋体" w:eastAsia="宋体" w:cs="宋体"/>
                <w:color w:val="FF0000"/>
                <w:szCs w:val="14"/>
                <w:u w:val="none"/>
                <w:bdr w:val="none" w:color="auto" w:sz="0" w:space="0"/>
              </w:rPr>
              <w:t>运输</w:t>
            </w:r>
            <w:r>
              <w:rPr>
                <w:rStyle w:val="5"/>
                <w:rFonts w:ascii="宋体" w:hAnsi="宋体" w:eastAsia="宋体" w:cs="宋体"/>
                <w:color w:val="0000EE"/>
                <w:szCs w:val="14"/>
                <w:u w:val="none"/>
                <w:bdr w:val="none" w:color="auto" w:sz="0" w:space="0"/>
              </w:rPr>
              <w:t>线路挂网须知（2025年）.doc</w:t>
            </w:r>
            <w:r>
              <w:rPr>
                <w:lang w:val="en-US" w:eastAsia="zh-CN"/>
              </w:rPr>
              <w:fldChar w:fldCharType="end"/>
            </w:r>
          </w:p>
        </w:tc>
      </w:tr>
      <w:tr w14:paraId="68D2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439C0">
            <w:pPr>
              <w:pStyle w:val="2"/>
              <w:bidi w:val="0"/>
            </w:pPr>
            <w:r>
              <w:rPr>
                <w:lang w:val="en-US" w:eastAsia="zh-CN"/>
              </w:rPr>
              <w:t>附件2：OPL装车规范.xlsx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AD03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A7175">
            <w:pPr>
              <w:pStyle w:val="2"/>
              <w:bidi w:val="0"/>
            </w:pPr>
            <w:r>
              <w:rPr>
                <w:lang w:val="en-US" w:eastAsia="zh-CN"/>
              </w:rPr>
              <w:fldChar w:fldCharType="begin"/>
            </w:r>
            <w:r>
              <w:rPr>
                <w:lang w:val="en-US" w:eastAsia="zh-CN"/>
              </w:rPr>
              <w:instrText xml:space="preserve"> HYPERLINK "https://zbfile.zhaobiao.cn/resources/styles/v2/jsp/bidFiledown.jsp?id=2087963803&amp;user=81cec4b2643f029d624f020e174f1b37" \o "附件2：OPL装车规范.xlsx" </w:instrText>
            </w:r>
            <w:r>
              <w:rPr>
                <w:lang w:val="en-US" w:eastAsia="zh-CN"/>
              </w:rPr>
              <w:fldChar w:fldCharType="separate"/>
            </w:r>
            <w:r>
              <w:rPr>
                <w:rStyle w:val="5"/>
                <w:rFonts w:ascii="宋体" w:hAnsi="宋体" w:eastAsia="宋体" w:cs="宋体"/>
                <w:color w:val="0000EE"/>
                <w:szCs w:val="14"/>
                <w:u w:val="none"/>
                <w:bdr w:val="none" w:color="auto" w:sz="0" w:space="0"/>
              </w:rPr>
              <w:t>附件2：OPL装车规范.xlsx</w:t>
            </w:r>
            <w:r>
              <w:rPr>
                <w:lang w:val="en-US" w:eastAsia="zh-CN"/>
              </w:rPr>
              <w:fldChar w:fldCharType="end"/>
            </w:r>
          </w:p>
        </w:tc>
      </w:tr>
    </w:tbl>
    <w:p w14:paraId="658BA7E8">
      <w:pPr>
        <w:pStyle w:val="2"/>
        <w:bidi w:val="0"/>
        <w:rPr>
          <w:rFonts w:hint="eastAsia"/>
        </w:rPr>
      </w:pPr>
      <w:r>
        <w:rPr>
          <w:rFonts w:hint="eastAsia"/>
          <w:lang w:val="en-US" w:eastAsia="zh-CN"/>
        </w:rPr>
        <w:t>采购商名称：佛山宝钢制罐有限公司</w:t>
      </w:r>
    </w:p>
    <w:p w14:paraId="3DD3D2D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B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2025-03-17T07:55:07Z</dcterms:created>
  <dc:creator>28039</dc:creator>
  <cp:lastModifiedBy>沫燃 *</cp:lastModifiedBy>
  <dcterms:modified xsi:type="dcterms:W3CDTF">2025-03-17T07:55:14Z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BB2B47AEA7714A1D9BEF5FDBAF406E36_12</vt:lpwstr>
  </property>
</Properties>
</file>