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E572F" w14:textId="77777777" w:rsidR="00BA08CB" w:rsidRDefault="00BA08CB">
      <w:pPr>
        <w:rPr>
          <w:rFonts w:ascii="黑体" w:eastAsia="黑体"/>
          <w:sz w:val="24"/>
        </w:rPr>
        <w:sectPr w:rsidR="00BA08CB">
          <w:headerReference w:type="default" r:id="rId8"/>
          <w:type w:val="continuous"/>
          <w:pgSz w:w="11910" w:h="16840"/>
          <w:pgMar w:top="1380" w:right="680" w:bottom="280" w:left="1400" w:header="720" w:footer="720" w:gutter="0"/>
          <w:cols w:num="2" w:space="720" w:equalWidth="0">
            <w:col w:w="1365" w:space="40"/>
            <w:col w:w="8425"/>
          </w:cols>
        </w:sectPr>
      </w:pPr>
    </w:p>
    <w:p w14:paraId="2FD3A11C" w14:textId="77777777" w:rsidR="00BA08CB" w:rsidRDefault="00000000">
      <w:pPr>
        <w:pStyle w:val="a8"/>
        <w:widowControl/>
        <w:shd w:val="clear" w:color="auto" w:fill="FFFFFF"/>
        <w:spacing w:beforeAutospacing="1" w:line="390" w:lineRule="atLeast"/>
        <w:ind w:firstLine="480"/>
        <w:jc w:val="center"/>
        <w:rPr>
          <w:rFonts w:ascii="仿宋" w:eastAsia="仿宋" w:hAnsi="仿宋" w:cs="仿宋"/>
          <w:b/>
          <w:bCs/>
          <w:color w:val="000000"/>
          <w:sz w:val="28"/>
          <w:szCs w:val="28"/>
          <w:shd w:val="clear" w:color="auto" w:fill="FFFFFF"/>
          <w:lang w:val="en-US"/>
        </w:rPr>
      </w:pPr>
      <w:r>
        <w:rPr>
          <w:rFonts w:ascii="仿宋" w:eastAsia="仿宋" w:hAnsi="仿宋" w:cs="仿宋" w:hint="eastAsia"/>
          <w:b/>
          <w:bCs/>
          <w:color w:val="000000"/>
          <w:sz w:val="28"/>
          <w:szCs w:val="28"/>
          <w:shd w:val="clear" w:color="auto" w:fill="FFFFFF"/>
          <w:lang w:val="en-US"/>
        </w:rPr>
        <w:lastRenderedPageBreak/>
        <w:t>2025年</w:t>
      </w:r>
      <w:proofErr w:type="gramStart"/>
      <w:r>
        <w:rPr>
          <w:rFonts w:ascii="仿宋" w:eastAsia="仿宋" w:hAnsi="仿宋" w:cs="仿宋" w:hint="eastAsia"/>
          <w:b/>
          <w:bCs/>
          <w:color w:val="000000"/>
          <w:sz w:val="28"/>
          <w:szCs w:val="28"/>
          <w:shd w:val="clear" w:color="auto" w:fill="FFFFFF"/>
          <w:lang w:val="en-US"/>
        </w:rPr>
        <w:t>杭州迅尔智能</w:t>
      </w:r>
      <w:proofErr w:type="gramEnd"/>
      <w:r>
        <w:rPr>
          <w:rFonts w:ascii="仿宋" w:eastAsia="仿宋" w:hAnsi="仿宋" w:cs="仿宋" w:hint="eastAsia"/>
          <w:b/>
          <w:bCs/>
          <w:color w:val="000000"/>
          <w:sz w:val="28"/>
          <w:szCs w:val="28"/>
          <w:shd w:val="clear" w:color="auto" w:fill="FFFFFF"/>
          <w:lang w:val="en-US"/>
        </w:rPr>
        <w:t>物流设备有限公司</w:t>
      </w:r>
    </w:p>
    <w:p w14:paraId="64D86C89" w14:textId="77777777" w:rsidR="00BA08CB" w:rsidRDefault="00000000">
      <w:pPr>
        <w:pStyle w:val="a8"/>
        <w:widowControl/>
        <w:shd w:val="clear" w:color="auto" w:fill="FFFFFF"/>
        <w:spacing w:beforeAutospacing="1" w:line="390" w:lineRule="atLeast"/>
        <w:ind w:firstLine="480"/>
        <w:jc w:val="center"/>
        <w:rPr>
          <w:rFonts w:ascii="仿宋" w:eastAsia="仿宋" w:hAnsi="仿宋" w:cs="仿宋"/>
          <w:b/>
          <w:bCs/>
          <w:color w:val="000000"/>
          <w:sz w:val="28"/>
          <w:szCs w:val="28"/>
          <w:shd w:val="clear" w:color="auto" w:fill="FFFFFF"/>
          <w:lang w:val="en-US"/>
        </w:rPr>
      </w:pPr>
      <w:r>
        <w:rPr>
          <w:rFonts w:ascii="仿宋" w:eastAsia="仿宋" w:hAnsi="仿宋" w:cs="仿宋" w:hint="eastAsia"/>
          <w:b/>
          <w:bCs/>
          <w:color w:val="000000"/>
          <w:sz w:val="28"/>
          <w:szCs w:val="28"/>
          <w:shd w:val="clear" w:color="auto" w:fill="FFFFFF"/>
          <w:lang w:val="en-US"/>
        </w:rPr>
        <w:t>塑料托盘采购招标公告</w:t>
      </w:r>
    </w:p>
    <w:p w14:paraId="5DC8BAE7" w14:textId="77777777" w:rsidR="00BA08CB" w:rsidRDefault="00000000">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rPr>
      </w:pPr>
      <w:proofErr w:type="gramStart"/>
      <w:r>
        <w:rPr>
          <w:rFonts w:ascii="仿宋" w:eastAsia="仿宋" w:hAnsi="仿宋" w:cs="仿宋" w:hint="eastAsia"/>
          <w:color w:val="000000"/>
          <w:szCs w:val="24"/>
          <w:shd w:val="clear" w:color="auto" w:fill="FFFFFF"/>
          <w:lang w:val="en-US"/>
        </w:rPr>
        <w:t>杭州迅尔智能</w:t>
      </w:r>
      <w:proofErr w:type="gramEnd"/>
      <w:r>
        <w:rPr>
          <w:rFonts w:ascii="仿宋" w:eastAsia="仿宋" w:hAnsi="仿宋" w:cs="仿宋" w:hint="eastAsia"/>
          <w:color w:val="000000"/>
          <w:szCs w:val="24"/>
          <w:shd w:val="clear" w:color="auto" w:fill="FFFFFF"/>
          <w:lang w:val="en-US"/>
        </w:rPr>
        <w:t>物流设备有限公司因</w:t>
      </w:r>
      <w:r>
        <w:rPr>
          <w:rFonts w:ascii="仿宋" w:eastAsia="仿宋" w:hAnsi="仿宋" w:cs="仿宋" w:hint="eastAsia"/>
          <w:color w:val="000000"/>
          <w:szCs w:val="24"/>
          <w:shd w:val="clear" w:color="auto" w:fill="FFFFFF"/>
        </w:rPr>
        <w:t>业务发展需要，现对2025年度</w:t>
      </w:r>
      <w:r>
        <w:rPr>
          <w:rFonts w:ascii="仿宋" w:eastAsia="仿宋" w:hAnsi="仿宋" w:cs="仿宋" w:hint="eastAsia"/>
          <w:color w:val="000000"/>
          <w:szCs w:val="24"/>
          <w:shd w:val="clear" w:color="auto" w:fill="FFFFFF"/>
          <w:lang w:val="en-US"/>
        </w:rPr>
        <w:t>塑料托盘采购</w:t>
      </w:r>
      <w:r>
        <w:rPr>
          <w:rFonts w:ascii="仿宋" w:eastAsia="仿宋" w:hAnsi="仿宋" w:cs="仿宋" w:hint="eastAsia"/>
          <w:color w:val="000000"/>
          <w:szCs w:val="24"/>
          <w:shd w:val="clear" w:color="auto" w:fill="FFFFFF"/>
        </w:rPr>
        <w:t>项目进行公开招标，竭诚欢迎符合要求的公司参加本项目。现公告如下：</w:t>
      </w:r>
    </w:p>
    <w:p w14:paraId="78B728C6" w14:textId="77777777" w:rsidR="00BA08CB" w:rsidRDefault="00000000">
      <w:pPr>
        <w:pStyle w:val="a8"/>
        <w:widowControl/>
        <w:shd w:val="clear" w:color="auto" w:fill="FFFFFF"/>
        <w:spacing w:beforeAutospacing="1" w:line="390" w:lineRule="atLeast"/>
        <w:rPr>
          <w:rFonts w:ascii="仿宋" w:eastAsia="仿宋" w:hAnsi="仿宋" w:cs="仿宋"/>
          <w:b/>
          <w:bCs/>
          <w:color w:val="000000"/>
          <w:szCs w:val="24"/>
          <w:shd w:val="clear" w:color="auto" w:fill="FFFFFF"/>
        </w:rPr>
      </w:pPr>
      <w:r>
        <w:rPr>
          <w:rFonts w:ascii="仿宋" w:eastAsia="仿宋" w:hAnsi="仿宋" w:cs="仿宋" w:hint="eastAsia"/>
          <w:b/>
          <w:bCs/>
          <w:color w:val="000000"/>
          <w:szCs w:val="24"/>
          <w:shd w:val="clear" w:color="auto" w:fill="FFFFFF"/>
          <w:lang w:val="en-US"/>
        </w:rPr>
        <w:t>一、</w:t>
      </w:r>
      <w:r>
        <w:rPr>
          <w:rFonts w:ascii="仿宋" w:eastAsia="仿宋" w:hAnsi="仿宋" w:cs="仿宋" w:hint="eastAsia"/>
          <w:b/>
          <w:bCs/>
          <w:color w:val="000000"/>
          <w:szCs w:val="24"/>
          <w:shd w:val="clear" w:color="auto" w:fill="FFFFFF"/>
        </w:rPr>
        <w:t>招标物资：</w:t>
      </w:r>
    </w:p>
    <w:p w14:paraId="25A4339C" w14:textId="77777777" w:rsidR="00BA08CB" w:rsidRDefault="00000000">
      <w:pPr>
        <w:widowControl/>
        <w:shd w:val="clear" w:color="auto" w:fill="FFFFFF"/>
        <w:spacing w:beforeAutospacing="1" w:afterAutospacing="1" w:line="105" w:lineRule="atLeast"/>
        <w:ind w:firstLine="420"/>
        <w:rPr>
          <w:rFonts w:ascii="仿宋" w:eastAsia="仿宋" w:hAnsi="仿宋" w:cs="仿宋"/>
          <w:color w:val="000000"/>
          <w:sz w:val="24"/>
          <w:szCs w:val="24"/>
          <w:shd w:val="clear" w:color="auto" w:fill="FFFFFF"/>
          <w:lang w:val="en-US" w:bidi="ar"/>
        </w:rPr>
      </w:pPr>
      <w:r>
        <w:rPr>
          <w:rFonts w:ascii="仿宋" w:eastAsia="仿宋" w:hAnsi="仿宋" w:cs="仿宋" w:hint="eastAsia"/>
          <w:b/>
          <w:bCs/>
          <w:color w:val="000000"/>
          <w:sz w:val="24"/>
          <w:szCs w:val="24"/>
          <w:shd w:val="clear" w:color="auto" w:fill="FFFFFF"/>
          <w:lang w:val="en-US" w:bidi="ar"/>
        </w:rPr>
        <w:t>1、</w:t>
      </w:r>
      <w:r>
        <w:rPr>
          <w:rFonts w:ascii="仿宋" w:eastAsia="仿宋" w:hAnsi="仿宋" w:cs="仿宋"/>
          <w:b/>
          <w:bCs/>
          <w:color w:val="000000"/>
          <w:sz w:val="24"/>
          <w:szCs w:val="24"/>
          <w:shd w:val="clear" w:color="auto" w:fill="FFFFFF"/>
          <w:lang w:val="en-US" w:bidi="ar"/>
        </w:rPr>
        <w:t>招标产品：</w:t>
      </w:r>
      <w:r>
        <w:rPr>
          <w:rFonts w:ascii="仿宋" w:eastAsia="仿宋" w:hAnsi="仿宋" w:cs="仿宋" w:hint="eastAsia"/>
          <w:color w:val="000000"/>
          <w:sz w:val="24"/>
          <w:szCs w:val="24"/>
          <w:shd w:val="clear" w:color="auto" w:fill="FFFFFF"/>
          <w:lang w:val="en-US" w:bidi="ar"/>
        </w:rPr>
        <w:t>塑料一体网格双面铲板</w:t>
      </w:r>
    </w:p>
    <w:p w14:paraId="275CAEEE" w14:textId="77777777" w:rsidR="00BA08CB" w:rsidRDefault="00000000">
      <w:pPr>
        <w:widowControl/>
        <w:shd w:val="clear" w:color="auto" w:fill="FFFFFF"/>
        <w:spacing w:beforeAutospacing="1" w:afterAutospacing="1" w:line="105" w:lineRule="atLeast"/>
        <w:ind w:firstLine="420"/>
        <w:rPr>
          <w:rFonts w:ascii="PingFang SC" w:eastAsia="PingFang SC" w:hAnsi="PingFang SC" w:cs="PingFang SC"/>
          <w:color w:val="000000"/>
          <w:sz w:val="8"/>
          <w:szCs w:val="8"/>
        </w:rPr>
      </w:pPr>
      <w:r>
        <w:rPr>
          <w:rFonts w:ascii="仿宋" w:eastAsia="仿宋" w:hAnsi="仿宋" w:cs="仿宋" w:hint="eastAsia"/>
          <w:b/>
          <w:bCs/>
          <w:color w:val="000000"/>
          <w:sz w:val="24"/>
          <w:szCs w:val="24"/>
          <w:shd w:val="clear" w:color="auto" w:fill="FFFFFF"/>
          <w:lang w:val="en-US" w:bidi="ar"/>
        </w:rPr>
        <w:t>2、总预估量：</w:t>
      </w:r>
      <w:r>
        <w:rPr>
          <w:rFonts w:ascii="仿宋" w:eastAsia="仿宋" w:hAnsi="仿宋" w:cs="仿宋" w:hint="eastAsia"/>
          <w:color w:val="000000"/>
          <w:sz w:val="24"/>
          <w:szCs w:val="24"/>
          <w:shd w:val="clear" w:color="auto" w:fill="FFFFFF"/>
          <w:lang w:val="en-US" w:bidi="ar"/>
        </w:rPr>
        <w:t> 约16万片（最终以公司审批的结标量为准）。</w:t>
      </w:r>
    </w:p>
    <w:p w14:paraId="29AFB056" w14:textId="77777777" w:rsidR="00BA08CB" w:rsidRDefault="00000000" w:rsidP="00BC5028">
      <w:pPr>
        <w:widowControl/>
        <w:shd w:val="clear" w:color="auto" w:fill="FFFFFF"/>
        <w:spacing w:beforeAutospacing="1" w:afterAutospacing="1" w:line="105" w:lineRule="atLeast"/>
        <w:ind w:firstLineChars="200" w:firstLine="482"/>
        <w:rPr>
          <w:rFonts w:ascii="仿宋" w:eastAsia="仿宋" w:hAnsi="仿宋" w:cs="仿宋"/>
          <w:color w:val="000000"/>
          <w:sz w:val="24"/>
          <w:szCs w:val="24"/>
          <w:shd w:val="clear" w:color="auto" w:fill="FFFFFF"/>
          <w:lang w:val="en-US"/>
        </w:rPr>
      </w:pPr>
      <w:r>
        <w:rPr>
          <w:rFonts w:ascii="仿宋" w:eastAsia="仿宋" w:hAnsi="仿宋" w:cs="仿宋" w:hint="eastAsia"/>
          <w:b/>
          <w:bCs/>
          <w:color w:val="000000"/>
          <w:sz w:val="24"/>
          <w:szCs w:val="24"/>
          <w:shd w:val="clear" w:color="auto" w:fill="FFFFFF"/>
          <w:lang w:val="en-US" w:bidi="ar"/>
        </w:rPr>
        <w:t>3、质量要求：</w:t>
      </w:r>
      <w:r>
        <w:rPr>
          <w:rFonts w:ascii="仿宋" w:eastAsia="仿宋" w:hAnsi="仿宋" w:cs="仿宋" w:hint="eastAsia"/>
          <w:color w:val="000000"/>
          <w:sz w:val="24"/>
          <w:szCs w:val="24"/>
          <w:shd w:val="clear" w:color="auto" w:fill="FFFFFF"/>
          <w:lang w:val="en-US"/>
        </w:rPr>
        <w:t>规格1200mm*1000mm*150mm，铲板自重不低于19公斤（不加钢管）;动载1.5吨，静载6吨，要求按PE或PP全新料生产成型，橙色，需符合GB/T 15234-94《塑料平托盘》要求标准，质保期要求5年以上。并要求铲板2个短面中间位置粘贴带不干胶标签以应用于招标</w:t>
      </w:r>
      <w:proofErr w:type="gramStart"/>
      <w:r>
        <w:rPr>
          <w:rFonts w:ascii="仿宋" w:eastAsia="仿宋" w:hAnsi="仿宋" w:cs="仿宋" w:hint="eastAsia"/>
          <w:color w:val="000000"/>
          <w:sz w:val="24"/>
          <w:szCs w:val="24"/>
          <w:shd w:val="clear" w:color="auto" w:fill="FFFFFF"/>
          <w:lang w:val="en-US"/>
        </w:rPr>
        <w:t>方带板运输</w:t>
      </w:r>
      <w:proofErr w:type="gramEnd"/>
      <w:r>
        <w:rPr>
          <w:rFonts w:ascii="仿宋" w:eastAsia="仿宋" w:hAnsi="仿宋" w:cs="仿宋" w:hint="eastAsia"/>
          <w:color w:val="000000"/>
          <w:sz w:val="24"/>
          <w:szCs w:val="24"/>
          <w:shd w:val="clear" w:color="auto" w:fill="FFFFFF"/>
          <w:lang w:val="en-US"/>
        </w:rPr>
        <w:t>管理追溯需求。</w:t>
      </w:r>
    </w:p>
    <w:p w14:paraId="540C9ED8" w14:textId="77777777" w:rsidR="00BA08CB" w:rsidRDefault="00000000">
      <w:pPr>
        <w:widowControl/>
        <w:shd w:val="clear" w:color="auto" w:fill="FFFFFF"/>
        <w:spacing w:beforeAutospacing="1" w:afterAutospacing="1" w:line="105" w:lineRule="atLeast"/>
        <w:ind w:firstLine="420"/>
        <w:rPr>
          <w:rFonts w:ascii="仿宋" w:eastAsia="仿宋" w:hAnsi="仿宋" w:cs="仿宋"/>
          <w:color w:val="000000"/>
          <w:sz w:val="24"/>
          <w:szCs w:val="24"/>
          <w:u w:val="single"/>
          <w:shd w:val="clear" w:color="auto" w:fill="FFFFFF"/>
          <w:lang w:val="en-US" w:bidi="ar"/>
        </w:rPr>
      </w:pPr>
      <w:r>
        <w:rPr>
          <w:rFonts w:ascii="仿宋" w:eastAsia="仿宋" w:hAnsi="仿宋" w:cs="仿宋" w:hint="eastAsia"/>
          <w:b/>
          <w:bCs/>
          <w:color w:val="000000"/>
          <w:sz w:val="24"/>
          <w:szCs w:val="24"/>
          <w:shd w:val="clear" w:color="auto" w:fill="FFFFFF"/>
          <w:lang w:val="en-US" w:bidi="ar"/>
        </w:rPr>
        <w:t>4、交货时间及地点：</w:t>
      </w:r>
      <w:r>
        <w:rPr>
          <w:rFonts w:ascii="仿宋" w:eastAsia="仿宋" w:hAnsi="仿宋" w:cs="仿宋" w:hint="eastAsia"/>
          <w:color w:val="000000"/>
          <w:sz w:val="24"/>
          <w:szCs w:val="24"/>
          <w:shd w:val="clear" w:color="auto" w:fill="FFFFFF"/>
          <w:lang w:val="en-US"/>
        </w:rPr>
        <w:t>2025年4月-5月，交货至招标方关联下游全国分公司。</w:t>
      </w:r>
    </w:p>
    <w:p w14:paraId="0336A8E0" w14:textId="77777777" w:rsidR="00BA08CB" w:rsidRDefault="00000000">
      <w:pPr>
        <w:pStyle w:val="a8"/>
        <w:widowControl/>
        <w:shd w:val="clear" w:color="auto" w:fill="FFFFFF"/>
        <w:spacing w:beforeAutospacing="1" w:line="390" w:lineRule="atLeast"/>
        <w:rPr>
          <w:rFonts w:ascii="仿宋" w:eastAsia="仿宋" w:hAnsi="仿宋" w:cs="仿宋"/>
          <w:b/>
          <w:bCs/>
          <w:color w:val="000000"/>
          <w:szCs w:val="24"/>
          <w:shd w:val="clear" w:color="auto" w:fill="FFFFFF"/>
        </w:rPr>
      </w:pPr>
      <w:r>
        <w:rPr>
          <w:rFonts w:ascii="仿宋" w:eastAsia="仿宋" w:hAnsi="仿宋" w:cs="仿宋" w:hint="eastAsia"/>
          <w:b/>
          <w:bCs/>
          <w:color w:val="000000"/>
          <w:szCs w:val="24"/>
          <w:shd w:val="clear" w:color="auto" w:fill="FFFFFF"/>
        </w:rPr>
        <w:t>二、投标单位资质要求：</w:t>
      </w:r>
    </w:p>
    <w:p w14:paraId="62F95C22" w14:textId="149BF835" w:rsidR="00BA08CB" w:rsidRDefault="00000000">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rPr>
      </w:pPr>
      <w:r>
        <w:rPr>
          <w:rFonts w:ascii="仿宋" w:eastAsia="仿宋" w:hAnsi="仿宋" w:cs="仿宋" w:hint="eastAsia"/>
          <w:color w:val="000000"/>
          <w:szCs w:val="24"/>
          <w:shd w:val="clear" w:color="auto" w:fill="FFFFFF"/>
        </w:rPr>
        <w:t>1、投标单位必须是在中华人民共和国境内注册的独立法人资格和具有独立承担民事责任能力的合法企业，有良好的社会信誉，有健全的公司法人治理机构，具有履约的相应</w:t>
      </w:r>
      <w:r>
        <w:rPr>
          <w:rFonts w:ascii="仿宋" w:eastAsia="仿宋" w:hAnsi="仿宋" w:cs="仿宋" w:hint="eastAsia"/>
          <w:color w:val="000000"/>
          <w:szCs w:val="24"/>
          <w:shd w:val="clear" w:color="auto" w:fill="FFFFFF"/>
          <w:lang w:val="en-US"/>
        </w:rPr>
        <w:t>生产、</w:t>
      </w:r>
      <w:r>
        <w:rPr>
          <w:rFonts w:ascii="仿宋" w:eastAsia="仿宋" w:hAnsi="仿宋" w:cs="仿宋" w:hint="eastAsia"/>
          <w:color w:val="000000"/>
          <w:szCs w:val="24"/>
          <w:shd w:val="clear" w:color="auto" w:fill="FFFFFF"/>
        </w:rPr>
        <w:t>技术和管理经验；有国家核准颁发的《营业执照》及相应的资质证书。</w:t>
      </w:r>
    </w:p>
    <w:p w14:paraId="13507E7D" w14:textId="77777777" w:rsidR="00BA08CB" w:rsidRDefault="00000000">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rPr>
      </w:pPr>
      <w:r>
        <w:rPr>
          <w:rFonts w:ascii="仿宋" w:eastAsia="仿宋" w:hAnsi="仿宋" w:cs="仿宋" w:hint="eastAsia"/>
          <w:color w:val="000000"/>
          <w:szCs w:val="24"/>
          <w:shd w:val="clear" w:color="auto" w:fill="FFFFFF"/>
          <w:lang w:val="en-US"/>
        </w:rPr>
        <w:t>2</w:t>
      </w:r>
      <w:r>
        <w:rPr>
          <w:rFonts w:ascii="仿宋" w:eastAsia="仿宋" w:hAnsi="仿宋" w:cs="仿宋" w:hint="eastAsia"/>
          <w:color w:val="000000"/>
          <w:szCs w:val="24"/>
          <w:shd w:val="clear" w:color="auto" w:fill="FFFFFF"/>
        </w:rPr>
        <w:t>、投标单位注册资本在 3000 万元或以上，从业年限在 3 年或以上。</w:t>
      </w:r>
    </w:p>
    <w:p w14:paraId="12114EBD" w14:textId="4216BC90" w:rsidR="00BA08CB" w:rsidRDefault="00000000">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rPr>
      </w:pPr>
      <w:r>
        <w:rPr>
          <w:rFonts w:ascii="仿宋" w:eastAsia="仿宋" w:hAnsi="仿宋" w:cs="仿宋" w:hint="eastAsia"/>
          <w:color w:val="000000"/>
          <w:szCs w:val="24"/>
          <w:shd w:val="clear" w:color="auto" w:fill="FFFFFF"/>
          <w:lang w:val="en-US"/>
        </w:rPr>
        <w:t>3</w:t>
      </w:r>
      <w:r>
        <w:rPr>
          <w:rFonts w:ascii="仿宋" w:eastAsia="仿宋" w:hAnsi="仿宋" w:cs="仿宋" w:hint="eastAsia"/>
          <w:color w:val="000000"/>
          <w:szCs w:val="24"/>
          <w:shd w:val="clear" w:color="auto" w:fill="FFFFFF"/>
        </w:rPr>
        <w:t>、投标人必须是塑料铲板生产厂家，不接受中间代理机构报名。</w:t>
      </w:r>
    </w:p>
    <w:p w14:paraId="3D066D85" w14:textId="77777777" w:rsidR="00BA08CB" w:rsidRDefault="00000000">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rPr>
      </w:pPr>
      <w:r>
        <w:rPr>
          <w:rFonts w:ascii="仿宋" w:eastAsia="仿宋" w:hAnsi="仿宋" w:cs="仿宋" w:hint="eastAsia"/>
          <w:color w:val="000000"/>
          <w:szCs w:val="24"/>
          <w:shd w:val="clear" w:color="auto" w:fill="FFFFFF"/>
          <w:lang w:val="en-US"/>
        </w:rPr>
        <w:t>4</w:t>
      </w:r>
      <w:r>
        <w:rPr>
          <w:rFonts w:ascii="仿宋" w:eastAsia="仿宋" w:hAnsi="仿宋" w:cs="仿宋" w:hint="eastAsia"/>
          <w:color w:val="000000"/>
          <w:szCs w:val="24"/>
          <w:shd w:val="clear" w:color="auto" w:fill="FFFFFF"/>
        </w:rPr>
        <w:t>、近三年内无不良记录，经营状况良好，</w:t>
      </w:r>
      <w:r>
        <w:rPr>
          <w:rFonts w:ascii="仿宋" w:eastAsia="仿宋" w:hAnsi="仿宋" w:cs="仿宋" w:hint="eastAsia"/>
          <w:color w:val="000000"/>
          <w:szCs w:val="24"/>
          <w:shd w:val="clear" w:color="auto" w:fill="FFFFFF"/>
          <w:lang w:val="en-US"/>
        </w:rPr>
        <w:t>24</w:t>
      </w:r>
      <w:r>
        <w:rPr>
          <w:rFonts w:ascii="仿宋" w:eastAsia="仿宋" w:hAnsi="仿宋" w:cs="仿宋" w:hint="eastAsia"/>
          <w:color w:val="000000"/>
          <w:szCs w:val="24"/>
          <w:shd w:val="clear" w:color="auto" w:fill="FFFFFF"/>
        </w:rPr>
        <w:t>年</w:t>
      </w:r>
      <w:r>
        <w:rPr>
          <w:rFonts w:ascii="仿宋" w:eastAsia="仿宋" w:hAnsi="仿宋" w:cs="仿宋" w:hint="eastAsia"/>
          <w:color w:val="000000"/>
          <w:szCs w:val="24"/>
          <w:shd w:val="clear" w:color="auto" w:fill="FFFFFF"/>
          <w:lang w:val="en-US"/>
        </w:rPr>
        <w:t>营业</w:t>
      </w:r>
      <w:r>
        <w:rPr>
          <w:rFonts w:ascii="仿宋" w:eastAsia="仿宋" w:hAnsi="仿宋" w:cs="仿宋" w:hint="eastAsia"/>
          <w:color w:val="000000"/>
          <w:szCs w:val="24"/>
          <w:shd w:val="clear" w:color="auto" w:fill="FFFFFF"/>
        </w:rPr>
        <w:t>金额 1</w:t>
      </w:r>
      <w:r>
        <w:rPr>
          <w:rFonts w:ascii="仿宋" w:eastAsia="仿宋" w:hAnsi="仿宋" w:cs="仿宋" w:hint="eastAsia"/>
          <w:color w:val="000000"/>
          <w:szCs w:val="24"/>
          <w:shd w:val="clear" w:color="auto" w:fill="FFFFFF"/>
          <w:lang w:val="en-US"/>
        </w:rPr>
        <w:t>.5</w:t>
      </w:r>
      <w:r>
        <w:rPr>
          <w:rFonts w:ascii="仿宋" w:eastAsia="仿宋" w:hAnsi="仿宋" w:cs="仿宋" w:hint="eastAsia"/>
          <w:color w:val="000000"/>
          <w:szCs w:val="24"/>
          <w:shd w:val="clear" w:color="auto" w:fill="FFFFFF"/>
        </w:rPr>
        <w:t xml:space="preserve"> 亿人民币。</w:t>
      </w:r>
    </w:p>
    <w:p w14:paraId="3AA45E62" w14:textId="77777777" w:rsidR="00BA08CB" w:rsidRDefault="00000000">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rPr>
      </w:pPr>
      <w:r>
        <w:rPr>
          <w:rFonts w:ascii="仿宋" w:eastAsia="仿宋" w:hAnsi="仿宋" w:cs="仿宋" w:hint="eastAsia"/>
          <w:color w:val="000000"/>
          <w:szCs w:val="24"/>
          <w:shd w:val="clear" w:color="auto" w:fill="FFFFFF"/>
          <w:lang w:val="en-US"/>
        </w:rPr>
        <w:t>5</w:t>
      </w:r>
      <w:r>
        <w:rPr>
          <w:rFonts w:ascii="仿宋" w:eastAsia="仿宋" w:hAnsi="仿宋" w:cs="仿宋" w:hint="eastAsia"/>
          <w:color w:val="000000"/>
          <w:szCs w:val="24"/>
          <w:shd w:val="clear" w:color="auto" w:fill="FFFFFF"/>
        </w:rPr>
        <w:t xml:space="preserve">、铲板生产能力达到 </w:t>
      </w:r>
      <w:r>
        <w:rPr>
          <w:rFonts w:ascii="仿宋" w:eastAsia="仿宋" w:hAnsi="仿宋" w:cs="仿宋" w:hint="eastAsia"/>
          <w:color w:val="000000"/>
          <w:szCs w:val="24"/>
          <w:shd w:val="clear" w:color="auto" w:fill="FFFFFF"/>
          <w:lang w:val="en-US"/>
        </w:rPr>
        <w:t>3</w:t>
      </w:r>
      <w:r>
        <w:rPr>
          <w:rFonts w:ascii="仿宋" w:eastAsia="仿宋" w:hAnsi="仿宋" w:cs="仿宋" w:hint="eastAsia"/>
          <w:color w:val="000000"/>
          <w:szCs w:val="24"/>
          <w:shd w:val="clear" w:color="auto" w:fill="FFFFFF"/>
        </w:rPr>
        <w:t>000 块/日以上。</w:t>
      </w:r>
    </w:p>
    <w:p w14:paraId="4EC5B1FD" w14:textId="3E8DD322" w:rsidR="00BA08CB" w:rsidRDefault="00000000">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rPr>
      </w:pPr>
      <w:r>
        <w:rPr>
          <w:rFonts w:ascii="仿宋" w:eastAsia="仿宋" w:hAnsi="仿宋" w:cs="仿宋" w:hint="eastAsia"/>
          <w:color w:val="000000"/>
          <w:szCs w:val="24"/>
          <w:shd w:val="clear" w:color="auto" w:fill="FFFFFF"/>
          <w:lang w:val="en-US"/>
        </w:rPr>
        <w:t>6、本次招标不接受两家及以上服务商联合投标，不得借用其他公司手续、资质参与投标，服务商中标后不得转包，如有以上问题取消其资格并没收投标保证金。</w:t>
      </w:r>
    </w:p>
    <w:p w14:paraId="114A0F54" w14:textId="618CD6C8" w:rsidR="00BA08CB" w:rsidRDefault="00000000">
      <w:pPr>
        <w:pStyle w:val="a8"/>
        <w:widowControl/>
        <w:shd w:val="clear" w:color="auto" w:fill="FFFFFF"/>
        <w:spacing w:beforeAutospacing="1" w:line="390" w:lineRule="atLeast"/>
        <w:ind w:firstLine="480"/>
        <w:rPr>
          <w:rFonts w:ascii="仿宋" w:eastAsia="仿宋" w:hAnsi="仿宋" w:cs="仿宋"/>
          <w:b/>
          <w:bCs/>
          <w:color w:val="000000"/>
          <w:szCs w:val="24"/>
          <w:shd w:val="clear" w:color="auto" w:fill="FFFFFF"/>
        </w:rPr>
      </w:pPr>
      <w:r>
        <w:rPr>
          <w:rFonts w:ascii="仿宋" w:eastAsia="仿宋" w:hAnsi="仿宋" w:cs="仿宋" w:hint="eastAsia"/>
          <w:b/>
          <w:bCs/>
          <w:color w:val="000000"/>
          <w:szCs w:val="24"/>
          <w:shd w:val="clear" w:color="auto" w:fill="FFFFFF"/>
        </w:rPr>
        <w:t>三、报名方法及报价文件获取</w:t>
      </w:r>
    </w:p>
    <w:p w14:paraId="613AC9E1" w14:textId="2EB7274E" w:rsidR="00BA08CB" w:rsidRDefault="00000000">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rPr>
      </w:pPr>
      <w:r>
        <w:rPr>
          <w:rFonts w:ascii="仿宋" w:eastAsia="仿宋" w:hAnsi="仿宋" w:cs="仿宋" w:hint="eastAsia"/>
          <w:color w:val="000000"/>
          <w:szCs w:val="24"/>
          <w:shd w:val="clear" w:color="auto" w:fill="FFFFFF"/>
        </w:rPr>
        <w:t>1、报名时间：202</w:t>
      </w:r>
      <w:r>
        <w:rPr>
          <w:rFonts w:ascii="仿宋" w:eastAsia="仿宋" w:hAnsi="仿宋" w:cs="仿宋" w:hint="eastAsia"/>
          <w:color w:val="000000"/>
          <w:szCs w:val="24"/>
          <w:shd w:val="clear" w:color="auto" w:fill="FFFFFF"/>
          <w:lang w:val="en-US"/>
        </w:rPr>
        <w:t>5</w:t>
      </w:r>
      <w:r>
        <w:rPr>
          <w:rFonts w:ascii="仿宋" w:eastAsia="仿宋" w:hAnsi="仿宋" w:cs="仿宋" w:hint="eastAsia"/>
          <w:color w:val="000000"/>
          <w:szCs w:val="24"/>
          <w:shd w:val="clear" w:color="auto" w:fill="FFFFFF"/>
        </w:rPr>
        <w:t>年</w:t>
      </w:r>
      <w:r>
        <w:rPr>
          <w:rFonts w:ascii="仿宋" w:eastAsia="仿宋" w:hAnsi="仿宋" w:cs="仿宋" w:hint="eastAsia"/>
          <w:color w:val="000000"/>
          <w:szCs w:val="24"/>
          <w:shd w:val="clear" w:color="auto" w:fill="FFFFFF"/>
          <w:lang w:val="en-US"/>
        </w:rPr>
        <w:t>3</w:t>
      </w:r>
      <w:r>
        <w:rPr>
          <w:rFonts w:ascii="仿宋" w:eastAsia="仿宋" w:hAnsi="仿宋" w:cs="仿宋" w:hint="eastAsia"/>
          <w:color w:val="000000"/>
          <w:szCs w:val="24"/>
          <w:shd w:val="clear" w:color="auto" w:fill="FFFFFF"/>
        </w:rPr>
        <w:t>月</w:t>
      </w:r>
      <w:r>
        <w:rPr>
          <w:rFonts w:ascii="仿宋" w:eastAsia="仿宋" w:hAnsi="仿宋" w:cs="仿宋" w:hint="eastAsia"/>
          <w:color w:val="000000"/>
          <w:szCs w:val="24"/>
          <w:shd w:val="clear" w:color="auto" w:fill="FFFFFF"/>
          <w:lang w:val="en-US"/>
        </w:rPr>
        <w:t>15</w:t>
      </w:r>
      <w:r>
        <w:rPr>
          <w:rFonts w:ascii="仿宋" w:eastAsia="仿宋" w:hAnsi="仿宋" w:cs="仿宋" w:hint="eastAsia"/>
          <w:color w:val="000000"/>
          <w:szCs w:val="24"/>
          <w:shd w:val="clear" w:color="auto" w:fill="FFFFFF"/>
        </w:rPr>
        <w:t>日8:00至202</w:t>
      </w:r>
      <w:r>
        <w:rPr>
          <w:rFonts w:ascii="仿宋" w:eastAsia="仿宋" w:hAnsi="仿宋" w:cs="仿宋" w:hint="eastAsia"/>
          <w:color w:val="000000"/>
          <w:szCs w:val="24"/>
          <w:shd w:val="clear" w:color="auto" w:fill="FFFFFF"/>
          <w:lang w:val="en-US"/>
        </w:rPr>
        <w:t>5</w:t>
      </w:r>
      <w:r>
        <w:rPr>
          <w:rFonts w:ascii="仿宋" w:eastAsia="仿宋" w:hAnsi="仿宋" w:cs="仿宋" w:hint="eastAsia"/>
          <w:color w:val="000000"/>
          <w:szCs w:val="24"/>
          <w:shd w:val="clear" w:color="auto" w:fill="FFFFFF"/>
        </w:rPr>
        <w:t>年</w:t>
      </w:r>
      <w:r>
        <w:rPr>
          <w:rFonts w:ascii="仿宋" w:eastAsia="仿宋" w:hAnsi="仿宋" w:cs="仿宋" w:hint="eastAsia"/>
          <w:color w:val="000000"/>
          <w:szCs w:val="24"/>
          <w:shd w:val="clear" w:color="auto" w:fill="FFFFFF"/>
          <w:lang w:val="en-US"/>
        </w:rPr>
        <w:t>3</w:t>
      </w:r>
      <w:r>
        <w:rPr>
          <w:rFonts w:ascii="仿宋" w:eastAsia="仿宋" w:hAnsi="仿宋" w:cs="仿宋" w:hint="eastAsia"/>
          <w:color w:val="000000"/>
          <w:szCs w:val="24"/>
          <w:shd w:val="clear" w:color="auto" w:fill="FFFFFF"/>
        </w:rPr>
        <w:t>月</w:t>
      </w:r>
      <w:r>
        <w:rPr>
          <w:rFonts w:ascii="仿宋" w:eastAsia="仿宋" w:hAnsi="仿宋" w:cs="仿宋" w:hint="eastAsia"/>
          <w:color w:val="000000"/>
          <w:szCs w:val="24"/>
          <w:shd w:val="clear" w:color="auto" w:fill="FFFFFF"/>
          <w:lang w:val="en-US"/>
        </w:rPr>
        <w:t>2</w:t>
      </w:r>
      <w:r w:rsidR="007D1504">
        <w:rPr>
          <w:rFonts w:ascii="仿宋" w:eastAsia="仿宋" w:hAnsi="仿宋" w:cs="仿宋" w:hint="eastAsia"/>
          <w:color w:val="000000"/>
          <w:szCs w:val="24"/>
          <w:shd w:val="clear" w:color="auto" w:fill="FFFFFF"/>
          <w:lang w:val="en-US"/>
        </w:rPr>
        <w:t>4</w:t>
      </w:r>
      <w:r>
        <w:rPr>
          <w:rFonts w:ascii="仿宋" w:eastAsia="仿宋" w:hAnsi="仿宋" w:cs="仿宋" w:hint="eastAsia"/>
          <w:color w:val="000000"/>
          <w:szCs w:val="24"/>
          <w:shd w:val="clear" w:color="auto" w:fill="FFFFFF"/>
        </w:rPr>
        <w:t>日</w:t>
      </w:r>
      <w:r>
        <w:rPr>
          <w:rFonts w:ascii="仿宋" w:eastAsia="仿宋" w:hAnsi="仿宋" w:cs="仿宋" w:hint="eastAsia"/>
          <w:color w:val="000000"/>
          <w:szCs w:val="24"/>
          <w:shd w:val="clear" w:color="auto" w:fill="FFFFFF"/>
          <w:lang w:val="en-US"/>
        </w:rPr>
        <w:t>1</w:t>
      </w:r>
      <w:r w:rsidR="007D1504">
        <w:rPr>
          <w:rFonts w:ascii="仿宋" w:eastAsia="仿宋" w:hAnsi="仿宋" w:cs="仿宋" w:hint="eastAsia"/>
          <w:color w:val="000000"/>
          <w:szCs w:val="24"/>
          <w:shd w:val="clear" w:color="auto" w:fill="FFFFFF"/>
          <w:lang w:val="en-US"/>
        </w:rPr>
        <w:t>2</w:t>
      </w:r>
      <w:r>
        <w:rPr>
          <w:rFonts w:ascii="仿宋" w:eastAsia="仿宋" w:hAnsi="仿宋" w:cs="仿宋" w:hint="eastAsia"/>
          <w:color w:val="000000"/>
          <w:szCs w:val="24"/>
          <w:shd w:val="clear" w:color="auto" w:fill="FFFFFF"/>
        </w:rPr>
        <w:t>:00，逾期视为无效。</w:t>
      </w:r>
    </w:p>
    <w:p w14:paraId="275F97B4" w14:textId="73B62BB1" w:rsidR="00BA08CB" w:rsidRDefault="00000000">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rPr>
      </w:pPr>
      <w:r>
        <w:rPr>
          <w:rFonts w:ascii="仿宋" w:eastAsia="仿宋" w:hAnsi="仿宋" w:cs="仿宋" w:hint="eastAsia"/>
          <w:color w:val="000000"/>
          <w:szCs w:val="24"/>
          <w:shd w:val="clear" w:color="auto" w:fill="FFFFFF"/>
        </w:rPr>
        <w:lastRenderedPageBreak/>
        <w:t>2、报名办法：登录招标网站（https://genbid.wahaha.com.cn/#/login）,注册后登陆招标系统提交相关资质材料后等待审核，其他途径报名一律视为无效。</w:t>
      </w:r>
      <w:hyperlink r:id="rId9" w:history="1">
        <w:r w:rsidR="00BA08CB">
          <w:rPr>
            <w:rFonts w:ascii="仿宋" w:eastAsia="仿宋" w:hAnsi="仿宋" w:cs="仿宋" w:hint="eastAsia"/>
            <w:color w:val="000000"/>
            <w:szCs w:val="24"/>
            <w:shd w:val="clear" w:color="auto" w:fill="FFFFFF"/>
          </w:rPr>
          <w:t>具体操作手册见附件。</w:t>
        </w:r>
      </w:hyperlink>
    </w:p>
    <w:p w14:paraId="194B9B80" w14:textId="76A6AFE0" w:rsidR="00BA08CB" w:rsidRDefault="00000000">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rPr>
      </w:pPr>
      <w:r>
        <w:rPr>
          <w:rFonts w:ascii="仿宋" w:eastAsia="仿宋" w:hAnsi="仿宋" w:cs="仿宋" w:hint="eastAsia"/>
          <w:color w:val="000000"/>
          <w:szCs w:val="24"/>
          <w:shd w:val="clear" w:color="auto" w:fill="FFFFFF"/>
        </w:rPr>
        <w:t>3、报名材料：投标商准备好①《投标报名函》、②有效期内三证合一的《营业执照》、③《供应商调查表》、④近</w:t>
      </w:r>
      <w:r>
        <w:rPr>
          <w:rFonts w:ascii="仿宋" w:eastAsia="仿宋" w:hAnsi="仿宋" w:cs="仿宋" w:hint="eastAsia"/>
          <w:color w:val="000000"/>
          <w:szCs w:val="24"/>
          <w:shd w:val="clear" w:color="auto" w:fill="FFFFFF"/>
          <w:lang w:val="en-US"/>
        </w:rPr>
        <w:t>两</w:t>
      </w:r>
      <w:r>
        <w:rPr>
          <w:rFonts w:ascii="仿宋" w:eastAsia="仿宋" w:hAnsi="仿宋" w:cs="仿宋" w:hint="eastAsia"/>
          <w:color w:val="000000"/>
          <w:szCs w:val="24"/>
          <w:shd w:val="clear" w:color="auto" w:fill="FFFFFF"/>
        </w:rPr>
        <w:t>年通过会计事务所审计的财务报表、⑤要求提供近</w:t>
      </w:r>
      <w:r>
        <w:rPr>
          <w:rFonts w:ascii="仿宋" w:eastAsia="仿宋" w:hAnsi="仿宋" w:cs="仿宋" w:hint="eastAsia"/>
          <w:color w:val="000000"/>
          <w:szCs w:val="24"/>
          <w:shd w:val="clear" w:color="auto" w:fill="FFFFFF"/>
          <w:lang w:val="en-US"/>
        </w:rPr>
        <w:t>两</w:t>
      </w:r>
      <w:r>
        <w:rPr>
          <w:rFonts w:ascii="仿宋" w:eastAsia="仿宋" w:hAnsi="仿宋" w:cs="仿宋" w:hint="eastAsia"/>
          <w:color w:val="000000"/>
          <w:szCs w:val="24"/>
          <w:shd w:val="clear" w:color="auto" w:fill="FFFFFF"/>
        </w:rPr>
        <w:t>年重点用户单位及相关合同复印件需上传系统，投标商上传的应为真实、准确、完整的资料，否则招标方有权拒绝投标并取消投标资格。</w:t>
      </w:r>
    </w:p>
    <w:p w14:paraId="04993F71" w14:textId="5A367801" w:rsidR="00BA08CB" w:rsidRDefault="00000000">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rPr>
      </w:pPr>
      <w:r>
        <w:rPr>
          <w:rFonts w:ascii="仿宋" w:eastAsia="仿宋" w:hAnsi="仿宋" w:cs="仿宋" w:hint="eastAsia"/>
          <w:color w:val="000000"/>
          <w:szCs w:val="24"/>
          <w:shd w:val="clear" w:color="auto" w:fill="FFFFFF"/>
        </w:rPr>
        <w:t>4、报价文件获取方式：投标单位资质审核通过并缴纳投标保证金后，我司将在系统开通投标权限，可登录查看报价文件。</w:t>
      </w:r>
    </w:p>
    <w:p w14:paraId="06237F89" w14:textId="61E99CEF" w:rsidR="00BA08CB" w:rsidRDefault="00000000">
      <w:pPr>
        <w:pStyle w:val="a8"/>
        <w:widowControl/>
        <w:shd w:val="clear" w:color="auto" w:fill="FFFFFF"/>
        <w:spacing w:beforeAutospacing="1" w:line="390" w:lineRule="atLeast"/>
        <w:ind w:firstLine="480"/>
        <w:rPr>
          <w:rFonts w:ascii="仿宋" w:eastAsia="仿宋" w:hAnsi="仿宋" w:cs="仿宋"/>
          <w:b/>
          <w:bCs/>
          <w:color w:val="000000"/>
          <w:szCs w:val="24"/>
          <w:shd w:val="clear" w:color="auto" w:fill="FFFFFF"/>
        </w:rPr>
      </w:pPr>
      <w:r>
        <w:rPr>
          <w:rFonts w:ascii="仿宋" w:eastAsia="仿宋" w:hAnsi="仿宋" w:cs="仿宋" w:hint="eastAsia"/>
          <w:b/>
          <w:bCs/>
          <w:color w:val="000000"/>
          <w:szCs w:val="24"/>
          <w:shd w:val="clear" w:color="auto" w:fill="FFFFFF"/>
        </w:rPr>
        <w:t>四、投标流程</w:t>
      </w:r>
    </w:p>
    <w:p w14:paraId="1AE06810" w14:textId="77777777" w:rsidR="00BA08CB" w:rsidRDefault="00000000">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rPr>
      </w:pPr>
      <w:r>
        <w:rPr>
          <w:rFonts w:ascii="仿宋" w:eastAsia="仿宋" w:hAnsi="仿宋" w:cs="仿宋" w:hint="eastAsia"/>
          <w:b/>
          <w:bCs/>
          <w:color w:val="000000"/>
          <w:szCs w:val="24"/>
          <w:shd w:val="clear" w:color="auto" w:fill="FFFFFF"/>
          <w:lang w:val="en-US"/>
        </w:rPr>
        <w:t>1、</w:t>
      </w:r>
      <w:r>
        <w:rPr>
          <w:rFonts w:ascii="仿宋" w:eastAsia="仿宋" w:hAnsi="仿宋" w:cs="仿宋" w:hint="eastAsia"/>
          <w:b/>
          <w:bCs/>
          <w:color w:val="000000"/>
          <w:szCs w:val="24"/>
          <w:shd w:val="clear" w:color="auto" w:fill="FFFFFF"/>
        </w:rPr>
        <w:t>投标流程：</w:t>
      </w:r>
      <w:r>
        <w:rPr>
          <w:rFonts w:ascii="仿宋" w:eastAsia="仿宋" w:hAnsi="仿宋" w:cs="仿宋" w:hint="eastAsia"/>
          <w:color w:val="000000"/>
          <w:szCs w:val="24"/>
          <w:shd w:val="clear" w:color="auto" w:fill="FFFFFF"/>
        </w:rPr>
        <w:t>系统报名→资格审核→缴纳保证金→系统投标→议价、</w:t>
      </w:r>
      <w:r>
        <w:rPr>
          <w:rFonts w:ascii="仿宋" w:eastAsia="仿宋" w:hAnsi="仿宋" w:cs="仿宋" w:hint="eastAsia"/>
          <w:color w:val="000000"/>
          <w:szCs w:val="24"/>
          <w:shd w:val="clear" w:color="auto" w:fill="FFFFFF"/>
          <w:lang w:val="en-US"/>
        </w:rPr>
        <w:t>同时提供报价样品测评</w:t>
      </w:r>
      <w:r>
        <w:rPr>
          <w:rFonts w:ascii="仿宋" w:eastAsia="仿宋" w:hAnsi="仿宋" w:cs="仿宋" w:hint="eastAsia"/>
          <w:color w:val="000000"/>
          <w:szCs w:val="24"/>
          <w:shd w:val="clear" w:color="auto" w:fill="FFFFFF"/>
        </w:rPr>
        <w:t>→评标。</w:t>
      </w:r>
    </w:p>
    <w:p w14:paraId="2E04F79E" w14:textId="18B7B713" w:rsidR="00BA08CB" w:rsidRDefault="00000000">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rPr>
      </w:pPr>
      <w:r>
        <w:rPr>
          <w:rFonts w:ascii="仿宋" w:eastAsia="仿宋" w:hAnsi="仿宋" w:cs="仿宋" w:hint="eastAsia"/>
          <w:b/>
          <w:bCs/>
          <w:color w:val="000000"/>
          <w:szCs w:val="24"/>
          <w:shd w:val="clear" w:color="auto" w:fill="FFFFFF"/>
          <w:lang w:val="en-US"/>
        </w:rPr>
        <w:t>2、</w:t>
      </w:r>
      <w:r>
        <w:rPr>
          <w:rFonts w:ascii="仿宋" w:eastAsia="仿宋" w:hAnsi="仿宋" w:cs="仿宋" w:hint="eastAsia"/>
          <w:b/>
          <w:bCs/>
          <w:color w:val="000000"/>
          <w:szCs w:val="24"/>
          <w:shd w:val="clear" w:color="auto" w:fill="FFFFFF"/>
        </w:rPr>
        <w:t>资格审核</w:t>
      </w:r>
      <w:r>
        <w:rPr>
          <w:rFonts w:ascii="仿宋" w:eastAsia="仿宋" w:hAnsi="仿宋" w:cs="仿宋" w:hint="eastAsia"/>
          <w:color w:val="000000"/>
          <w:szCs w:val="24"/>
          <w:shd w:val="clear" w:color="auto" w:fill="FFFFFF"/>
        </w:rPr>
        <w:t>：202</w:t>
      </w:r>
      <w:r>
        <w:rPr>
          <w:rFonts w:ascii="仿宋" w:eastAsia="仿宋" w:hAnsi="仿宋" w:cs="仿宋" w:hint="eastAsia"/>
          <w:color w:val="000000"/>
          <w:szCs w:val="24"/>
          <w:shd w:val="clear" w:color="auto" w:fill="FFFFFF"/>
          <w:lang w:val="en-US"/>
        </w:rPr>
        <w:t>5</w:t>
      </w:r>
      <w:r>
        <w:rPr>
          <w:rFonts w:ascii="仿宋" w:eastAsia="仿宋" w:hAnsi="仿宋" w:cs="仿宋" w:hint="eastAsia"/>
          <w:color w:val="000000"/>
          <w:szCs w:val="24"/>
          <w:shd w:val="clear" w:color="auto" w:fill="FFFFFF"/>
        </w:rPr>
        <w:t>年</w:t>
      </w:r>
      <w:r>
        <w:rPr>
          <w:rFonts w:ascii="仿宋" w:eastAsia="仿宋" w:hAnsi="仿宋" w:cs="仿宋" w:hint="eastAsia"/>
          <w:color w:val="000000"/>
          <w:szCs w:val="24"/>
          <w:shd w:val="clear" w:color="auto" w:fill="FFFFFF"/>
          <w:lang w:val="en-US"/>
        </w:rPr>
        <w:t>3</w:t>
      </w:r>
      <w:r>
        <w:rPr>
          <w:rFonts w:ascii="仿宋" w:eastAsia="仿宋" w:hAnsi="仿宋" w:cs="仿宋" w:hint="eastAsia"/>
          <w:color w:val="000000"/>
          <w:szCs w:val="24"/>
          <w:shd w:val="clear" w:color="auto" w:fill="FFFFFF"/>
        </w:rPr>
        <w:t>月</w:t>
      </w:r>
      <w:r>
        <w:rPr>
          <w:rFonts w:ascii="仿宋" w:eastAsia="仿宋" w:hAnsi="仿宋" w:cs="仿宋" w:hint="eastAsia"/>
          <w:color w:val="000000"/>
          <w:szCs w:val="24"/>
          <w:shd w:val="clear" w:color="auto" w:fill="FFFFFF"/>
          <w:lang w:val="en-US"/>
        </w:rPr>
        <w:t>15</w:t>
      </w:r>
      <w:r>
        <w:rPr>
          <w:rFonts w:ascii="仿宋" w:eastAsia="仿宋" w:hAnsi="仿宋" w:cs="仿宋" w:hint="eastAsia"/>
          <w:color w:val="000000"/>
          <w:szCs w:val="24"/>
          <w:shd w:val="clear" w:color="auto" w:fill="FFFFFF"/>
        </w:rPr>
        <w:t>日8:00至202</w:t>
      </w:r>
      <w:r>
        <w:rPr>
          <w:rFonts w:ascii="仿宋" w:eastAsia="仿宋" w:hAnsi="仿宋" w:cs="仿宋" w:hint="eastAsia"/>
          <w:color w:val="000000"/>
          <w:szCs w:val="24"/>
          <w:shd w:val="clear" w:color="auto" w:fill="FFFFFF"/>
          <w:lang w:val="en-US"/>
        </w:rPr>
        <w:t>5</w:t>
      </w:r>
      <w:r>
        <w:rPr>
          <w:rFonts w:ascii="仿宋" w:eastAsia="仿宋" w:hAnsi="仿宋" w:cs="仿宋" w:hint="eastAsia"/>
          <w:color w:val="000000"/>
          <w:szCs w:val="24"/>
          <w:shd w:val="clear" w:color="auto" w:fill="FFFFFF"/>
        </w:rPr>
        <w:t>年</w:t>
      </w:r>
      <w:r>
        <w:rPr>
          <w:rFonts w:ascii="仿宋" w:eastAsia="仿宋" w:hAnsi="仿宋" w:cs="仿宋" w:hint="eastAsia"/>
          <w:color w:val="000000"/>
          <w:szCs w:val="24"/>
          <w:shd w:val="clear" w:color="auto" w:fill="FFFFFF"/>
          <w:lang w:val="en-US"/>
        </w:rPr>
        <w:t>3</w:t>
      </w:r>
      <w:r>
        <w:rPr>
          <w:rFonts w:ascii="仿宋" w:eastAsia="仿宋" w:hAnsi="仿宋" w:cs="仿宋" w:hint="eastAsia"/>
          <w:color w:val="000000"/>
          <w:szCs w:val="24"/>
          <w:shd w:val="clear" w:color="auto" w:fill="FFFFFF"/>
        </w:rPr>
        <w:t>月</w:t>
      </w:r>
      <w:r>
        <w:rPr>
          <w:rFonts w:ascii="仿宋" w:eastAsia="仿宋" w:hAnsi="仿宋" w:cs="仿宋" w:hint="eastAsia"/>
          <w:color w:val="000000"/>
          <w:szCs w:val="24"/>
          <w:shd w:val="clear" w:color="auto" w:fill="FFFFFF"/>
          <w:lang w:val="en-US"/>
        </w:rPr>
        <w:t>2</w:t>
      </w:r>
      <w:r w:rsidR="007D1504">
        <w:rPr>
          <w:rFonts w:ascii="仿宋" w:eastAsia="仿宋" w:hAnsi="仿宋" w:cs="仿宋" w:hint="eastAsia"/>
          <w:color w:val="000000"/>
          <w:szCs w:val="24"/>
          <w:shd w:val="clear" w:color="auto" w:fill="FFFFFF"/>
          <w:lang w:val="en-US"/>
        </w:rPr>
        <w:t>4</w:t>
      </w:r>
      <w:r>
        <w:rPr>
          <w:rFonts w:ascii="仿宋" w:eastAsia="仿宋" w:hAnsi="仿宋" w:cs="仿宋" w:hint="eastAsia"/>
          <w:color w:val="000000"/>
          <w:szCs w:val="24"/>
          <w:shd w:val="clear" w:color="auto" w:fill="FFFFFF"/>
        </w:rPr>
        <w:t>日</w:t>
      </w:r>
      <w:r>
        <w:rPr>
          <w:rFonts w:ascii="仿宋" w:eastAsia="仿宋" w:hAnsi="仿宋" w:cs="仿宋" w:hint="eastAsia"/>
          <w:color w:val="000000"/>
          <w:szCs w:val="24"/>
          <w:shd w:val="clear" w:color="auto" w:fill="FFFFFF"/>
          <w:lang w:val="en-US"/>
        </w:rPr>
        <w:t>1</w:t>
      </w:r>
      <w:r w:rsidR="007D1504">
        <w:rPr>
          <w:rFonts w:ascii="仿宋" w:eastAsia="仿宋" w:hAnsi="仿宋" w:cs="仿宋" w:hint="eastAsia"/>
          <w:color w:val="000000"/>
          <w:szCs w:val="24"/>
          <w:shd w:val="clear" w:color="auto" w:fill="FFFFFF"/>
          <w:lang w:val="en-US"/>
        </w:rPr>
        <w:t>7</w:t>
      </w:r>
      <w:r>
        <w:rPr>
          <w:rFonts w:ascii="仿宋" w:eastAsia="仿宋" w:hAnsi="仿宋" w:cs="仿宋" w:hint="eastAsia"/>
          <w:color w:val="000000"/>
          <w:szCs w:val="24"/>
          <w:shd w:val="clear" w:color="auto" w:fill="FFFFFF"/>
        </w:rPr>
        <w:t>:00</w:t>
      </w:r>
    </w:p>
    <w:p w14:paraId="0F9C3F05" w14:textId="0BBF3ECB" w:rsidR="00BA08CB" w:rsidRDefault="00000000">
      <w:pPr>
        <w:pStyle w:val="a8"/>
        <w:widowControl/>
        <w:shd w:val="clear" w:color="auto" w:fill="FFFFFF"/>
        <w:spacing w:beforeAutospacing="1" w:line="390" w:lineRule="atLeast"/>
        <w:ind w:firstLineChars="200" w:firstLine="482"/>
        <w:rPr>
          <w:rFonts w:ascii="仿宋" w:eastAsia="仿宋" w:hAnsi="仿宋" w:cs="仿宋"/>
          <w:color w:val="000000"/>
          <w:szCs w:val="24"/>
          <w:shd w:val="clear" w:color="auto" w:fill="FFFFFF"/>
          <w:lang w:val="en-US"/>
        </w:rPr>
      </w:pPr>
      <w:r>
        <w:rPr>
          <w:rFonts w:ascii="仿宋" w:eastAsia="仿宋" w:hAnsi="仿宋" w:cs="仿宋" w:hint="eastAsia"/>
          <w:b/>
          <w:bCs/>
          <w:color w:val="000000"/>
          <w:szCs w:val="24"/>
          <w:shd w:val="clear" w:color="auto" w:fill="FFFFFF"/>
          <w:lang w:val="en-US"/>
        </w:rPr>
        <w:t>3、</w:t>
      </w:r>
      <w:r>
        <w:rPr>
          <w:rFonts w:ascii="仿宋" w:eastAsia="仿宋" w:hAnsi="仿宋" w:cs="仿宋" w:hint="eastAsia"/>
          <w:b/>
          <w:bCs/>
          <w:color w:val="000000"/>
          <w:szCs w:val="24"/>
          <w:shd w:val="clear" w:color="auto" w:fill="FFFFFF"/>
        </w:rPr>
        <w:t>缴纳投标保证金：</w:t>
      </w:r>
      <w:r>
        <w:rPr>
          <w:rFonts w:ascii="仿宋" w:eastAsia="仿宋" w:hAnsi="仿宋" w:cs="仿宋" w:hint="eastAsia"/>
          <w:color w:val="000000"/>
          <w:szCs w:val="24"/>
          <w:shd w:val="clear" w:color="auto" w:fill="FFFFFF"/>
        </w:rPr>
        <w:t>参加投标的合格投标单位请于</w:t>
      </w:r>
      <w:r>
        <w:rPr>
          <w:rFonts w:ascii="仿宋" w:eastAsia="仿宋" w:hAnsi="仿宋" w:cs="仿宋" w:hint="eastAsia"/>
          <w:color w:val="000000"/>
          <w:szCs w:val="24"/>
          <w:shd w:val="clear" w:color="auto" w:fill="FFFFFF"/>
          <w:lang w:val="en-US"/>
        </w:rPr>
        <w:t>2025年3</w:t>
      </w:r>
      <w:r>
        <w:rPr>
          <w:rFonts w:ascii="仿宋" w:eastAsia="仿宋" w:hAnsi="仿宋" w:cs="仿宋" w:hint="eastAsia"/>
          <w:color w:val="000000"/>
          <w:szCs w:val="24"/>
          <w:shd w:val="clear" w:color="auto" w:fill="FFFFFF"/>
        </w:rPr>
        <w:t>月</w:t>
      </w:r>
      <w:r>
        <w:rPr>
          <w:rFonts w:ascii="仿宋" w:eastAsia="仿宋" w:hAnsi="仿宋" w:cs="仿宋" w:hint="eastAsia"/>
          <w:color w:val="000000"/>
          <w:szCs w:val="24"/>
          <w:shd w:val="clear" w:color="auto" w:fill="FFFFFF"/>
          <w:lang w:val="en-US"/>
        </w:rPr>
        <w:t>2</w:t>
      </w:r>
      <w:r w:rsidR="007D1504">
        <w:rPr>
          <w:rFonts w:ascii="仿宋" w:eastAsia="仿宋" w:hAnsi="仿宋" w:cs="仿宋" w:hint="eastAsia"/>
          <w:color w:val="000000"/>
          <w:szCs w:val="24"/>
          <w:shd w:val="clear" w:color="auto" w:fill="FFFFFF"/>
          <w:lang w:val="en-US"/>
        </w:rPr>
        <w:t>4</w:t>
      </w:r>
      <w:r>
        <w:rPr>
          <w:rFonts w:ascii="仿宋" w:eastAsia="仿宋" w:hAnsi="仿宋" w:cs="仿宋" w:hint="eastAsia"/>
          <w:color w:val="000000"/>
          <w:szCs w:val="24"/>
          <w:shd w:val="clear" w:color="auto" w:fill="FFFFFF"/>
        </w:rPr>
        <w:t>日1</w:t>
      </w:r>
      <w:r w:rsidR="007D1504">
        <w:rPr>
          <w:rFonts w:ascii="仿宋" w:eastAsia="仿宋" w:hAnsi="仿宋" w:cs="仿宋" w:hint="eastAsia"/>
          <w:color w:val="000000"/>
          <w:szCs w:val="24"/>
          <w:shd w:val="clear" w:color="auto" w:fill="FFFFFF"/>
          <w:lang w:val="en-US"/>
        </w:rPr>
        <w:t>2</w:t>
      </w:r>
      <w:r>
        <w:rPr>
          <w:rFonts w:ascii="仿宋" w:eastAsia="仿宋" w:hAnsi="仿宋" w:cs="仿宋" w:hint="eastAsia"/>
          <w:color w:val="000000"/>
          <w:szCs w:val="24"/>
          <w:shd w:val="clear" w:color="auto" w:fill="FFFFFF"/>
        </w:rPr>
        <w:t>：00前缴纳投标保证金</w:t>
      </w:r>
      <w:r>
        <w:rPr>
          <w:rFonts w:ascii="仿宋" w:eastAsia="仿宋" w:hAnsi="仿宋" w:cs="仿宋" w:hint="eastAsia"/>
          <w:color w:val="000000"/>
          <w:szCs w:val="24"/>
          <w:shd w:val="clear" w:color="auto" w:fill="FFFFFF"/>
          <w:lang w:val="en-US"/>
        </w:rPr>
        <w:t>5</w:t>
      </w:r>
      <w:r>
        <w:rPr>
          <w:rFonts w:ascii="仿宋" w:eastAsia="仿宋" w:hAnsi="仿宋" w:cs="仿宋" w:hint="eastAsia"/>
          <w:color w:val="000000"/>
          <w:szCs w:val="24"/>
          <w:shd w:val="clear" w:color="auto" w:fill="FFFFFF"/>
        </w:rPr>
        <w:t>万元人民币并备注“投标单位名称+</w:t>
      </w:r>
      <w:r>
        <w:rPr>
          <w:rFonts w:ascii="仿宋" w:eastAsia="仿宋" w:hAnsi="仿宋" w:cs="仿宋" w:hint="eastAsia"/>
          <w:color w:val="000000"/>
          <w:szCs w:val="24"/>
          <w:shd w:val="clear" w:color="auto" w:fill="FFFFFF"/>
          <w:lang w:val="en-US"/>
        </w:rPr>
        <w:t>托盘采购</w:t>
      </w:r>
      <w:r>
        <w:rPr>
          <w:rFonts w:ascii="仿宋" w:eastAsia="仿宋" w:hAnsi="仿宋" w:cs="仿宋" w:hint="eastAsia"/>
          <w:color w:val="000000"/>
          <w:szCs w:val="24"/>
          <w:shd w:val="clear" w:color="auto" w:fill="FFFFFF"/>
        </w:rPr>
        <w:t>项目招标保证金”，我司确认收到后系统开放投标权限。</w:t>
      </w:r>
      <w:r>
        <w:rPr>
          <w:rFonts w:ascii="仿宋" w:eastAsia="仿宋" w:hAnsi="仿宋" w:cs="仿宋" w:hint="eastAsia"/>
          <w:color w:val="000000"/>
          <w:szCs w:val="24"/>
          <w:shd w:val="clear" w:color="auto" w:fill="FFFFFF"/>
          <w:lang w:val="en-US"/>
        </w:rPr>
        <w:t>汇款后请填写下表并邮件至：</w:t>
      </w:r>
      <w:proofErr w:type="gramStart"/>
      <w:r>
        <w:rPr>
          <w:rFonts w:ascii="仿宋" w:eastAsia="仿宋" w:hAnsi="仿宋" w:cs="仿宋" w:hint="eastAsia"/>
          <w:color w:val="000000"/>
          <w:szCs w:val="24"/>
          <w:shd w:val="clear" w:color="auto" w:fill="FFFFFF"/>
          <w:lang w:val="en-US"/>
        </w:rPr>
        <w:t>杭州迅尔智能</w:t>
      </w:r>
      <w:proofErr w:type="gramEnd"/>
      <w:r>
        <w:rPr>
          <w:rFonts w:ascii="仿宋" w:eastAsia="仿宋" w:hAnsi="仿宋" w:cs="仿宋" w:hint="eastAsia"/>
          <w:color w:val="000000"/>
          <w:szCs w:val="24"/>
          <w:shd w:val="clear" w:color="auto" w:fill="FFFFFF"/>
          <w:lang w:val="en-US"/>
        </w:rPr>
        <w:t>物流设备有限公司财务邮箱：</w:t>
      </w:r>
      <w:hyperlink r:id="rId10" w:history="1">
        <w:r w:rsidR="00BA08CB">
          <w:rPr>
            <w:rFonts w:ascii="仿宋" w:eastAsia="仿宋" w:hAnsi="仿宋" w:cs="仿宋" w:hint="eastAsia"/>
            <w:color w:val="000000"/>
            <w:szCs w:val="24"/>
            <w:shd w:val="clear" w:color="auto" w:fill="FFFFFF"/>
          </w:rPr>
          <w:t>yuwei.li2@h-shgroup.com，因结标后将按此表信息退还保证金，请投标单位必须保证内容正确性。</w:t>
        </w:r>
      </w:hyperlink>
      <w:r>
        <w:rPr>
          <w:rFonts w:ascii="仿宋" w:eastAsia="仿宋" w:hAnsi="仿宋" w:cs="仿宋" w:hint="eastAsia"/>
          <w:color w:val="000000"/>
          <w:szCs w:val="24"/>
          <w:shd w:val="clear" w:color="auto" w:fill="FFFFFF"/>
          <w:lang w:val="en-US"/>
        </w:rPr>
        <w:t> </w:t>
      </w:r>
    </w:p>
    <w:p w14:paraId="782A5564" w14:textId="77777777" w:rsidR="00BA08CB" w:rsidRDefault="00000000">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lang w:val="en-US"/>
        </w:rPr>
      </w:pPr>
      <w:r>
        <w:rPr>
          <w:rFonts w:ascii="仿宋" w:eastAsia="仿宋" w:hAnsi="仿宋" w:cs="仿宋" w:hint="eastAsia"/>
          <w:noProof/>
          <w:color w:val="000000"/>
          <w:szCs w:val="24"/>
          <w:shd w:val="clear" w:color="auto" w:fill="FFFFFF"/>
        </w:rPr>
        <w:drawing>
          <wp:inline distT="0" distB="0" distL="114300" distR="114300" wp14:anchorId="62D3F258" wp14:editId="780514A0">
            <wp:extent cx="4472940" cy="518160"/>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1"/>
                    <a:stretch>
                      <a:fillRect/>
                    </a:stretch>
                  </pic:blipFill>
                  <pic:spPr>
                    <a:xfrm>
                      <a:off x="0" y="0"/>
                      <a:ext cx="4472940" cy="518160"/>
                    </a:xfrm>
                    <a:prstGeom prst="rect">
                      <a:avLst/>
                    </a:prstGeom>
                    <a:noFill/>
                    <a:ln>
                      <a:noFill/>
                    </a:ln>
                  </pic:spPr>
                </pic:pic>
              </a:graphicData>
            </a:graphic>
          </wp:inline>
        </w:drawing>
      </w:r>
    </w:p>
    <w:p w14:paraId="0B1ACE79" w14:textId="77777777" w:rsidR="00BA08CB" w:rsidRDefault="00000000">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rPr>
      </w:pPr>
      <w:r>
        <w:rPr>
          <w:rFonts w:ascii="仿宋" w:eastAsia="仿宋" w:hAnsi="仿宋" w:cs="仿宋" w:hint="eastAsia"/>
          <w:color w:val="000000"/>
          <w:szCs w:val="24"/>
          <w:shd w:val="clear" w:color="auto" w:fill="FFFFFF"/>
          <w:lang w:val="en-US"/>
        </w:rPr>
        <w:t>投标保证金电汇缴纳账户：95190078801400001394，账户名：</w:t>
      </w:r>
      <w:proofErr w:type="gramStart"/>
      <w:r>
        <w:rPr>
          <w:rFonts w:ascii="仿宋" w:eastAsia="仿宋" w:hAnsi="仿宋" w:cs="仿宋" w:hint="eastAsia"/>
          <w:color w:val="000000"/>
          <w:szCs w:val="24"/>
          <w:shd w:val="clear" w:color="auto" w:fill="FFFFFF"/>
          <w:lang w:val="en-US"/>
        </w:rPr>
        <w:t>杭州迅尔智能</w:t>
      </w:r>
      <w:proofErr w:type="gramEnd"/>
      <w:r>
        <w:rPr>
          <w:rFonts w:ascii="仿宋" w:eastAsia="仿宋" w:hAnsi="仿宋" w:cs="仿宋" w:hint="eastAsia"/>
          <w:color w:val="000000"/>
          <w:szCs w:val="24"/>
          <w:shd w:val="clear" w:color="auto" w:fill="FFFFFF"/>
          <w:lang w:val="en-US"/>
        </w:rPr>
        <w:t>物流设备有限公司，开户行：上海浦东发展银行杭州建国支行。</w:t>
      </w:r>
      <w:r>
        <w:rPr>
          <w:rFonts w:ascii="仿宋" w:eastAsia="仿宋" w:hAnsi="仿宋" w:cs="仿宋" w:hint="eastAsia"/>
          <w:color w:val="000000"/>
          <w:szCs w:val="24"/>
          <w:shd w:val="clear" w:color="auto" w:fill="FFFFFF"/>
        </w:rPr>
        <w:t>招标结束后10个工作日内将无息退还投标保证金或转为履约保证金。</w:t>
      </w:r>
    </w:p>
    <w:p w14:paraId="1E6FB63A" w14:textId="5AF702E2" w:rsidR="00BA08CB" w:rsidRDefault="00000000">
      <w:pPr>
        <w:pStyle w:val="a8"/>
        <w:widowControl/>
        <w:numPr>
          <w:ilvl w:val="0"/>
          <w:numId w:val="1"/>
        </w:numPr>
        <w:shd w:val="clear" w:color="auto" w:fill="FFFFFF"/>
        <w:spacing w:beforeAutospacing="1" w:line="390" w:lineRule="atLeast"/>
        <w:ind w:firstLine="480"/>
        <w:rPr>
          <w:rFonts w:ascii="仿宋" w:eastAsia="仿宋" w:hAnsi="仿宋" w:cs="仿宋"/>
          <w:color w:val="000000"/>
          <w:szCs w:val="24"/>
          <w:shd w:val="clear" w:color="auto" w:fill="FFFFFF"/>
        </w:rPr>
      </w:pPr>
      <w:r>
        <w:rPr>
          <w:rFonts w:ascii="仿宋" w:eastAsia="仿宋" w:hAnsi="仿宋" w:cs="仿宋" w:hint="eastAsia"/>
          <w:b/>
          <w:bCs/>
          <w:color w:val="000000"/>
          <w:szCs w:val="24"/>
          <w:shd w:val="clear" w:color="auto" w:fill="FFFFFF"/>
        </w:rPr>
        <w:t>投标：</w:t>
      </w:r>
      <w:r>
        <w:rPr>
          <w:rFonts w:ascii="仿宋" w:eastAsia="仿宋" w:hAnsi="仿宋" w:cs="仿宋" w:hint="eastAsia"/>
          <w:color w:val="000000"/>
          <w:szCs w:val="24"/>
          <w:shd w:val="clear" w:color="auto" w:fill="FFFFFF"/>
        </w:rPr>
        <w:t>投标单位请按系统要求及时在招标系统中报价，逾期视为无效，其他途径报价一律视为无效。</w:t>
      </w:r>
    </w:p>
    <w:p w14:paraId="3EAE8060" w14:textId="77777777" w:rsidR="00BA08CB" w:rsidRDefault="00000000">
      <w:pPr>
        <w:pStyle w:val="a8"/>
        <w:widowControl/>
        <w:shd w:val="clear" w:color="auto" w:fill="FFFFFF"/>
        <w:spacing w:beforeAutospacing="1" w:line="390" w:lineRule="atLeast"/>
        <w:ind w:left="480"/>
        <w:rPr>
          <w:rFonts w:ascii="仿宋" w:eastAsia="仿宋" w:hAnsi="仿宋" w:cs="仿宋"/>
          <w:b/>
          <w:bCs/>
          <w:color w:val="000000"/>
          <w:szCs w:val="24"/>
          <w:shd w:val="clear" w:color="auto" w:fill="FFFFFF"/>
        </w:rPr>
      </w:pPr>
      <w:r>
        <w:rPr>
          <w:rFonts w:ascii="仿宋" w:eastAsia="仿宋" w:hAnsi="仿宋" w:cs="仿宋" w:hint="eastAsia"/>
          <w:b/>
          <w:bCs/>
          <w:color w:val="000000"/>
          <w:szCs w:val="24"/>
          <w:shd w:val="clear" w:color="auto" w:fill="FFFFFF"/>
        </w:rPr>
        <w:t>报价投标计划时间：</w:t>
      </w:r>
    </w:p>
    <w:p w14:paraId="477FAA48" w14:textId="131C552C" w:rsidR="00BA08CB" w:rsidRDefault="00000000">
      <w:pPr>
        <w:pStyle w:val="a8"/>
        <w:widowControl/>
        <w:shd w:val="clear" w:color="auto" w:fill="FFFFFF"/>
        <w:spacing w:beforeAutospacing="1" w:line="390" w:lineRule="atLeast"/>
        <w:ind w:left="480"/>
        <w:rPr>
          <w:rFonts w:ascii="仿宋" w:eastAsia="仿宋" w:hAnsi="仿宋" w:cs="仿宋"/>
          <w:color w:val="000000"/>
          <w:szCs w:val="24"/>
          <w:shd w:val="clear" w:color="auto" w:fill="FFFFFF"/>
        </w:rPr>
      </w:pPr>
      <w:r>
        <w:rPr>
          <w:rFonts w:ascii="仿宋" w:eastAsia="仿宋" w:hAnsi="仿宋" w:cs="仿宋" w:hint="eastAsia"/>
          <w:b/>
          <w:bCs/>
          <w:color w:val="000000"/>
          <w:szCs w:val="24"/>
          <w:shd w:val="clear" w:color="auto" w:fill="FFFFFF"/>
          <w:lang w:val="en-US"/>
        </w:rPr>
        <w:t>第一轮报价：</w:t>
      </w:r>
      <w:r>
        <w:rPr>
          <w:rFonts w:ascii="仿宋" w:eastAsia="仿宋" w:hAnsi="仿宋" w:cs="仿宋" w:hint="eastAsia"/>
          <w:color w:val="000000"/>
          <w:szCs w:val="24"/>
          <w:shd w:val="clear" w:color="auto" w:fill="FFFFFF"/>
        </w:rPr>
        <w:t>202</w:t>
      </w:r>
      <w:r>
        <w:rPr>
          <w:rFonts w:ascii="仿宋" w:eastAsia="仿宋" w:hAnsi="仿宋" w:cs="仿宋" w:hint="eastAsia"/>
          <w:color w:val="000000"/>
          <w:szCs w:val="24"/>
          <w:shd w:val="clear" w:color="auto" w:fill="FFFFFF"/>
          <w:lang w:val="en-US"/>
        </w:rPr>
        <w:t>5</w:t>
      </w:r>
      <w:r>
        <w:rPr>
          <w:rFonts w:ascii="仿宋" w:eastAsia="仿宋" w:hAnsi="仿宋" w:cs="仿宋" w:hint="eastAsia"/>
          <w:color w:val="000000"/>
          <w:szCs w:val="24"/>
          <w:shd w:val="clear" w:color="auto" w:fill="FFFFFF"/>
        </w:rPr>
        <w:t>年</w:t>
      </w:r>
      <w:r>
        <w:rPr>
          <w:rFonts w:ascii="仿宋" w:eastAsia="仿宋" w:hAnsi="仿宋" w:cs="仿宋" w:hint="eastAsia"/>
          <w:color w:val="000000"/>
          <w:szCs w:val="24"/>
          <w:shd w:val="clear" w:color="auto" w:fill="FFFFFF"/>
          <w:lang w:val="en-US"/>
        </w:rPr>
        <w:t>3</w:t>
      </w:r>
      <w:r>
        <w:rPr>
          <w:rFonts w:ascii="仿宋" w:eastAsia="仿宋" w:hAnsi="仿宋" w:cs="仿宋" w:hint="eastAsia"/>
          <w:color w:val="000000"/>
          <w:szCs w:val="24"/>
          <w:shd w:val="clear" w:color="auto" w:fill="FFFFFF"/>
        </w:rPr>
        <w:t>月</w:t>
      </w:r>
      <w:r>
        <w:rPr>
          <w:rFonts w:ascii="仿宋" w:eastAsia="仿宋" w:hAnsi="仿宋" w:cs="仿宋" w:hint="eastAsia"/>
          <w:color w:val="000000"/>
          <w:szCs w:val="24"/>
          <w:shd w:val="clear" w:color="auto" w:fill="FFFFFF"/>
          <w:lang w:val="en-US"/>
        </w:rPr>
        <w:t>2</w:t>
      </w:r>
      <w:r w:rsidR="007D1504">
        <w:rPr>
          <w:rFonts w:ascii="仿宋" w:eastAsia="仿宋" w:hAnsi="仿宋" w:cs="仿宋" w:hint="eastAsia"/>
          <w:color w:val="000000"/>
          <w:szCs w:val="24"/>
          <w:shd w:val="clear" w:color="auto" w:fill="FFFFFF"/>
          <w:lang w:val="en-US"/>
        </w:rPr>
        <w:t>5</w:t>
      </w:r>
      <w:r>
        <w:rPr>
          <w:rFonts w:ascii="仿宋" w:eastAsia="仿宋" w:hAnsi="仿宋" w:cs="仿宋" w:hint="eastAsia"/>
          <w:color w:val="000000"/>
          <w:szCs w:val="24"/>
          <w:shd w:val="clear" w:color="auto" w:fill="FFFFFF"/>
        </w:rPr>
        <w:t>日</w:t>
      </w:r>
      <w:r>
        <w:rPr>
          <w:rFonts w:ascii="仿宋" w:eastAsia="仿宋" w:hAnsi="仿宋" w:cs="仿宋" w:hint="eastAsia"/>
          <w:color w:val="000000"/>
          <w:szCs w:val="24"/>
          <w:shd w:val="clear" w:color="auto" w:fill="FFFFFF"/>
          <w:lang w:val="en-US"/>
        </w:rPr>
        <w:t>8</w:t>
      </w:r>
      <w:r>
        <w:rPr>
          <w:rFonts w:ascii="仿宋" w:eastAsia="仿宋" w:hAnsi="仿宋" w:cs="仿宋" w:hint="eastAsia"/>
          <w:color w:val="000000"/>
          <w:szCs w:val="24"/>
          <w:shd w:val="clear" w:color="auto" w:fill="FFFFFF"/>
        </w:rPr>
        <w:t>:00至202</w:t>
      </w:r>
      <w:r>
        <w:rPr>
          <w:rFonts w:ascii="仿宋" w:eastAsia="仿宋" w:hAnsi="仿宋" w:cs="仿宋" w:hint="eastAsia"/>
          <w:color w:val="000000"/>
          <w:szCs w:val="24"/>
          <w:shd w:val="clear" w:color="auto" w:fill="FFFFFF"/>
          <w:lang w:val="en-US"/>
        </w:rPr>
        <w:t>5</w:t>
      </w:r>
      <w:r>
        <w:rPr>
          <w:rFonts w:ascii="仿宋" w:eastAsia="仿宋" w:hAnsi="仿宋" w:cs="仿宋" w:hint="eastAsia"/>
          <w:color w:val="000000"/>
          <w:szCs w:val="24"/>
          <w:shd w:val="clear" w:color="auto" w:fill="FFFFFF"/>
        </w:rPr>
        <w:t>年</w:t>
      </w:r>
      <w:r>
        <w:rPr>
          <w:rFonts w:ascii="仿宋" w:eastAsia="仿宋" w:hAnsi="仿宋" w:cs="仿宋" w:hint="eastAsia"/>
          <w:color w:val="000000"/>
          <w:szCs w:val="24"/>
          <w:shd w:val="clear" w:color="auto" w:fill="FFFFFF"/>
          <w:lang w:val="en-US"/>
        </w:rPr>
        <w:t>3</w:t>
      </w:r>
      <w:r>
        <w:rPr>
          <w:rFonts w:ascii="仿宋" w:eastAsia="仿宋" w:hAnsi="仿宋" w:cs="仿宋" w:hint="eastAsia"/>
          <w:color w:val="000000"/>
          <w:szCs w:val="24"/>
          <w:shd w:val="clear" w:color="auto" w:fill="FFFFFF"/>
        </w:rPr>
        <w:t>月</w:t>
      </w:r>
      <w:r>
        <w:rPr>
          <w:rFonts w:ascii="仿宋" w:eastAsia="仿宋" w:hAnsi="仿宋" w:cs="仿宋" w:hint="eastAsia"/>
          <w:color w:val="000000"/>
          <w:szCs w:val="24"/>
          <w:shd w:val="clear" w:color="auto" w:fill="FFFFFF"/>
          <w:lang w:val="en-US"/>
        </w:rPr>
        <w:t>26</w:t>
      </w:r>
      <w:r>
        <w:rPr>
          <w:rFonts w:ascii="仿宋" w:eastAsia="仿宋" w:hAnsi="仿宋" w:cs="仿宋" w:hint="eastAsia"/>
          <w:color w:val="000000"/>
          <w:szCs w:val="24"/>
          <w:shd w:val="clear" w:color="auto" w:fill="FFFFFF"/>
        </w:rPr>
        <w:t>日1</w:t>
      </w:r>
      <w:r>
        <w:rPr>
          <w:rFonts w:ascii="仿宋" w:eastAsia="仿宋" w:hAnsi="仿宋" w:cs="仿宋" w:hint="eastAsia"/>
          <w:color w:val="000000"/>
          <w:szCs w:val="24"/>
          <w:shd w:val="clear" w:color="auto" w:fill="FFFFFF"/>
          <w:lang w:val="en-US"/>
        </w:rPr>
        <w:t>7</w:t>
      </w:r>
      <w:r>
        <w:rPr>
          <w:rFonts w:ascii="仿宋" w:eastAsia="仿宋" w:hAnsi="仿宋" w:cs="仿宋" w:hint="eastAsia"/>
          <w:color w:val="000000"/>
          <w:szCs w:val="24"/>
          <w:shd w:val="clear" w:color="auto" w:fill="FFFFFF"/>
        </w:rPr>
        <w:t>：00。</w:t>
      </w:r>
    </w:p>
    <w:p w14:paraId="07B469F8" w14:textId="77777777" w:rsidR="00BA08CB" w:rsidRDefault="00000000">
      <w:pPr>
        <w:pStyle w:val="a8"/>
        <w:widowControl/>
        <w:shd w:val="clear" w:color="auto" w:fill="FFFFFF"/>
        <w:spacing w:beforeAutospacing="1" w:line="390" w:lineRule="atLeast"/>
        <w:ind w:left="480"/>
        <w:rPr>
          <w:rFonts w:ascii="仿宋" w:eastAsia="仿宋" w:hAnsi="仿宋" w:cs="仿宋"/>
          <w:color w:val="000000"/>
          <w:szCs w:val="24"/>
          <w:shd w:val="clear" w:color="auto" w:fill="FFFFFF"/>
        </w:rPr>
      </w:pPr>
      <w:r>
        <w:rPr>
          <w:rFonts w:ascii="仿宋" w:eastAsia="仿宋" w:hAnsi="仿宋" w:cs="仿宋" w:hint="eastAsia"/>
          <w:b/>
          <w:bCs/>
          <w:color w:val="000000"/>
          <w:szCs w:val="24"/>
          <w:shd w:val="clear" w:color="auto" w:fill="FFFFFF"/>
          <w:lang w:val="en-US"/>
        </w:rPr>
        <w:t>第二轮报价：</w:t>
      </w:r>
      <w:r>
        <w:rPr>
          <w:rFonts w:ascii="仿宋" w:eastAsia="仿宋" w:hAnsi="仿宋" w:cs="仿宋" w:hint="eastAsia"/>
          <w:color w:val="000000"/>
          <w:szCs w:val="24"/>
          <w:shd w:val="clear" w:color="auto" w:fill="FFFFFF"/>
        </w:rPr>
        <w:t>202</w:t>
      </w:r>
      <w:r>
        <w:rPr>
          <w:rFonts w:ascii="仿宋" w:eastAsia="仿宋" w:hAnsi="仿宋" w:cs="仿宋" w:hint="eastAsia"/>
          <w:color w:val="000000"/>
          <w:szCs w:val="24"/>
          <w:shd w:val="clear" w:color="auto" w:fill="FFFFFF"/>
          <w:lang w:val="en-US"/>
        </w:rPr>
        <w:t>5</w:t>
      </w:r>
      <w:r>
        <w:rPr>
          <w:rFonts w:ascii="仿宋" w:eastAsia="仿宋" w:hAnsi="仿宋" w:cs="仿宋" w:hint="eastAsia"/>
          <w:color w:val="000000"/>
          <w:szCs w:val="24"/>
          <w:shd w:val="clear" w:color="auto" w:fill="FFFFFF"/>
        </w:rPr>
        <w:t>年</w:t>
      </w:r>
      <w:r>
        <w:rPr>
          <w:rFonts w:ascii="仿宋" w:eastAsia="仿宋" w:hAnsi="仿宋" w:cs="仿宋" w:hint="eastAsia"/>
          <w:color w:val="000000"/>
          <w:szCs w:val="24"/>
          <w:shd w:val="clear" w:color="auto" w:fill="FFFFFF"/>
          <w:lang w:val="en-US"/>
        </w:rPr>
        <w:t>3</w:t>
      </w:r>
      <w:r>
        <w:rPr>
          <w:rFonts w:ascii="仿宋" w:eastAsia="仿宋" w:hAnsi="仿宋" w:cs="仿宋" w:hint="eastAsia"/>
          <w:color w:val="000000"/>
          <w:szCs w:val="24"/>
          <w:shd w:val="clear" w:color="auto" w:fill="FFFFFF"/>
        </w:rPr>
        <w:t>月</w:t>
      </w:r>
      <w:r>
        <w:rPr>
          <w:rFonts w:ascii="仿宋" w:eastAsia="仿宋" w:hAnsi="仿宋" w:cs="仿宋" w:hint="eastAsia"/>
          <w:color w:val="000000"/>
          <w:szCs w:val="24"/>
          <w:shd w:val="clear" w:color="auto" w:fill="FFFFFF"/>
          <w:lang w:val="en-US"/>
        </w:rPr>
        <w:t>27</w:t>
      </w:r>
      <w:r>
        <w:rPr>
          <w:rFonts w:ascii="仿宋" w:eastAsia="仿宋" w:hAnsi="仿宋" w:cs="仿宋" w:hint="eastAsia"/>
          <w:color w:val="000000"/>
          <w:szCs w:val="24"/>
          <w:shd w:val="clear" w:color="auto" w:fill="FFFFFF"/>
        </w:rPr>
        <w:t>日</w:t>
      </w:r>
      <w:r>
        <w:rPr>
          <w:rFonts w:ascii="仿宋" w:eastAsia="仿宋" w:hAnsi="仿宋" w:cs="仿宋" w:hint="eastAsia"/>
          <w:color w:val="000000"/>
          <w:szCs w:val="24"/>
          <w:shd w:val="clear" w:color="auto" w:fill="FFFFFF"/>
          <w:lang w:val="en-US"/>
        </w:rPr>
        <w:t>12</w:t>
      </w:r>
      <w:r>
        <w:rPr>
          <w:rFonts w:ascii="仿宋" w:eastAsia="仿宋" w:hAnsi="仿宋" w:cs="仿宋" w:hint="eastAsia"/>
          <w:color w:val="000000"/>
          <w:szCs w:val="24"/>
          <w:shd w:val="clear" w:color="auto" w:fill="FFFFFF"/>
        </w:rPr>
        <w:t>:00至202</w:t>
      </w:r>
      <w:r>
        <w:rPr>
          <w:rFonts w:ascii="仿宋" w:eastAsia="仿宋" w:hAnsi="仿宋" w:cs="仿宋" w:hint="eastAsia"/>
          <w:color w:val="000000"/>
          <w:szCs w:val="24"/>
          <w:shd w:val="clear" w:color="auto" w:fill="FFFFFF"/>
          <w:lang w:val="en-US"/>
        </w:rPr>
        <w:t>5</w:t>
      </w:r>
      <w:r>
        <w:rPr>
          <w:rFonts w:ascii="仿宋" w:eastAsia="仿宋" w:hAnsi="仿宋" w:cs="仿宋" w:hint="eastAsia"/>
          <w:color w:val="000000"/>
          <w:szCs w:val="24"/>
          <w:shd w:val="clear" w:color="auto" w:fill="FFFFFF"/>
        </w:rPr>
        <w:t>年</w:t>
      </w:r>
      <w:r>
        <w:rPr>
          <w:rFonts w:ascii="仿宋" w:eastAsia="仿宋" w:hAnsi="仿宋" w:cs="仿宋" w:hint="eastAsia"/>
          <w:color w:val="000000"/>
          <w:szCs w:val="24"/>
          <w:shd w:val="clear" w:color="auto" w:fill="FFFFFF"/>
          <w:lang w:val="en-US"/>
        </w:rPr>
        <w:t>3</w:t>
      </w:r>
      <w:r>
        <w:rPr>
          <w:rFonts w:ascii="仿宋" w:eastAsia="仿宋" w:hAnsi="仿宋" w:cs="仿宋" w:hint="eastAsia"/>
          <w:color w:val="000000"/>
          <w:szCs w:val="24"/>
          <w:shd w:val="clear" w:color="auto" w:fill="FFFFFF"/>
        </w:rPr>
        <w:t>月</w:t>
      </w:r>
      <w:r>
        <w:rPr>
          <w:rFonts w:ascii="仿宋" w:eastAsia="仿宋" w:hAnsi="仿宋" w:cs="仿宋" w:hint="eastAsia"/>
          <w:color w:val="000000"/>
          <w:szCs w:val="24"/>
          <w:shd w:val="clear" w:color="auto" w:fill="FFFFFF"/>
          <w:lang w:val="en-US"/>
        </w:rPr>
        <w:t>28</w:t>
      </w:r>
      <w:r>
        <w:rPr>
          <w:rFonts w:ascii="仿宋" w:eastAsia="仿宋" w:hAnsi="仿宋" w:cs="仿宋" w:hint="eastAsia"/>
          <w:color w:val="000000"/>
          <w:szCs w:val="24"/>
          <w:shd w:val="clear" w:color="auto" w:fill="FFFFFF"/>
        </w:rPr>
        <w:t>日1</w:t>
      </w:r>
      <w:r>
        <w:rPr>
          <w:rFonts w:ascii="仿宋" w:eastAsia="仿宋" w:hAnsi="仿宋" w:cs="仿宋" w:hint="eastAsia"/>
          <w:color w:val="000000"/>
          <w:szCs w:val="24"/>
          <w:shd w:val="clear" w:color="auto" w:fill="FFFFFF"/>
          <w:lang w:val="en-US"/>
        </w:rPr>
        <w:t>7</w:t>
      </w:r>
      <w:r>
        <w:rPr>
          <w:rFonts w:ascii="仿宋" w:eastAsia="仿宋" w:hAnsi="仿宋" w:cs="仿宋" w:hint="eastAsia"/>
          <w:color w:val="000000"/>
          <w:szCs w:val="24"/>
          <w:shd w:val="clear" w:color="auto" w:fill="FFFFFF"/>
        </w:rPr>
        <w:t>：00。</w:t>
      </w:r>
    </w:p>
    <w:p w14:paraId="2F521275" w14:textId="77777777" w:rsidR="00BA08CB" w:rsidRDefault="00000000">
      <w:pPr>
        <w:pStyle w:val="a8"/>
        <w:widowControl/>
        <w:shd w:val="clear" w:color="auto" w:fill="FFFFFF"/>
        <w:spacing w:beforeAutospacing="1" w:line="390" w:lineRule="atLeast"/>
        <w:ind w:left="480"/>
        <w:rPr>
          <w:rFonts w:ascii="仿宋" w:eastAsia="仿宋" w:hAnsi="仿宋" w:cs="仿宋"/>
          <w:color w:val="000000"/>
          <w:szCs w:val="24"/>
          <w:shd w:val="clear" w:color="auto" w:fill="FFFFFF"/>
          <w:lang w:val="en-US"/>
        </w:rPr>
      </w:pPr>
      <w:r>
        <w:rPr>
          <w:rFonts w:ascii="仿宋" w:eastAsia="仿宋" w:hAnsi="仿宋" w:cs="仿宋" w:hint="eastAsia"/>
          <w:color w:val="000000"/>
          <w:szCs w:val="24"/>
          <w:shd w:val="clear" w:color="auto" w:fill="FFFFFF"/>
          <w:lang w:val="en-US"/>
        </w:rPr>
        <w:lastRenderedPageBreak/>
        <w:t>第一轮报价后保留价格较优的一半投标商进入第二轮，第二轮报价后选最优的5家进入议价轮，</w:t>
      </w:r>
      <w:r>
        <w:rPr>
          <w:rFonts w:ascii="仿宋" w:eastAsia="仿宋" w:hAnsi="仿宋" w:cs="仿宋" w:hint="eastAsia"/>
          <w:color w:val="000000"/>
          <w:szCs w:val="24"/>
          <w:shd w:val="clear" w:color="auto" w:fill="FFFFFF"/>
        </w:rPr>
        <w:t>根据实际情况开展</w:t>
      </w:r>
      <w:r>
        <w:rPr>
          <w:rFonts w:ascii="仿宋" w:eastAsia="仿宋" w:hAnsi="仿宋" w:cs="仿宋" w:hint="eastAsia"/>
          <w:color w:val="000000"/>
          <w:szCs w:val="24"/>
          <w:shd w:val="clear" w:color="auto" w:fill="FFFFFF"/>
          <w:lang w:val="en-US"/>
        </w:rPr>
        <w:t>现场议价</w:t>
      </w:r>
      <w:r>
        <w:rPr>
          <w:rFonts w:ascii="仿宋" w:eastAsia="仿宋" w:hAnsi="仿宋" w:cs="仿宋" w:hint="eastAsia"/>
          <w:color w:val="000000"/>
          <w:szCs w:val="24"/>
          <w:shd w:val="clear" w:color="auto" w:fill="FFFFFF"/>
        </w:rPr>
        <w:t>。</w:t>
      </w:r>
    </w:p>
    <w:p w14:paraId="7A9AD14A" w14:textId="77777777" w:rsidR="00BA08CB" w:rsidRDefault="00000000">
      <w:pPr>
        <w:widowControl/>
        <w:shd w:val="clear" w:color="auto" w:fill="FFFFFF"/>
        <w:spacing w:beforeAutospacing="1" w:afterAutospacing="1" w:line="105" w:lineRule="atLeast"/>
        <w:ind w:firstLine="480"/>
        <w:rPr>
          <w:rFonts w:ascii="仿宋" w:eastAsia="仿宋" w:hAnsi="仿宋" w:cs="仿宋"/>
          <w:color w:val="000000"/>
          <w:sz w:val="24"/>
          <w:szCs w:val="24"/>
          <w:shd w:val="clear" w:color="auto" w:fill="FFFFFF"/>
        </w:rPr>
      </w:pPr>
      <w:r>
        <w:rPr>
          <w:rFonts w:ascii="仿宋" w:eastAsia="仿宋" w:hAnsi="仿宋" w:cs="仿宋" w:hint="eastAsia"/>
          <w:b/>
          <w:bCs/>
          <w:color w:val="000000"/>
          <w:sz w:val="24"/>
          <w:szCs w:val="24"/>
          <w:shd w:val="clear" w:color="auto" w:fill="FFFFFF"/>
          <w:lang w:val="en-US" w:bidi="ar"/>
        </w:rPr>
        <w:t>报价要求：</w:t>
      </w:r>
      <w:r>
        <w:rPr>
          <w:rFonts w:ascii="仿宋" w:eastAsia="仿宋" w:hAnsi="仿宋" w:cs="仿宋" w:hint="eastAsia"/>
          <w:color w:val="000000"/>
          <w:sz w:val="24"/>
          <w:szCs w:val="24"/>
          <w:shd w:val="clear" w:color="auto" w:fill="FFFFFF"/>
          <w:lang w:val="en-US" w:bidi="ar"/>
        </w:rPr>
        <w:t>投标报价以人民币为结算货币；投标报价为供方将招标产品运送到需方指定工厂仓库的含增值税（13%）的价格；投标报价基于的付款条件为：货到验收合格后60天内；投标基地需满足就近供应，优先投报最近的生产基地。</w:t>
      </w:r>
    </w:p>
    <w:p w14:paraId="205C0C54" w14:textId="77777777" w:rsidR="00BA08CB" w:rsidRDefault="00000000">
      <w:pPr>
        <w:pStyle w:val="a8"/>
        <w:widowControl/>
        <w:numPr>
          <w:ilvl w:val="0"/>
          <w:numId w:val="1"/>
        </w:numPr>
        <w:shd w:val="clear" w:color="auto" w:fill="FFFFFF"/>
        <w:spacing w:beforeAutospacing="1" w:line="390" w:lineRule="atLeast"/>
        <w:ind w:firstLine="480"/>
        <w:rPr>
          <w:rFonts w:ascii="仿宋" w:eastAsia="仿宋" w:hAnsi="仿宋" w:cs="仿宋"/>
          <w:color w:val="000000"/>
          <w:szCs w:val="24"/>
          <w:shd w:val="clear" w:color="auto" w:fill="FFFFFF"/>
          <w:lang w:val="en-US"/>
        </w:rPr>
      </w:pPr>
      <w:r>
        <w:rPr>
          <w:rFonts w:ascii="仿宋" w:eastAsia="仿宋" w:hAnsi="仿宋" w:cs="仿宋" w:hint="eastAsia"/>
          <w:b/>
          <w:bCs/>
          <w:color w:val="000000"/>
          <w:szCs w:val="24"/>
          <w:shd w:val="clear" w:color="auto" w:fill="FFFFFF"/>
          <w:lang w:val="en-US"/>
        </w:rPr>
        <w:t>样品评测：</w:t>
      </w:r>
      <w:r>
        <w:rPr>
          <w:rFonts w:ascii="仿宋" w:eastAsia="仿宋" w:hAnsi="仿宋" w:cs="仿宋" w:hint="eastAsia"/>
          <w:color w:val="000000"/>
          <w:szCs w:val="24"/>
          <w:shd w:val="clear" w:color="auto" w:fill="FFFFFF"/>
          <w:lang w:val="en-US"/>
        </w:rPr>
        <w:t>要求进入议价轮投标</w:t>
      </w:r>
      <w:proofErr w:type="gramStart"/>
      <w:r>
        <w:rPr>
          <w:rFonts w:ascii="仿宋" w:eastAsia="仿宋" w:hAnsi="仿宋" w:cs="仿宋" w:hint="eastAsia"/>
          <w:color w:val="000000"/>
          <w:szCs w:val="24"/>
          <w:shd w:val="clear" w:color="auto" w:fill="FFFFFF"/>
          <w:lang w:val="en-US"/>
        </w:rPr>
        <w:t>方寄样</w:t>
      </w:r>
      <w:proofErr w:type="gramEnd"/>
      <w:r>
        <w:rPr>
          <w:rFonts w:ascii="仿宋" w:eastAsia="仿宋" w:hAnsi="仿宋" w:cs="仿宋" w:hint="eastAsia"/>
          <w:color w:val="000000"/>
          <w:szCs w:val="24"/>
          <w:shd w:val="clear" w:color="auto" w:fill="FFFFFF"/>
          <w:lang w:val="en-US"/>
        </w:rPr>
        <w:t xml:space="preserve">进行评测，样品及寄送费用由投标方承担，各规格寄送样品不少于1片，评测后样品不予退还。送样时间在3月31日前送达至浙江省杭州市萧山经济开发区恒盛路3号 </w:t>
      </w:r>
      <w:proofErr w:type="gramStart"/>
      <w:r>
        <w:rPr>
          <w:rFonts w:ascii="仿宋" w:eastAsia="仿宋" w:hAnsi="仿宋" w:cs="仿宋" w:hint="eastAsia"/>
          <w:color w:val="000000"/>
          <w:szCs w:val="24"/>
          <w:shd w:val="clear" w:color="auto" w:fill="FFFFFF"/>
          <w:lang w:val="en-US"/>
        </w:rPr>
        <w:t>迅尔智能</w:t>
      </w:r>
      <w:proofErr w:type="gramEnd"/>
      <w:r>
        <w:rPr>
          <w:rFonts w:ascii="仿宋" w:eastAsia="仿宋" w:hAnsi="仿宋" w:cs="仿宋" w:hint="eastAsia"/>
          <w:color w:val="000000"/>
          <w:szCs w:val="24"/>
          <w:shd w:val="clear" w:color="auto" w:fill="FFFFFF"/>
          <w:lang w:val="en-US"/>
        </w:rPr>
        <w:t>设备 收件人：姜经理 15869913337，接收到样品后2个工作日完成测试，测试结果</w:t>
      </w:r>
      <w:proofErr w:type="gramStart"/>
      <w:r>
        <w:rPr>
          <w:rFonts w:ascii="仿宋" w:eastAsia="仿宋" w:hAnsi="仿宋" w:cs="仿宋" w:hint="eastAsia"/>
          <w:color w:val="000000"/>
          <w:szCs w:val="24"/>
          <w:shd w:val="clear" w:color="auto" w:fill="FFFFFF"/>
          <w:lang w:val="en-US"/>
        </w:rPr>
        <w:t>通过迅尔公司</w:t>
      </w:r>
      <w:proofErr w:type="gramEnd"/>
      <w:r>
        <w:rPr>
          <w:rFonts w:ascii="仿宋" w:eastAsia="仿宋" w:hAnsi="仿宋" w:cs="仿宋" w:hint="eastAsia"/>
          <w:color w:val="000000"/>
          <w:szCs w:val="24"/>
          <w:shd w:val="clear" w:color="auto" w:fill="FFFFFF"/>
          <w:lang w:val="en-US"/>
        </w:rPr>
        <w:t>邮箱xunergs@h-shgroup.com书面送达，测试不合格的，不予中标。</w:t>
      </w:r>
    </w:p>
    <w:p w14:paraId="0651C384" w14:textId="06725805" w:rsidR="00BA08CB" w:rsidRDefault="00000000">
      <w:pPr>
        <w:pStyle w:val="a8"/>
        <w:widowControl/>
        <w:numPr>
          <w:ilvl w:val="0"/>
          <w:numId w:val="1"/>
        </w:numPr>
        <w:shd w:val="clear" w:color="auto" w:fill="FFFFFF"/>
        <w:spacing w:beforeAutospacing="1" w:line="390" w:lineRule="atLeast"/>
        <w:ind w:firstLine="480"/>
        <w:rPr>
          <w:rFonts w:ascii="仿宋" w:eastAsia="仿宋" w:hAnsi="仿宋" w:cs="仿宋"/>
          <w:color w:val="000000"/>
          <w:szCs w:val="24"/>
          <w:shd w:val="clear" w:color="auto" w:fill="FFFFFF"/>
          <w:lang w:val="en-US"/>
        </w:rPr>
      </w:pPr>
      <w:r>
        <w:rPr>
          <w:rFonts w:ascii="仿宋" w:eastAsia="仿宋" w:hAnsi="仿宋" w:cs="仿宋" w:hint="eastAsia"/>
          <w:b/>
          <w:bCs/>
          <w:color w:val="000000"/>
          <w:szCs w:val="24"/>
          <w:shd w:val="clear" w:color="auto" w:fill="FFFFFF"/>
        </w:rPr>
        <w:t>评标：</w:t>
      </w:r>
      <w:r>
        <w:rPr>
          <w:rFonts w:ascii="仿宋" w:eastAsia="仿宋" w:hAnsi="仿宋" w:cs="仿宋" w:hint="eastAsia"/>
          <w:color w:val="000000"/>
          <w:szCs w:val="24"/>
          <w:shd w:val="clear" w:color="auto" w:fill="FFFFFF"/>
          <w:lang w:val="en-US"/>
        </w:rPr>
        <w:t>按价格、质量、交货期综合评估，</w:t>
      </w:r>
      <w:r>
        <w:rPr>
          <w:rFonts w:ascii="仿宋" w:eastAsia="仿宋" w:hAnsi="仿宋" w:cs="仿宋" w:hint="eastAsia"/>
          <w:color w:val="000000"/>
          <w:szCs w:val="24"/>
          <w:shd w:val="clear" w:color="auto" w:fill="FFFFFF"/>
        </w:rPr>
        <w:t>最终中标结果以招标方审批结果为准。</w:t>
      </w:r>
    </w:p>
    <w:p w14:paraId="09C65FFF" w14:textId="77777777" w:rsidR="00BA08CB" w:rsidRDefault="00000000">
      <w:pPr>
        <w:widowControl/>
        <w:shd w:val="clear" w:color="auto" w:fill="FFFFFF"/>
        <w:spacing w:beforeAutospacing="1" w:afterAutospacing="1" w:line="105" w:lineRule="atLeast"/>
        <w:ind w:firstLine="480"/>
        <w:rPr>
          <w:rFonts w:ascii="仿宋" w:eastAsia="仿宋" w:hAnsi="仿宋" w:cs="仿宋"/>
          <w:color w:val="000000"/>
          <w:sz w:val="24"/>
          <w:szCs w:val="24"/>
          <w:shd w:val="clear" w:color="auto" w:fill="FFFFFF"/>
        </w:rPr>
      </w:pPr>
      <w:r>
        <w:rPr>
          <w:rFonts w:ascii="仿宋" w:eastAsia="仿宋" w:hAnsi="仿宋" w:cs="仿宋" w:hint="eastAsia"/>
          <w:b/>
          <w:bCs/>
          <w:color w:val="000000"/>
          <w:sz w:val="24"/>
          <w:szCs w:val="24"/>
          <w:shd w:val="clear" w:color="auto" w:fill="FFFFFF"/>
          <w:lang w:val="en-US" w:bidi="ar"/>
        </w:rPr>
        <w:t>8、履约保证金：</w:t>
      </w:r>
      <w:r>
        <w:rPr>
          <w:rFonts w:ascii="仿宋" w:eastAsia="仿宋" w:hAnsi="仿宋" w:cs="仿宋"/>
          <w:color w:val="000000"/>
          <w:sz w:val="24"/>
          <w:szCs w:val="24"/>
          <w:shd w:val="clear" w:color="auto" w:fill="FFFFFF"/>
          <w:lang w:val="en-US" w:bidi="ar"/>
        </w:rPr>
        <w:t>如最终中标，须按合同中的规定，向招标方缴纳履约保证金，在签订合同之后归还投标保证金，否则签订的合同无效。</w:t>
      </w:r>
      <w:r>
        <w:rPr>
          <w:rFonts w:ascii="仿宋" w:eastAsia="仿宋" w:hAnsi="仿宋" w:cs="仿宋" w:hint="eastAsia"/>
          <w:color w:val="000000"/>
          <w:sz w:val="24"/>
          <w:szCs w:val="24"/>
          <w:shd w:val="clear" w:color="auto" w:fill="FFFFFF"/>
          <w:lang w:val="en-US" w:bidi="ar"/>
        </w:rPr>
        <w:t>如最终中标但不能签署合同的，视为自动放弃对投标保证金的主张。</w:t>
      </w:r>
    </w:p>
    <w:p w14:paraId="1A5D603A" w14:textId="76480A62" w:rsidR="00BA08CB" w:rsidRDefault="00000000">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rPr>
      </w:pPr>
      <w:r>
        <w:rPr>
          <w:rStyle w:val="a9"/>
          <w:rFonts w:ascii="仿宋" w:eastAsia="仿宋" w:hAnsi="仿宋" w:cs="仿宋" w:hint="eastAsia"/>
          <w:color w:val="000000"/>
          <w:szCs w:val="24"/>
          <w:shd w:val="clear" w:color="auto" w:fill="FFFFFF"/>
          <w:lang w:val="en-US"/>
        </w:rPr>
        <w:t>9</w:t>
      </w:r>
      <w:r w:rsidR="009D409D">
        <w:rPr>
          <w:rStyle w:val="a9"/>
          <w:rFonts w:ascii="仿宋" w:eastAsia="仿宋" w:hAnsi="仿宋" w:cs="仿宋" w:hint="eastAsia"/>
          <w:color w:val="000000"/>
          <w:szCs w:val="24"/>
          <w:shd w:val="clear" w:color="auto" w:fill="FFFFFF"/>
          <w:lang w:val="en-US"/>
        </w:rPr>
        <w:t>、</w:t>
      </w:r>
      <w:r>
        <w:rPr>
          <w:rStyle w:val="a9"/>
          <w:rFonts w:ascii="仿宋" w:eastAsia="仿宋" w:hAnsi="仿宋" w:cs="仿宋" w:hint="eastAsia"/>
          <w:color w:val="000000"/>
          <w:szCs w:val="24"/>
          <w:shd w:val="clear" w:color="auto" w:fill="FFFFFF"/>
        </w:rPr>
        <w:t>违规处理：</w:t>
      </w:r>
      <w:r>
        <w:rPr>
          <w:rFonts w:ascii="仿宋" w:eastAsia="仿宋" w:hAnsi="仿宋" w:cs="仿宋" w:hint="eastAsia"/>
          <w:color w:val="000000"/>
          <w:szCs w:val="24"/>
          <w:shd w:val="clear" w:color="auto" w:fill="FFFFFF"/>
        </w:rPr>
        <w:t>存在串标、虚假陈述、伪造变造文件等欺诈行为，或存在以他人名义投标、串标、以行贿手段谋取中标或者以其他弄虚作假方式投标的，将没收投标保证金并永久取消投标资格列入黑名单。</w:t>
      </w:r>
    </w:p>
    <w:p w14:paraId="0B415974" w14:textId="44C354E0" w:rsidR="00BA08CB" w:rsidRDefault="00000000">
      <w:pPr>
        <w:pStyle w:val="a8"/>
        <w:widowControl/>
        <w:shd w:val="clear" w:color="auto" w:fill="FFFFFF"/>
        <w:spacing w:beforeAutospacing="1" w:line="390" w:lineRule="atLeast"/>
        <w:ind w:firstLine="480"/>
        <w:rPr>
          <w:rFonts w:ascii="仿宋" w:eastAsia="仿宋" w:hAnsi="仿宋" w:cs="仿宋"/>
          <w:b/>
          <w:bCs/>
          <w:color w:val="000000"/>
          <w:szCs w:val="24"/>
          <w:shd w:val="clear" w:color="auto" w:fill="FFFFFF"/>
        </w:rPr>
      </w:pPr>
      <w:r>
        <w:rPr>
          <w:rFonts w:ascii="仿宋" w:eastAsia="仿宋" w:hAnsi="仿宋" w:cs="仿宋" w:hint="eastAsia"/>
          <w:b/>
          <w:bCs/>
          <w:color w:val="000000"/>
          <w:szCs w:val="24"/>
          <w:shd w:val="clear" w:color="auto" w:fill="FFFFFF"/>
        </w:rPr>
        <w:t>五、联系方式</w:t>
      </w:r>
    </w:p>
    <w:p w14:paraId="65117C73" w14:textId="77777777" w:rsidR="00BA08CB" w:rsidRDefault="00000000">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rPr>
      </w:pPr>
      <w:r>
        <w:rPr>
          <w:rFonts w:ascii="仿宋" w:eastAsia="仿宋" w:hAnsi="仿宋" w:cs="仿宋" w:hint="eastAsia"/>
          <w:color w:val="000000"/>
          <w:szCs w:val="24"/>
          <w:shd w:val="clear" w:color="auto" w:fill="FFFFFF"/>
        </w:rPr>
        <w:t>如对本次招标公告存在疑问，请在202</w:t>
      </w:r>
      <w:r>
        <w:rPr>
          <w:rFonts w:ascii="仿宋" w:eastAsia="仿宋" w:hAnsi="仿宋" w:cs="仿宋" w:hint="eastAsia"/>
          <w:color w:val="000000"/>
          <w:szCs w:val="24"/>
          <w:shd w:val="clear" w:color="auto" w:fill="FFFFFF"/>
          <w:lang w:val="en-US"/>
        </w:rPr>
        <w:t>5</w:t>
      </w:r>
      <w:r>
        <w:rPr>
          <w:rFonts w:ascii="仿宋" w:eastAsia="仿宋" w:hAnsi="仿宋" w:cs="仿宋" w:hint="eastAsia"/>
          <w:color w:val="000000"/>
          <w:szCs w:val="24"/>
          <w:shd w:val="clear" w:color="auto" w:fill="FFFFFF"/>
        </w:rPr>
        <w:t>年</w:t>
      </w:r>
      <w:r>
        <w:rPr>
          <w:rFonts w:ascii="仿宋" w:eastAsia="仿宋" w:hAnsi="仿宋" w:cs="仿宋" w:hint="eastAsia"/>
          <w:color w:val="000000"/>
          <w:szCs w:val="24"/>
          <w:shd w:val="clear" w:color="auto" w:fill="FFFFFF"/>
          <w:lang w:val="en-US"/>
        </w:rPr>
        <w:t>3</w:t>
      </w:r>
      <w:r>
        <w:rPr>
          <w:rFonts w:ascii="仿宋" w:eastAsia="仿宋" w:hAnsi="仿宋" w:cs="仿宋" w:hint="eastAsia"/>
          <w:color w:val="000000"/>
          <w:szCs w:val="24"/>
          <w:shd w:val="clear" w:color="auto" w:fill="FFFFFF"/>
        </w:rPr>
        <w:t>月</w:t>
      </w:r>
      <w:r>
        <w:rPr>
          <w:rFonts w:ascii="仿宋" w:eastAsia="仿宋" w:hAnsi="仿宋" w:cs="仿宋" w:hint="eastAsia"/>
          <w:color w:val="000000"/>
          <w:szCs w:val="24"/>
          <w:shd w:val="clear" w:color="auto" w:fill="FFFFFF"/>
          <w:lang w:val="en-US"/>
        </w:rPr>
        <w:t>21</w:t>
      </w:r>
      <w:r>
        <w:rPr>
          <w:rFonts w:ascii="仿宋" w:eastAsia="仿宋" w:hAnsi="仿宋" w:cs="仿宋" w:hint="eastAsia"/>
          <w:color w:val="000000"/>
          <w:szCs w:val="24"/>
          <w:shd w:val="clear" w:color="auto" w:fill="FFFFFF"/>
        </w:rPr>
        <w:t>日</w:t>
      </w:r>
      <w:r>
        <w:rPr>
          <w:rFonts w:ascii="仿宋" w:eastAsia="仿宋" w:hAnsi="仿宋" w:cs="仿宋" w:hint="eastAsia"/>
          <w:color w:val="000000"/>
          <w:szCs w:val="24"/>
          <w:shd w:val="clear" w:color="auto" w:fill="FFFFFF"/>
          <w:lang w:val="en-US"/>
        </w:rPr>
        <w:t>17</w:t>
      </w:r>
      <w:r>
        <w:rPr>
          <w:rFonts w:ascii="仿宋" w:eastAsia="仿宋" w:hAnsi="仿宋" w:cs="仿宋" w:hint="eastAsia"/>
          <w:color w:val="000000"/>
          <w:szCs w:val="24"/>
          <w:shd w:val="clear" w:color="auto" w:fill="FFFFFF"/>
        </w:rPr>
        <w:t>：00前发送至</w:t>
      </w:r>
      <w:r>
        <w:rPr>
          <w:rFonts w:ascii="仿宋" w:eastAsia="仿宋" w:hAnsi="仿宋" w:cs="仿宋" w:hint="eastAsia"/>
          <w:color w:val="000000"/>
          <w:szCs w:val="24"/>
          <w:shd w:val="clear" w:color="auto" w:fill="FFFFFF"/>
          <w:lang w:val="en-US"/>
        </w:rPr>
        <w:t>邮箱</w:t>
      </w:r>
      <w:hyperlink r:id="rId12" w:history="1">
        <w:r w:rsidR="00BA08CB">
          <w:rPr>
            <w:rFonts w:ascii="仿宋" w:eastAsia="仿宋" w:hAnsi="仿宋" w:cs="仿宋" w:hint="eastAsia"/>
            <w:color w:val="000000"/>
            <w:szCs w:val="24"/>
            <w:shd w:val="clear" w:color="auto" w:fill="FFFFFF"/>
            <w:lang w:val="en-US"/>
          </w:rPr>
          <w:t>juanping.zhong@h-shgroup.com</w:t>
        </w:r>
      </w:hyperlink>
      <w:r>
        <w:rPr>
          <w:rFonts w:ascii="仿宋" w:eastAsia="仿宋" w:hAnsi="仿宋" w:cs="仿宋" w:hint="eastAsia"/>
          <w:color w:val="000000"/>
          <w:szCs w:val="24"/>
          <w:shd w:val="clear" w:color="auto" w:fill="FFFFFF"/>
        </w:rPr>
        <w:t>和chengming.jiang@h-shgroup.com，招标人将做统一答复，如在规定时间内未收到任何质疑，则视为各投标方对招标公告无异议。具体投标咨询可以联系以下招标方工作人员：</w:t>
      </w:r>
    </w:p>
    <w:p w14:paraId="6F65900F" w14:textId="497B768B" w:rsidR="00CD4F11" w:rsidRDefault="00000000" w:rsidP="00F44402">
      <w:pPr>
        <w:pStyle w:val="a8"/>
        <w:widowControl/>
        <w:shd w:val="clear" w:color="auto" w:fill="FFFFFF"/>
        <w:spacing w:beforeAutospacing="1" w:line="390" w:lineRule="atLeast"/>
        <w:ind w:firstLine="480"/>
        <w:rPr>
          <w:rFonts w:ascii="仿宋" w:eastAsia="仿宋" w:hAnsi="仿宋" w:cs="仿宋" w:hint="eastAsia"/>
          <w:color w:val="000000"/>
          <w:szCs w:val="24"/>
          <w:shd w:val="clear" w:color="auto" w:fill="FFFFFF"/>
          <w:lang w:val="en-US"/>
        </w:rPr>
      </w:pPr>
      <w:r>
        <w:rPr>
          <w:rFonts w:ascii="仿宋" w:eastAsia="仿宋" w:hAnsi="仿宋" w:cs="仿宋" w:hint="eastAsia"/>
          <w:color w:val="000000"/>
          <w:szCs w:val="24"/>
          <w:shd w:val="clear" w:color="auto" w:fill="FFFFFF"/>
          <w:lang w:val="en-US"/>
        </w:rPr>
        <w:t>投标咨询：0571-83515930 钟女士、15869913337</w:t>
      </w:r>
      <w:r w:rsidR="00F44402">
        <w:rPr>
          <w:rFonts w:ascii="仿宋" w:eastAsia="仿宋" w:hAnsi="仿宋" w:cs="仿宋" w:hint="eastAsia"/>
          <w:color w:val="000000"/>
          <w:szCs w:val="24"/>
          <w:shd w:val="clear" w:color="auto" w:fill="FFFFFF"/>
          <w:lang w:val="en-US"/>
        </w:rPr>
        <w:t xml:space="preserve"> </w:t>
      </w:r>
      <w:r>
        <w:rPr>
          <w:rFonts w:ascii="仿宋" w:eastAsia="仿宋" w:hAnsi="仿宋" w:cs="仿宋" w:hint="eastAsia"/>
          <w:color w:val="000000"/>
          <w:szCs w:val="24"/>
          <w:shd w:val="clear" w:color="auto" w:fill="FFFFFF"/>
          <w:lang w:val="en-US"/>
        </w:rPr>
        <w:t>姜先生</w:t>
      </w:r>
    </w:p>
    <w:p w14:paraId="33905AE8" w14:textId="77777777" w:rsidR="00BA08CB" w:rsidRDefault="00000000">
      <w:pPr>
        <w:pStyle w:val="a8"/>
        <w:widowControl/>
        <w:shd w:val="clear" w:color="auto" w:fill="FFFFFF"/>
        <w:spacing w:beforeAutospacing="1" w:line="390" w:lineRule="atLeast"/>
        <w:ind w:firstLine="480"/>
        <w:rPr>
          <w:rFonts w:ascii="仿宋" w:eastAsia="仿宋" w:hAnsi="仿宋" w:cs="仿宋"/>
          <w:b/>
          <w:bCs/>
          <w:color w:val="000000"/>
          <w:szCs w:val="24"/>
          <w:shd w:val="clear" w:color="auto" w:fill="FFFFFF"/>
        </w:rPr>
      </w:pPr>
      <w:r>
        <w:rPr>
          <w:rFonts w:ascii="仿宋" w:eastAsia="仿宋" w:hAnsi="仿宋" w:cs="仿宋" w:hint="eastAsia"/>
          <w:b/>
          <w:bCs/>
          <w:color w:val="000000"/>
          <w:szCs w:val="24"/>
          <w:shd w:val="clear" w:color="auto" w:fill="FFFFFF"/>
          <w:lang w:val="en-US"/>
        </w:rPr>
        <w:t>六、招标监督</w:t>
      </w:r>
    </w:p>
    <w:p w14:paraId="43FC5105" w14:textId="77777777" w:rsidR="00BA08CB" w:rsidRDefault="00000000">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rPr>
      </w:pPr>
      <w:r>
        <w:rPr>
          <w:rFonts w:ascii="仿宋" w:eastAsia="仿宋" w:hAnsi="仿宋" w:cs="仿宋" w:hint="eastAsia"/>
          <w:color w:val="000000"/>
          <w:szCs w:val="24"/>
          <w:shd w:val="clear" w:color="auto" w:fill="FFFFFF"/>
          <w:lang w:val="en-US"/>
        </w:rPr>
        <w:t>本次招标设立招标监督电话和监督邮箱，投标方对本次招投标工作中存在的任何单位、人员旨在影响评标结果的活动均可通过该监督电话或者监督邮箱进行举报。招标监督电话：0571-87880506  监督邮箱：jiwei@wahaha.com.cn</w:t>
      </w:r>
    </w:p>
    <w:p w14:paraId="41BD0562" w14:textId="77777777" w:rsidR="00BA08CB" w:rsidRDefault="00000000">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lang w:val="en-US"/>
        </w:rPr>
      </w:pPr>
      <w:r>
        <w:rPr>
          <w:rFonts w:ascii="仿宋" w:eastAsia="仿宋" w:hAnsi="仿宋" w:cs="仿宋" w:hint="eastAsia"/>
          <w:color w:val="000000"/>
          <w:szCs w:val="24"/>
          <w:shd w:val="clear" w:color="auto" w:fill="FFFFFF"/>
          <w:lang w:val="en-US"/>
        </w:rPr>
        <w:t>特此邀请，预祝合作顺利！</w:t>
      </w:r>
    </w:p>
    <w:p w14:paraId="0B844EE8" w14:textId="77777777" w:rsidR="00BA08CB" w:rsidRDefault="00000000">
      <w:pPr>
        <w:pStyle w:val="a8"/>
        <w:widowControl/>
        <w:shd w:val="clear" w:color="auto" w:fill="FFFFFF"/>
        <w:spacing w:beforeAutospacing="1" w:line="390" w:lineRule="atLeast"/>
        <w:ind w:firstLineChars="200" w:firstLine="480"/>
        <w:rPr>
          <w:rFonts w:ascii="仿宋" w:eastAsia="仿宋" w:hAnsi="仿宋" w:cs="仿宋"/>
          <w:color w:val="000000"/>
          <w:szCs w:val="24"/>
          <w:shd w:val="clear" w:color="auto" w:fill="FFFFFF"/>
        </w:rPr>
      </w:pPr>
      <w:r>
        <w:rPr>
          <w:rFonts w:ascii="仿宋" w:eastAsia="仿宋" w:hAnsi="仿宋" w:cs="仿宋" w:hint="eastAsia"/>
          <w:color w:val="000000"/>
          <w:szCs w:val="24"/>
          <w:shd w:val="clear" w:color="auto" w:fill="FFFFFF"/>
          <w:lang w:val="en-US"/>
        </w:rPr>
        <w:t>附件1 投标报名函</w:t>
      </w:r>
    </w:p>
    <w:p w14:paraId="6DD3C6A3" w14:textId="77777777" w:rsidR="00BA08CB" w:rsidRDefault="00000000">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rPr>
      </w:pPr>
      <w:r>
        <w:rPr>
          <w:rFonts w:ascii="仿宋" w:eastAsia="仿宋" w:hAnsi="仿宋" w:cs="仿宋" w:hint="eastAsia"/>
          <w:color w:val="000000"/>
          <w:szCs w:val="24"/>
          <w:shd w:val="clear" w:color="auto" w:fill="FFFFFF"/>
          <w:lang w:val="en-US"/>
        </w:rPr>
        <w:t>附件2 供应商调查表</w:t>
      </w:r>
    </w:p>
    <w:p w14:paraId="7078496F" w14:textId="77777777" w:rsidR="00BA08CB" w:rsidRDefault="00BA08CB">
      <w:pPr>
        <w:pStyle w:val="a8"/>
        <w:widowControl/>
        <w:shd w:val="clear" w:color="auto" w:fill="FFFFFF"/>
        <w:spacing w:beforeAutospacing="1" w:line="390" w:lineRule="atLeast"/>
        <w:ind w:firstLine="480"/>
        <w:jc w:val="right"/>
        <w:rPr>
          <w:rFonts w:ascii="仿宋" w:eastAsia="仿宋" w:hAnsi="仿宋" w:cs="仿宋"/>
          <w:color w:val="000000"/>
          <w:szCs w:val="24"/>
          <w:shd w:val="clear" w:color="auto" w:fill="FFFFFF"/>
          <w:lang w:val="en-US"/>
        </w:rPr>
      </w:pPr>
    </w:p>
    <w:p w14:paraId="51A608A8" w14:textId="77777777" w:rsidR="00BA08CB" w:rsidRDefault="00000000">
      <w:pPr>
        <w:pStyle w:val="a8"/>
        <w:widowControl/>
        <w:shd w:val="clear" w:color="auto" w:fill="FFFFFF"/>
        <w:spacing w:beforeAutospacing="1" w:line="390" w:lineRule="atLeast"/>
        <w:ind w:firstLine="480"/>
        <w:jc w:val="right"/>
        <w:rPr>
          <w:rFonts w:ascii="仿宋" w:eastAsia="仿宋" w:hAnsi="仿宋" w:cs="仿宋"/>
          <w:color w:val="000000"/>
          <w:szCs w:val="24"/>
          <w:shd w:val="clear" w:color="auto" w:fill="FFFFFF"/>
          <w:lang w:val="en-US"/>
        </w:rPr>
      </w:pPr>
      <w:proofErr w:type="gramStart"/>
      <w:r>
        <w:rPr>
          <w:rFonts w:ascii="仿宋" w:eastAsia="仿宋" w:hAnsi="仿宋" w:cs="仿宋" w:hint="eastAsia"/>
          <w:color w:val="000000"/>
          <w:szCs w:val="24"/>
          <w:shd w:val="clear" w:color="auto" w:fill="FFFFFF"/>
          <w:lang w:val="en-US"/>
        </w:rPr>
        <w:t>杭州迅尔智能</w:t>
      </w:r>
      <w:proofErr w:type="gramEnd"/>
      <w:r>
        <w:rPr>
          <w:rFonts w:ascii="仿宋" w:eastAsia="仿宋" w:hAnsi="仿宋" w:cs="仿宋" w:hint="eastAsia"/>
          <w:color w:val="000000"/>
          <w:szCs w:val="24"/>
          <w:shd w:val="clear" w:color="auto" w:fill="FFFFFF"/>
          <w:lang w:val="en-US"/>
        </w:rPr>
        <w:t>物流设备有限公司</w:t>
      </w:r>
    </w:p>
    <w:p w14:paraId="69A6ED12" w14:textId="77777777" w:rsidR="00BA08CB" w:rsidRDefault="00000000">
      <w:pPr>
        <w:pStyle w:val="a8"/>
        <w:widowControl/>
        <w:shd w:val="clear" w:color="auto" w:fill="FFFFFF"/>
        <w:spacing w:beforeAutospacing="1" w:line="390" w:lineRule="atLeast"/>
        <w:ind w:firstLine="480"/>
        <w:jc w:val="right"/>
        <w:rPr>
          <w:rFonts w:ascii="仿宋" w:eastAsia="仿宋" w:hAnsi="仿宋" w:cs="仿宋"/>
          <w:color w:val="000000"/>
          <w:szCs w:val="24"/>
          <w:shd w:val="clear" w:color="auto" w:fill="FFFFFF"/>
          <w:lang w:val="en-US"/>
        </w:rPr>
      </w:pPr>
      <w:r>
        <w:rPr>
          <w:rFonts w:ascii="仿宋" w:eastAsia="仿宋" w:hAnsi="仿宋" w:cs="仿宋" w:hint="eastAsia"/>
          <w:color w:val="000000"/>
          <w:szCs w:val="24"/>
          <w:shd w:val="clear" w:color="auto" w:fill="FFFFFF"/>
          <w:lang w:val="en-US"/>
        </w:rPr>
        <w:t>2025年3月15日</w:t>
      </w:r>
    </w:p>
    <w:p w14:paraId="43E1B5CA" w14:textId="77777777" w:rsidR="00BA08CB" w:rsidRDefault="00BA08CB">
      <w:pPr>
        <w:pStyle w:val="a8"/>
        <w:widowControl/>
        <w:shd w:val="clear" w:color="auto" w:fill="FFFFFF"/>
        <w:spacing w:beforeAutospacing="1" w:line="390" w:lineRule="atLeast"/>
        <w:ind w:firstLine="480"/>
        <w:jc w:val="right"/>
        <w:rPr>
          <w:rFonts w:ascii="仿宋" w:eastAsia="仿宋" w:hAnsi="仿宋" w:cs="仿宋"/>
          <w:color w:val="000000"/>
          <w:szCs w:val="24"/>
          <w:shd w:val="clear" w:color="auto" w:fill="FFFFFF"/>
          <w:lang w:val="en-US"/>
        </w:rPr>
      </w:pPr>
    </w:p>
    <w:p w14:paraId="4507CF96" w14:textId="77777777" w:rsidR="00BA08CB" w:rsidRDefault="00BA08CB">
      <w:pPr>
        <w:pStyle w:val="a8"/>
        <w:widowControl/>
        <w:shd w:val="clear" w:color="auto" w:fill="FFFFFF"/>
        <w:spacing w:beforeAutospacing="1" w:line="390" w:lineRule="atLeast"/>
        <w:ind w:firstLine="480"/>
        <w:jc w:val="right"/>
        <w:rPr>
          <w:rFonts w:ascii="仿宋" w:eastAsia="仿宋" w:hAnsi="仿宋" w:cs="仿宋"/>
          <w:color w:val="000000"/>
          <w:szCs w:val="24"/>
          <w:shd w:val="clear" w:color="auto" w:fill="FFFFFF"/>
          <w:lang w:val="en-US"/>
        </w:rPr>
      </w:pPr>
    </w:p>
    <w:p w14:paraId="57B39917" w14:textId="77777777" w:rsidR="00BA08CB" w:rsidRDefault="00BA08CB">
      <w:pPr>
        <w:pStyle w:val="a8"/>
        <w:widowControl/>
        <w:shd w:val="clear" w:color="auto" w:fill="FFFFFF"/>
        <w:spacing w:beforeAutospacing="1" w:line="390" w:lineRule="atLeast"/>
        <w:ind w:firstLine="480"/>
        <w:jc w:val="right"/>
        <w:rPr>
          <w:rFonts w:ascii="仿宋" w:eastAsia="仿宋" w:hAnsi="仿宋" w:cs="仿宋"/>
          <w:color w:val="000000"/>
          <w:szCs w:val="24"/>
          <w:shd w:val="clear" w:color="auto" w:fill="FFFFFF"/>
          <w:lang w:val="en-US"/>
        </w:rPr>
      </w:pPr>
    </w:p>
    <w:p w14:paraId="2004DAE7" w14:textId="77777777" w:rsidR="00BA08CB" w:rsidRDefault="00BA08CB">
      <w:pPr>
        <w:pStyle w:val="a8"/>
        <w:widowControl/>
        <w:shd w:val="clear" w:color="auto" w:fill="FFFFFF"/>
        <w:spacing w:beforeAutospacing="1" w:line="390" w:lineRule="atLeast"/>
        <w:ind w:firstLine="480"/>
        <w:jc w:val="right"/>
        <w:rPr>
          <w:rFonts w:ascii="仿宋" w:eastAsia="仿宋" w:hAnsi="仿宋" w:cs="仿宋"/>
          <w:color w:val="000000"/>
          <w:szCs w:val="24"/>
          <w:shd w:val="clear" w:color="auto" w:fill="FFFFFF"/>
          <w:lang w:val="en-US"/>
        </w:rPr>
      </w:pPr>
    </w:p>
    <w:p w14:paraId="754E97B2" w14:textId="77777777" w:rsidR="00BA08CB" w:rsidRDefault="00BA08CB">
      <w:pPr>
        <w:pStyle w:val="a8"/>
        <w:widowControl/>
        <w:shd w:val="clear" w:color="auto" w:fill="FFFFFF"/>
        <w:spacing w:beforeAutospacing="1" w:line="390" w:lineRule="atLeast"/>
        <w:ind w:firstLine="480"/>
        <w:jc w:val="right"/>
        <w:rPr>
          <w:rFonts w:ascii="仿宋" w:eastAsia="仿宋" w:hAnsi="仿宋" w:cs="仿宋"/>
          <w:color w:val="000000"/>
          <w:szCs w:val="24"/>
          <w:shd w:val="clear" w:color="auto" w:fill="FFFFFF"/>
          <w:lang w:val="en-US"/>
        </w:rPr>
      </w:pPr>
    </w:p>
    <w:p w14:paraId="631E8850" w14:textId="77777777" w:rsidR="00BA08CB" w:rsidRDefault="00BA08CB">
      <w:pPr>
        <w:pStyle w:val="a8"/>
        <w:widowControl/>
        <w:shd w:val="clear" w:color="auto" w:fill="FFFFFF"/>
        <w:spacing w:beforeAutospacing="1" w:line="390" w:lineRule="atLeast"/>
        <w:ind w:firstLine="480"/>
        <w:jc w:val="right"/>
        <w:rPr>
          <w:rFonts w:ascii="仿宋" w:eastAsia="仿宋" w:hAnsi="仿宋" w:cs="仿宋"/>
          <w:color w:val="000000"/>
          <w:szCs w:val="24"/>
          <w:shd w:val="clear" w:color="auto" w:fill="FFFFFF"/>
          <w:lang w:val="en-US"/>
        </w:rPr>
      </w:pPr>
    </w:p>
    <w:p w14:paraId="2560609F" w14:textId="77777777" w:rsidR="00BA08CB" w:rsidRDefault="00BA08CB">
      <w:pPr>
        <w:pStyle w:val="a8"/>
        <w:widowControl/>
        <w:shd w:val="clear" w:color="auto" w:fill="FFFFFF"/>
        <w:spacing w:beforeAutospacing="1" w:line="390" w:lineRule="atLeast"/>
        <w:ind w:firstLine="480"/>
        <w:jc w:val="right"/>
        <w:rPr>
          <w:rFonts w:ascii="仿宋" w:eastAsia="仿宋" w:hAnsi="仿宋" w:cs="仿宋"/>
          <w:color w:val="000000"/>
          <w:szCs w:val="24"/>
          <w:shd w:val="clear" w:color="auto" w:fill="FFFFFF"/>
          <w:lang w:val="en-US"/>
        </w:rPr>
      </w:pPr>
    </w:p>
    <w:p w14:paraId="7D677B64" w14:textId="77777777" w:rsidR="00BA08CB" w:rsidRDefault="00BA08CB">
      <w:pPr>
        <w:pStyle w:val="a8"/>
        <w:widowControl/>
        <w:shd w:val="clear" w:color="auto" w:fill="FFFFFF"/>
        <w:spacing w:beforeAutospacing="1" w:line="390" w:lineRule="atLeast"/>
        <w:ind w:firstLine="480"/>
        <w:jc w:val="right"/>
        <w:rPr>
          <w:rFonts w:ascii="仿宋" w:eastAsia="仿宋" w:hAnsi="仿宋" w:cs="仿宋"/>
          <w:color w:val="000000"/>
          <w:szCs w:val="24"/>
          <w:shd w:val="clear" w:color="auto" w:fill="FFFFFF"/>
          <w:lang w:val="en-US"/>
        </w:rPr>
      </w:pPr>
    </w:p>
    <w:p w14:paraId="05F59E0C" w14:textId="77777777" w:rsidR="00BA08CB" w:rsidRDefault="00BA08CB">
      <w:pPr>
        <w:pStyle w:val="a8"/>
        <w:widowControl/>
        <w:shd w:val="clear" w:color="auto" w:fill="FFFFFF"/>
        <w:spacing w:beforeAutospacing="1" w:line="390" w:lineRule="atLeast"/>
        <w:ind w:firstLine="480"/>
        <w:jc w:val="right"/>
        <w:rPr>
          <w:rFonts w:ascii="仿宋" w:eastAsia="仿宋" w:hAnsi="仿宋" w:cs="仿宋"/>
          <w:color w:val="000000"/>
          <w:szCs w:val="24"/>
          <w:shd w:val="clear" w:color="auto" w:fill="FFFFFF"/>
          <w:lang w:val="en-US"/>
        </w:rPr>
      </w:pPr>
    </w:p>
    <w:p w14:paraId="3ABCE96F" w14:textId="77777777" w:rsidR="00BA08CB" w:rsidRDefault="00BA08CB">
      <w:pPr>
        <w:pStyle w:val="a8"/>
        <w:widowControl/>
        <w:shd w:val="clear" w:color="auto" w:fill="FFFFFF"/>
        <w:spacing w:beforeAutospacing="1" w:line="390" w:lineRule="atLeast"/>
        <w:ind w:firstLine="480"/>
        <w:jc w:val="right"/>
        <w:rPr>
          <w:rFonts w:ascii="仿宋" w:eastAsia="仿宋" w:hAnsi="仿宋" w:cs="仿宋"/>
          <w:color w:val="000000"/>
          <w:szCs w:val="24"/>
          <w:shd w:val="clear" w:color="auto" w:fill="FFFFFF"/>
          <w:lang w:val="en-US"/>
        </w:rPr>
      </w:pPr>
    </w:p>
    <w:p w14:paraId="7C540E34" w14:textId="77777777" w:rsidR="00BA08CB" w:rsidRDefault="00BA08CB">
      <w:pPr>
        <w:pStyle w:val="a8"/>
        <w:widowControl/>
        <w:shd w:val="clear" w:color="auto" w:fill="FFFFFF"/>
        <w:spacing w:beforeAutospacing="1" w:line="390" w:lineRule="atLeast"/>
        <w:ind w:firstLine="480"/>
        <w:jc w:val="right"/>
        <w:rPr>
          <w:rFonts w:ascii="仿宋" w:eastAsia="仿宋" w:hAnsi="仿宋" w:cs="仿宋"/>
          <w:color w:val="000000"/>
          <w:szCs w:val="24"/>
          <w:shd w:val="clear" w:color="auto" w:fill="FFFFFF"/>
          <w:lang w:val="en-US"/>
        </w:rPr>
      </w:pPr>
    </w:p>
    <w:p w14:paraId="3FB1DAA6" w14:textId="77777777" w:rsidR="00BA08CB" w:rsidRDefault="00BA08CB">
      <w:pPr>
        <w:pStyle w:val="a8"/>
        <w:widowControl/>
        <w:shd w:val="clear" w:color="auto" w:fill="FFFFFF"/>
        <w:spacing w:beforeAutospacing="1" w:line="390" w:lineRule="atLeast"/>
        <w:ind w:firstLine="480"/>
        <w:jc w:val="right"/>
        <w:rPr>
          <w:rFonts w:ascii="仿宋" w:eastAsia="仿宋" w:hAnsi="仿宋" w:cs="仿宋"/>
          <w:color w:val="000000"/>
          <w:szCs w:val="24"/>
          <w:shd w:val="clear" w:color="auto" w:fill="FFFFFF"/>
          <w:lang w:val="en-US"/>
        </w:rPr>
      </w:pPr>
    </w:p>
    <w:p w14:paraId="251DF297" w14:textId="77777777" w:rsidR="00BA08CB" w:rsidRDefault="00BA08CB">
      <w:pPr>
        <w:pStyle w:val="a8"/>
        <w:widowControl/>
        <w:shd w:val="clear" w:color="auto" w:fill="FFFFFF"/>
        <w:spacing w:beforeAutospacing="1" w:line="390" w:lineRule="atLeast"/>
        <w:ind w:firstLine="480"/>
        <w:jc w:val="right"/>
        <w:rPr>
          <w:rFonts w:ascii="仿宋" w:eastAsia="仿宋" w:hAnsi="仿宋" w:cs="仿宋"/>
          <w:color w:val="000000"/>
          <w:szCs w:val="24"/>
          <w:shd w:val="clear" w:color="auto" w:fill="FFFFFF"/>
          <w:lang w:val="en-US"/>
        </w:rPr>
      </w:pPr>
    </w:p>
    <w:p w14:paraId="08F04DFF" w14:textId="77777777" w:rsidR="00BA08CB" w:rsidRDefault="00BA08CB">
      <w:pPr>
        <w:pStyle w:val="a8"/>
        <w:widowControl/>
        <w:shd w:val="clear" w:color="auto" w:fill="FFFFFF"/>
        <w:spacing w:beforeAutospacing="1" w:line="390" w:lineRule="atLeast"/>
        <w:jc w:val="both"/>
        <w:rPr>
          <w:rFonts w:ascii="仿宋" w:eastAsia="仿宋" w:hAnsi="仿宋" w:cs="仿宋"/>
          <w:color w:val="000000"/>
          <w:szCs w:val="24"/>
          <w:shd w:val="clear" w:color="auto" w:fill="FFFFFF"/>
          <w:lang w:val="en-US"/>
        </w:rPr>
      </w:pPr>
    </w:p>
    <w:p w14:paraId="05ECD987" w14:textId="77777777" w:rsidR="00BA08CB" w:rsidRDefault="00BA08CB">
      <w:pPr>
        <w:pStyle w:val="a8"/>
        <w:widowControl/>
        <w:shd w:val="clear" w:color="auto" w:fill="FFFFFF"/>
        <w:spacing w:beforeAutospacing="1" w:line="390" w:lineRule="atLeast"/>
        <w:jc w:val="both"/>
        <w:rPr>
          <w:rFonts w:ascii="仿宋" w:eastAsia="仿宋" w:hAnsi="仿宋" w:cs="仿宋"/>
          <w:color w:val="000000"/>
          <w:szCs w:val="24"/>
          <w:shd w:val="clear" w:color="auto" w:fill="FFFFFF"/>
          <w:lang w:val="en-US"/>
        </w:rPr>
      </w:pPr>
    </w:p>
    <w:p w14:paraId="6A61B1C2" w14:textId="77777777" w:rsidR="00BA08CB" w:rsidRDefault="00BA08CB">
      <w:pPr>
        <w:pStyle w:val="a8"/>
        <w:widowControl/>
        <w:shd w:val="clear" w:color="auto" w:fill="FFFFFF"/>
        <w:spacing w:beforeAutospacing="1" w:line="390" w:lineRule="atLeast"/>
        <w:jc w:val="both"/>
        <w:rPr>
          <w:rFonts w:ascii="仿宋" w:eastAsia="仿宋" w:hAnsi="仿宋" w:cs="仿宋"/>
          <w:color w:val="000000"/>
          <w:szCs w:val="24"/>
          <w:shd w:val="clear" w:color="auto" w:fill="FFFFFF"/>
          <w:lang w:val="en-US"/>
        </w:rPr>
      </w:pPr>
    </w:p>
    <w:p w14:paraId="40ED55A4" w14:textId="77777777" w:rsidR="00BA08CB" w:rsidRDefault="00BA08CB">
      <w:pPr>
        <w:pStyle w:val="a8"/>
        <w:widowControl/>
        <w:shd w:val="clear" w:color="auto" w:fill="FFFFFF"/>
        <w:spacing w:beforeAutospacing="1" w:line="390" w:lineRule="atLeast"/>
        <w:jc w:val="both"/>
        <w:rPr>
          <w:rFonts w:ascii="仿宋" w:eastAsia="仿宋" w:hAnsi="仿宋" w:cs="仿宋"/>
          <w:color w:val="000000"/>
          <w:szCs w:val="24"/>
          <w:shd w:val="clear" w:color="auto" w:fill="FFFFFF"/>
          <w:lang w:val="en-US"/>
        </w:rPr>
      </w:pPr>
    </w:p>
    <w:p w14:paraId="6BFB3936" w14:textId="77777777" w:rsidR="00BA08CB" w:rsidRDefault="00BA08CB">
      <w:pPr>
        <w:pStyle w:val="a8"/>
        <w:widowControl/>
        <w:shd w:val="clear" w:color="auto" w:fill="FFFFFF"/>
        <w:spacing w:beforeAutospacing="1" w:line="390" w:lineRule="atLeast"/>
        <w:jc w:val="both"/>
        <w:rPr>
          <w:rFonts w:ascii="仿宋" w:eastAsia="仿宋" w:hAnsi="仿宋" w:cs="仿宋"/>
          <w:color w:val="000000"/>
          <w:szCs w:val="24"/>
          <w:shd w:val="clear" w:color="auto" w:fill="FFFFFF"/>
          <w:lang w:val="en-US"/>
        </w:rPr>
      </w:pPr>
    </w:p>
    <w:p w14:paraId="1FCEB525" w14:textId="77777777" w:rsidR="00BA08CB" w:rsidRDefault="00BA08CB">
      <w:pPr>
        <w:pStyle w:val="a8"/>
        <w:widowControl/>
        <w:shd w:val="clear" w:color="auto" w:fill="FFFFFF"/>
        <w:spacing w:beforeAutospacing="1" w:line="390" w:lineRule="atLeast"/>
        <w:jc w:val="both"/>
        <w:rPr>
          <w:rFonts w:ascii="仿宋" w:eastAsia="仿宋" w:hAnsi="仿宋" w:cs="仿宋"/>
          <w:color w:val="000000"/>
          <w:szCs w:val="24"/>
          <w:shd w:val="clear" w:color="auto" w:fill="FFFFFF"/>
          <w:lang w:val="en-US"/>
        </w:rPr>
      </w:pPr>
    </w:p>
    <w:p w14:paraId="58080EE7" w14:textId="77777777" w:rsidR="00BA08CB" w:rsidRDefault="00BA08CB">
      <w:pPr>
        <w:pStyle w:val="a8"/>
        <w:widowControl/>
        <w:shd w:val="clear" w:color="auto" w:fill="FFFFFF"/>
        <w:spacing w:beforeAutospacing="1" w:line="390" w:lineRule="atLeast"/>
        <w:jc w:val="both"/>
        <w:rPr>
          <w:rFonts w:ascii="仿宋" w:eastAsia="仿宋" w:hAnsi="仿宋" w:cs="仿宋"/>
          <w:color w:val="000000"/>
          <w:szCs w:val="24"/>
          <w:shd w:val="clear" w:color="auto" w:fill="FFFFFF"/>
          <w:lang w:val="en-US"/>
        </w:rPr>
      </w:pPr>
    </w:p>
    <w:p w14:paraId="4830922D" w14:textId="77777777" w:rsidR="00BA08CB" w:rsidRDefault="00000000">
      <w:pPr>
        <w:pStyle w:val="a8"/>
        <w:widowControl/>
        <w:shd w:val="clear" w:color="auto" w:fill="FFFFFF"/>
        <w:spacing w:before="100" w:beforeAutospacing="1" w:after="100" w:afterAutospacing="1"/>
        <w:rPr>
          <w:rFonts w:ascii="PingFang SC" w:eastAsia="PingFang SC" w:hAnsi="PingFang SC" w:cs="PingFang SC"/>
          <w:color w:val="000000"/>
          <w:sz w:val="8"/>
          <w:szCs w:val="8"/>
        </w:rPr>
      </w:pPr>
      <w:r>
        <w:rPr>
          <w:rStyle w:val="a9"/>
          <w:rFonts w:ascii="仿宋" w:eastAsia="仿宋" w:hAnsi="仿宋" w:cs="仿宋" w:hint="eastAsia"/>
          <w:color w:val="000000"/>
          <w:sz w:val="28"/>
          <w:szCs w:val="28"/>
          <w:shd w:val="clear" w:color="auto" w:fill="FFFFFF"/>
        </w:rPr>
        <w:lastRenderedPageBreak/>
        <w:t>附件1</w:t>
      </w:r>
    </w:p>
    <w:p w14:paraId="0A64B586" w14:textId="77777777" w:rsidR="00BA08CB" w:rsidRDefault="00000000">
      <w:pPr>
        <w:pStyle w:val="a8"/>
        <w:widowControl/>
        <w:shd w:val="clear" w:color="auto" w:fill="FFFFFF"/>
        <w:spacing w:beforeAutospacing="1" w:line="390" w:lineRule="atLeast"/>
        <w:ind w:firstLine="480"/>
        <w:jc w:val="center"/>
        <w:rPr>
          <w:rFonts w:ascii="仿宋" w:eastAsia="仿宋" w:hAnsi="仿宋" w:cs="仿宋"/>
          <w:b/>
          <w:bCs/>
          <w:color w:val="000000"/>
          <w:sz w:val="28"/>
          <w:szCs w:val="28"/>
          <w:shd w:val="clear" w:color="auto" w:fill="FFFFFF"/>
          <w:lang w:val="en-US"/>
        </w:rPr>
      </w:pPr>
      <w:r>
        <w:rPr>
          <w:rStyle w:val="a9"/>
          <w:rFonts w:ascii="仿宋" w:eastAsia="仿宋" w:hAnsi="仿宋" w:cs="仿宋" w:hint="eastAsia"/>
          <w:color w:val="000000"/>
          <w:sz w:val="28"/>
          <w:szCs w:val="28"/>
          <w:shd w:val="clear" w:color="auto" w:fill="FFFFFF"/>
          <w:lang w:val="en-US" w:bidi="ar"/>
        </w:rPr>
        <w:t>关于参加</w:t>
      </w:r>
      <w:r>
        <w:rPr>
          <w:rFonts w:ascii="仿宋" w:eastAsia="仿宋" w:hAnsi="仿宋" w:cs="仿宋" w:hint="eastAsia"/>
          <w:b/>
          <w:bCs/>
          <w:color w:val="000000"/>
          <w:sz w:val="28"/>
          <w:szCs w:val="28"/>
          <w:shd w:val="clear" w:color="auto" w:fill="FFFFFF"/>
          <w:lang w:val="en-US"/>
        </w:rPr>
        <w:t>2025年</w:t>
      </w:r>
      <w:proofErr w:type="gramStart"/>
      <w:r>
        <w:rPr>
          <w:rFonts w:ascii="仿宋" w:eastAsia="仿宋" w:hAnsi="仿宋" w:cs="仿宋" w:hint="eastAsia"/>
          <w:b/>
          <w:bCs/>
          <w:color w:val="000000"/>
          <w:sz w:val="28"/>
          <w:szCs w:val="28"/>
          <w:shd w:val="clear" w:color="auto" w:fill="FFFFFF"/>
          <w:lang w:val="en-US"/>
        </w:rPr>
        <w:t>杭州迅尔智能</w:t>
      </w:r>
      <w:proofErr w:type="gramEnd"/>
      <w:r>
        <w:rPr>
          <w:rFonts w:ascii="仿宋" w:eastAsia="仿宋" w:hAnsi="仿宋" w:cs="仿宋" w:hint="eastAsia"/>
          <w:b/>
          <w:bCs/>
          <w:color w:val="000000"/>
          <w:sz w:val="28"/>
          <w:szCs w:val="28"/>
          <w:shd w:val="clear" w:color="auto" w:fill="FFFFFF"/>
          <w:lang w:val="en-US"/>
        </w:rPr>
        <w:t>物流设备有限公司</w:t>
      </w:r>
    </w:p>
    <w:p w14:paraId="54947BBE" w14:textId="77777777" w:rsidR="00BA08CB" w:rsidRDefault="00000000">
      <w:pPr>
        <w:widowControl/>
        <w:shd w:val="clear" w:color="auto" w:fill="FFFFFF"/>
        <w:spacing w:before="100" w:beforeAutospacing="1" w:after="312" w:line="390" w:lineRule="atLeast"/>
        <w:jc w:val="center"/>
        <w:rPr>
          <w:rFonts w:ascii="PingFang SC" w:eastAsia="PingFang SC" w:hAnsi="PingFang SC" w:cs="PingFang SC"/>
          <w:color w:val="000000"/>
          <w:sz w:val="8"/>
          <w:szCs w:val="8"/>
        </w:rPr>
      </w:pPr>
      <w:r>
        <w:rPr>
          <w:rFonts w:ascii="仿宋" w:eastAsia="仿宋" w:hAnsi="仿宋" w:cs="仿宋" w:hint="eastAsia"/>
          <w:b/>
          <w:bCs/>
          <w:color w:val="000000"/>
          <w:sz w:val="28"/>
          <w:szCs w:val="28"/>
          <w:shd w:val="clear" w:color="auto" w:fill="FFFFFF"/>
          <w:lang w:val="en-US"/>
        </w:rPr>
        <w:t>塑料托盘采购招标</w:t>
      </w:r>
      <w:r>
        <w:rPr>
          <w:rStyle w:val="a9"/>
          <w:rFonts w:ascii="仿宋" w:eastAsia="仿宋" w:hAnsi="仿宋" w:cs="仿宋" w:hint="eastAsia"/>
          <w:color w:val="000000"/>
          <w:sz w:val="28"/>
          <w:szCs w:val="28"/>
          <w:shd w:val="clear" w:color="auto" w:fill="FFFFFF"/>
          <w:lang w:val="en-US" w:bidi="ar"/>
        </w:rPr>
        <w:t>的报名函</w:t>
      </w:r>
    </w:p>
    <w:p w14:paraId="5F5C0C5A" w14:textId="77777777" w:rsidR="00BA08CB" w:rsidRDefault="00000000">
      <w:pPr>
        <w:widowControl/>
        <w:shd w:val="clear" w:color="auto" w:fill="FFFFFF"/>
        <w:spacing w:before="100" w:beforeAutospacing="1" w:line="126" w:lineRule="atLeast"/>
        <w:rPr>
          <w:rFonts w:ascii="仿宋" w:eastAsia="仿宋" w:hAnsi="仿宋" w:cs="仿宋"/>
          <w:color w:val="000000"/>
          <w:sz w:val="24"/>
          <w:szCs w:val="24"/>
          <w:shd w:val="clear" w:color="auto" w:fill="FFFFFF"/>
          <w:lang w:val="en-US" w:bidi="ar"/>
        </w:rPr>
      </w:pPr>
      <w:r>
        <w:rPr>
          <w:rFonts w:ascii="仿宋" w:eastAsia="仿宋" w:hAnsi="仿宋" w:cs="仿宋" w:hint="eastAsia"/>
          <w:color w:val="000000"/>
          <w:sz w:val="24"/>
          <w:szCs w:val="24"/>
          <w:shd w:val="clear" w:color="auto" w:fill="FFFFFF"/>
          <w:lang w:val="en-US" w:bidi="ar"/>
        </w:rPr>
        <w:t>致</w:t>
      </w:r>
      <w:proofErr w:type="gramStart"/>
      <w:r>
        <w:rPr>
          <w:rFonts w:ascii="仿宋" w:eastAsia="仿宋" w:hAnsi="仿宋" w:cs="仿宋" w:hint="eastAsia"/>
          <w:color w:val="000000"/>
          <w:sz w:val="24"/>
          <w:szCs w:val="24"/>
          <w:shd w:val="clear" w:color="auto" w:fill="FFFFFF"/>
          <w:lang w:val="en-US" w:bidi="ar"/>
        </w:rPr>
        <w:t>杭州迅尔智能</w:t>
      </w:r>
      <w:proofErr w:type="gramEnd"/>
      <w:r>
        <w:rPr>
          <w:rFonts w:ascii="仿宋" w:eastAsia="仿宋" w:hAnsi="仿宋" w:cs="仿宋" w:hint="eastAsia"/>
          <w:color w:val="000000"/>
          <w:sz w:val="24"/>
          <w:szCs w:val="24"/>
          <w:shd w:val="clear" w:color="auto" w:fill="FFFFFF"/>
          <w:lang w:val="en-US" w:bidi="ar"/>
        </w:rPr>
        <w:t>物流设备有限公司：</w:t>
      </w:r>
    </w:p>
    <w:p w14:paraId="6952BAD9" w14:textId="77777777" w:rsidR="00BA08CB" w:rsidRDefault="00000000">
      <w:pPr>
        <w:widowControl/>
        <w:shd w:val="clear" w:color="auto" w:fill="FFFFFF"/>
        <w:spacing w:before="100" w:beforeAutospacing="1" w:line="390" w:lineRule="atLeast"/>
        <w:ind w:firstLine="420"/>
        <w:rPr>
          <w:rFonts w:ascii="仿宋" w:eastAsia="仿宋" w:hAnsi="仿宋" w:cs="仿宋"/>
          <w:color w:val="000000"/>
          <w:sz w:val="24"/>
          <w:szCs w:val="24"/>
          <w:shd w:val="clear" w:color="auto" w:fill="FFFFFF"/>
          <w:lang w:val="en-US" w:bidi="ar"/>
        </w:rPr>
      </w:pPr>
      <w:r>
        <w:rPr>
          <w:rFonts w:ascii="仿宋" w:eastAsia="仿宋" w:hAnsi="仿宋" w:cs="仿宋" w:hint="eastAsia"/>
          <w:color w:val="000000"/>
          <w:sz w:val="24"/>
          <w:szCs w:val="24"/>
          <w:shd w:val="clear" w:color="auto" w:fill="FFFFFF"/>
          <w:lang w:val="en-US" w:bidi="ar"/>
        </w:rPr>
        <w:t>注册于_______________（地址）的_____________________（公司名称）现报名参加</w:t>
      </w:r>
      <w:proofErr w:type="gramStart"/>
      <w:r>
        <w:rPr>
          <w:rFonts w:ascii="仿宋" w:eastAsia="仿宋" w:hAnsi="仿宋" w:cs="仿宋" w:hint="eastAsia"/>
          <w:color w:val="000000"/>
          <w:sz w:val="24"/>
          <w:szCs w:val="24"/>
          <w:shd w:val="clear" w:color="auto" w:fill="FFFFFF"/>
          <w:lang w:val="en-US" w:bidi="ar"/>
        </w:rPr>
        <w:t>杭州迅尔智能</w:t>
      </w:r>
      <w:proofErr w:type="gramEnd"/>
      <w:r>
        <w:rPr>
          <w:rFonts w:ascii="仿宋" w:eastAsia="仿宋" w:hAnsi="仿宋" w:cs="仿宋" w:hint="eastAsia"/>
          <w:color w:val="000000"/>
          <w:sz w:val="24"/>
          <w:szCs w:val="24"/>
          <w:shd w:val="clear" w:color="auto" w:fill="FFFFFF"/>
          <w:lang w:val="en-US" w:bidi="ar"/>
        </w:rPr>
        <w:t>物流设备有限公司组织的塑料托盘采购招标。</w:t>
      </w:r>
    </w:p>
    <w:p w14:paraId="25D71517" w14:textId="77777777" w:rsidR="00BA08CB" w:rsidRDefault="00000000">
      <w:pPr>
        <w:widowControl/>
        <w:shd w:val="clear" w:color="auto" w:fill="FFFFFF"/>
        <w:spacing w:before="100" w:beforeAutospacing="1" w:line="390" w:lineRule="atLeast"/>
        <w:ind w:firstLine="420"/>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本公司决定将委派__________（职务），______（姓名），________ （电话）,________________(邮箱）参加该次投标。</w:t>
      </w:r>
    </w:p>
    <w:p w14:paraId="4750C94E" w14:textId="77777777" w:rsidR="00BA08CB" w:rsidRDefault="00000000">
      <w:pPr>
        <w:widowControl/>
        <w:shd w:val="clear" w:color="auto" w:fill="FFFFFF"/>
        <w:spacing w:before="100" w:beforeAutospacing="1" w:line="390" w:lineRule="atLeast"/>
        <w:ind w:firstLine="420"/>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 </w:t>
      </w:r>
    </w:p>
    <w:p w14:paraId="014786CA" w14:textId="77777777" w:rsidR="00BA08CB" w:rsidRDefault="00000000">
      <w:pPr>
        <w:widowControl/>
        <w:shd w:val="clear" w:color="auto" w:fill="FFFFFF"/>
        <w:spacing w:before="100" w:beforeAutospacing="1" w:line="390" w:lineRule="atLeast"/>
        <w:ind w:firstLine="420"/>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特此函告。</w:t>
      </w:r>
    </w:p>
    <w:p w14:paraId="300A9181" w14:textId="77777777" w:rsidR="00BA08CB" w:rsidRDefault="00000000">
      <w:pPr>
        <w:widowControl/>
        <w:shd w:val="clear" w:color="auto" w:fill="FFFFFF"/>
        <w:spacing w:before="100" w:beforeAutospacing="1" w:line="390" w:lineRule="atLeast"/>
        <w:ind w:firstLine="420"/>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 </w:t>
      </w:r>
    </w:p>
    <w:p w14:paraId="207CDC74" w14:textId="77777777" w:rsidR="00BA08CB" w:rsidRDefault="00000000">
      <w:pPr>
        <w:widowControl/>
        <w:shd w:val="clear" w:color="auto" w:fill="FFFFFF"/>
        <w:spacing w:before="100" w:beforeAutospacing="1" w:line="390" w:lineRule="atLeast"/>
        <w:ind w:left="4200" w:right="964" w:firstLine="240"/>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报名单位名称：</w:t>
      </w:r>
    </w:p>
    <w:p w14:paraId="71222445" w14:textId="77777777" w:rsidR="00BA08CB" w:rsidRDefault="00000000">
      <w:pPr>
        <w:widowControl/>
        <w:shd w:val="clear" w:color="auto" w:fill="FFFFFF"/>
        <w:spacing w:before="100" w:beforeAutospacing="1" w:line="390" w:lineRule="atLeast"/>
        <w:ind w:left="5040" w:right="964"/>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（公章）</w:t>
      </w:r>
    </w:p>
    <w:p w14:paraId="45D65042" w14:textId="77777777" w:rsidR="00BA08CB" w:rsidRDefault="00000000">
      <w:pPr>
        <w:widowControl/>
        <w:shd w:val="clear" w:color="auto" w:fill="FFFFFF"/>
        <w:spacing w:before="100" w:beforeAutospacing="1" w:line="390" w:lineRule="atLeast"/>
        <w:ind w:left="3780" w:right="964" w:firstLine="420"/>
        <w:jc w:val="center"/>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  报名日期：    年  月  日</w:t>
      </w:r>
    </w:p>
    <w:p w14:paraId="49D1C679" w14:textId="77777777" w:rsidR="00BA08CB" w:rsidRDefault="00000000">
      <w:pPr>
        <w:widowControl/>
        <w:shd w:val="clear" w:color="auto" w:fill="FFFFFF"/>
        <w:spacing w:before="100" w:beforeAutospacing="1" w:line="390" w:lineRule="atLeast"/>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 </w:t>
      </w:r>
    </w:p>
    <w:p w14:paraId="0FB7E946" w14:textId="77777777" w:rsidR="00BA08CB" w:rsidRDefault="00000000">
      <w:pPr>
        <w:widowControl/>
        <w:shd w:val="clear" w:color="auto" w:fill="FFFFFF"/>
        <w:spacing w:before="100" w:beforeAutospacing="1" w:line="390" w:lineRule="atLeast"/>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说明：报名函请于2025年3月21日17:00前上传至招标系统，逾期将视为无效，其他途径报名一律视为无效。</w:t>
      </w:r>
    </w:p>
    <w:p w14:paraId="1D7CE9B0" w14:textId="77777777" w:rsidR="00BA08CB" w:rsidRDefault="00000000">
      <w:pPr>
        <w:widowControl/>
        <w:shd w:val="clear" w:color="auto" w:fill="FFFFFF"/>
        <w:spacing w:before="100" w:beforeAutospacing="1" w:line="390" w:lineRule="atLeast"/>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 </w:t>
      </w:r>
    </w:p>
    <w:p w14:paraId="5C1DD4CF" w14:textId="77777777" w:rsidR="00BA08CB" w:rsidRDefault="00000000">
      <w:pPr>
        <w:widowControl/>
        <w:shd w:val="clear" w:color="auto" w:fill="FFFFFF"/>
        <w:spacing w:before="100" w:beforeAutospacing="1" w:line="390" w:lineRule="atLeast"/>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 </w:t>
      </w:r>
    </w:p>
    <w:p w14:paraId="7F79FB29" w14:textId="77777777" w:rsidR="00BA08CB" w:rsidRDefault="00000000">
      <w:pPr>
        <w:widowControl/>
        <w:shd w:val="clear" w:color="auto" w:fill="FFFFFF"/>
        <w:spacing w:before="100" w:beforeAutospacing="1" w:line="390" w:lineRule="atLeast"/>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 </w:t>
      </w:r>
    </w:p>
    <w:p w14:paraId="05A55EAA" w14:textId="77777777" w:rsidR="00BA08CB" w:rsidRDefault="00000000">
      <w:pPr>
        <w:widowControl/>
        <w:shd w:val="clear" w:color="auto" w:fill="FFFFFF"/>
        <w:spacing w:before="100" w:beforeAutospacing="1" w:line="390" w:lineRule="atLeast"/>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 </w:t>
      </w:r>
    </w:p>
    <w:p w14:paraId="342D6285" w14:textId="77777777" w:rsidR="00BA08CB" w:rsidRDefault="00000000">
      <w:pPr>
        <w:widowControl/>
        <w:shd w:val="clear" w:color="auto" w:fill="FFFFFF"/>
        <w:spacing w:before="100" w:beforeAutospacing="1" w:line="390" w:lineRule="atLeast"/>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 </w:t>
      </w:r>
    </w:p>
    <w:p w14:paraId="4C295C16" w14:textId="77777777" w:rsidR="00BA08CB" w:rsidRDefault="00000000">
      <w:pPr>
        <w:widowControl/>
        <w:shd w:val="clear" w:color="auto" w:fill="FFFFFF"/>
        <w:spacing w:before="100" w:beforeAutospacing="1" w:line="390" w:lineRule="atLeast"/>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 </w:t>
      </w:r>
    </w:p>
    <w:p w14:paraId="69BE94AD" w14:textId="77777777" w:rsidR="00BA08CB" w:rsidRDefault="00000000">
      <w:pPr>
        <w:widowControl/>
        <w:shd w:val="clear" w:color="auto" w:fill="FFFFFF"/>
        <w:spacing w:before="100" w:beforeAutospacing="1" w:line="390" w:lineRule="atLeast"/>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lastRenderedPageBreak/>
        <w:t> </w:t>
      </w:r>
    </w:p>
    <w:p w14:paraId="4F5AA523" w14:textId="77777777" w:rsidR="00BA08CB" w:rsidRDefault="00000000">
      <w:pPr>
        <w:pStyle w:val="a8"/>
        <w:widowControl/>
        <w:shd w:val="clear" w:color="auto" w:fill="FFFFFF"/>
        <w:spacing w:before="100" w:beforeAutospacing="1" w:after="100" w:afterAutospacing="1"/>
        <w:rPr>
          <w:rFonts w:ascii="PingFang SC" w:eastAsia="PingFang SC" w:hAnsi="PingFang SC" w:cs="PingFang SC"/>
          <w:color w:val="000000"/>
          <w:sz w:val="8"/>
          <w:szCs w:val="8"/>
        </w:rPr>
      </w:pPr>
      <w:r>
        <w:rPr>
          <w:rStyle w:val="a9"/>
          <w:rFonts w:ascii="仿宋" w:eastAsia="仿宋" w:hAnsi="仿宋" w:cs="仿宋" w:hint="eastAsia"/>
          <w:color w:val="000000"/>
          <w:sz w:val="28"/>
          <w:szCs w:val="28"/>
          <w:shd w:val="clear" w:color="auto" w:fill="FFFFFF"/>
        </w:rPr>
        <w:t>附件2  </w:t>
      </w:r>
    </w:p>
    <w:p w14:paraId="637E05F5" w14:textId="77777777" w:rsidR="00BA08CB" w:rsidRDefault="00000000">
      <w:pPr>
        <w:pStyle w:val="a8"/>
        <w:widowControl/>
        <w:shd w:val="clear" w:color="auto" w:fill="FFFFFF"/>
        <w:spacing w:before="100" w:beforeAutospacing="1" w:after="100" w:afterAutospacing="1"/>
        <w:jc w:val="center"/>
        <w:rPr>
          <w:rFonts w:ascii="PingFang SC" w:eastAsia="PingFang SC" w:hAnsi="PingFang SC" w:cs="PingFang SC"/>
          <w:color w:val="000000"/>
          <w:sz w:val="8"/>
          <w:szCs w:val="8"/>
        </w:rPr>
      </w:pPr>
      <w:r>
        <w:rPr>
          <w:rStyle w:val="a9"/>
          <w:rFonts w:ascii="仿宋" w:eastAsia="仿宋" w:hAnsi="仿宋" w:cs="仿宋" w:hint="eastAsia"/>
          <w:color w:val="000000"/>
          <w:sz w:val="28"/>
          <w:szCs w:val="28"/>
          <w:shd w:val="clear" w:color="auto" w:fill="FFFFFF"/>
        </w:rPr>
        <w:t>供应商调查表（</w:t>
      </w:r>
      <w:r>
        <w:rPr>
          <w:rStyle w:val="a9"/>
          <w:rFonts w:ascii="仿宋" w:eastAsia="仿宋" w:hAnsi="仿宋" w:cs="仿宋" w:hint="eastAsia"/>
          <w:color w:val="000000"/>
          <w:sz w:val="28"/>
          <w:szCs w:val="28"/>
          <w:shd w:val="clear" w:color="auto" w:fill="FFFFFF"/>
          <w:lang w:val="en-US"/>
        </w:rPr>
        <w:t>托盘采购</w:t>
      </w:r>
      <w:r>
        <w:rPr>
          <w:rStyle w:val="a9"/>
          <w:rFonts w:ascii="仿宋" w:eastAsia="仿宋" w:hAnsi="仿宋" w:cs="仿宋" w:hint="eastAsia"/>
          <w:color w:val="000000"/>
          <w:sz w:val="28"/>
          <w:szCs w:val="28"/>
          <w:shd w:val="clear" w:color="auto" w:fill="FFFFFF"/>
        </w:rPr>
        <w:t>）</w:t>
      </w:r>
    </w:p>
    <w:p w14:paraId="74B76476" w14:textId="77777777" w:rsidR="00BA08CB" w:rsidRDefault="00000000">
      <w:pPr>
        <w:widowControl/>
        <w:shd w:val="clear" w:color="auto" w:fill="FFFFFF"/>
        <w:spacing w:before="157" w:line="126" w:lineRule="atLeast"/>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一、公司概况：</w:t>
      </w:r>
    </w:p>
    <w:tbl>
      <w:tblPr>
        <w:tblW w:w="5038" w:type="dxa"/>
        <w:tblCellSpacing w:w="0" w:type="dxa"/>
        <w:tblInd w:w="20" w:type="dxa"/>
        <w:shd w:val="clear" w:color="auto" w:fill="FFFFFF"/>
        <w:tblCellMar>
          <w:top w:w="15" w:type="dxa"/>
          <w:left w:w="15" w:type="dxa"/>
          <w:bottom w:w="15" w:type="dxa"/>
          <w:right w:w="15" w:type="dxa"/>
        </w:tblCellMar>
        <w:tblLook w:val="04A0" w:firstRow="1" w:lastRow="0" w:firstColumn="1" w:lastColumn="0" w:noHBand="0" w:noVBand="1"/>
      </w:tblPr>
      <w:tblGrid>
        <w:gridCol w:w="1732"/>
        <w:gridCol w:w="2215"/>
        <w:gridCol w:w="874"/>
        <w:gridCol w:w="1518"/>
        <w:gridCol w:w="2280"/>
      </w:tblGrid>
      <w:tr w:rsidR="00BA08CB" w14:paraId="1AACBBCA" w14:textId="77777777">
        <w:trPr>
          <w:trHeight w:val="330"/>
          <w:tblCellSpacing w:w="0" w:type="dxa"/>
        </w:trPr>
        <w:tc>
          <w:tcPr>
            <w:tcW w:w="1692"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3A96089D" w14:textId="77777777" w:rsidR="00BA08CB" w:rsidRDefault="00000000">
            <w:pPr>
              <w:widowControl/>
              <w:spacing w:before="100" w:beforeAutospacing="1" w:after="100" w:afterAutospacing="1"/>
              <w:jc w:val="center"/>
              <w:textAlignment w:val="center"/>
            </w:pPr>
            <w:r>
              <w:rPr>
                <w:rFonts w:ascii="仿宋" w:eastAsia="仿宋" w:hAnsi="仿宋" w:cs="仿宋" w:hint="eastAsia"/>
                <w:color w:val="000000"/>
                <w:sz w:val="24"/>
                <w:szCs w:val="24"/>
                <w:lang w:val="en-US" w:bidi="ar"/>
              </w:rPr>
              <w:t>单位全称</w:t>
            </w:r>
          </w:p>
        </w:tc>
        <w:tc>
          <w:tcPr>
            <w:tcW w:w="6827" w:type="dxa"/>
            <w:gridSpan w:val="4"/>
            <w:tcBorders>
              <w:top w:val="single" w:sz="8" w:space="0" w:color="000000"/>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28D551B8" w14:textId="77777777" w:rsidR="00BA08CB" w:rsidRDefault="00000000">
            <w:pPr>
              <w:widowControl/>
              <w:spacing w:before="100" w:beforeAutospacing="1" w:after="100" w:afterAutospacing="1"/>
              <w:jc w:val="center"/>
            </w:pPr>
            <w:r>
              <w:rPr>
                <w:rFonts w:ascii="仿宋" w:eastAsia="仿宋" w:hAnsi="仿宋" w:cs="仿宋" w:hint="eastAsia"/>
                <w:color w:val="000000"/>
                <w:sz w:val="24"/>
                <w:szCs w:val="24"/>
                <w:lang w:val="en-US" w:bidi="ar"/>
              </w:rPr>
              <w:t> </w:t>
            </w:r>
          </w:p>
        </w:tc>
      </w:tr>
      <w:tr w:rsidR="00BA08CB" w14:paraId="685A8C20" w14:textId="77777777">
        <w:trPr>
          <w:trHeight w:val="315"/>
          <w:tblCellSpacing w:w="0" w:type="dxa"/>
        </w:trPr>
        <w:tc>
          <w:tcPr>
            <w:tcW w:w="1692" w:type="dxa"/>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6FACF3D8" w14:textId="77777777" w:rsidR="00BA08CB" w:rsidRDefault="00000000">
            <w:pPr>
              <w:widowControl/>
              <w:spacing w:before="100" w:beforeAutospacing="1" w:after="100" w:afterAutospacing="1"/>
              <w:jc w:val="center"/>
              <w:textAlignment w:val="center"/>
            </w:pPr>
            <w:r>
              <w:rPr>
                <w:rFonts w:ascii="仿宋" w:eastAsia="仿宋" w:hAnsi="仿宋" w:cs="仿宋" w:hint="eastAsia"/>
                <w:color w:val="000000"/>
                <w:sz w:val="24"/>
                <w:szCs w:val="24"/>
                <w:lang w:val="en-US" w:bidi="ar"/>
              </w:rPr>
              <w:t>单位地址</w:t>
            </w:r>
          </w:p>
        </w:tc>
        <w:tc>
          <w:tcPr>
            <w:tcW w:w="2195"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59139FE6" w14:textId="77777777" w:rsidR="00BA08CB" w:rsidRDefault="00000000">
            <w:pPr>
              <w:widowControl/>
              <w:spacing w:before="100" w:beforeAutospacing="1" w:after="100" w:afterAutospacing="1"/>
              <w:jc w:val="center"/>
            </w:pPr>
            <w:r>
              <w:rPr>
                <w:rFonts w:ascii="仿宋" w:eastAsia="仿宋" w:hAnsi="仿宋" w:cs="仿宋" w:hint="eastAsia"/>
                <w:color w:val="000000"/>
                <w:sz w:val="24"/>
                <w:szCs w:val="24"/>
                <w:lang w:val="en-US" w:bidi="ar"/>
              </w:rPr>
              <w:t> </w:t>
            </w:r>
          </w:p>
        </w:tc>
        <w:tc>
          <w:tcPr>
            <w:tcW w:w="2372" w:type="dxa"/>
            <w:gridSpan w:val="2"/>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60EA3343" w14:textId="77777777" w:rsidR="00BA08CB" w:rsidRDefault="00000000">
            <w:pPr>
              <w:widowControl/>
              <w:spacing w:before="100" w:beforeAutospacing="1" w:after="100" w:afterAutospacing="1"/>
              <w:jc w:val="center"/>
              <w:textAlignment w:val="center"/>
            </w:pPr>
            <w:r>
              <w:rPr>
                <w:rFonts w:ascii="仿宋" w:eastAsia="仿宋" w:hAnsi="仿宋" w:cs="仿宋" w:hint="eastAsia"/>
                <w:color w:val="000000"/>
                <w:sz w:val="24"/>
                <w:szCs w:val="24"/>
                <w:lang w:val="en-US" w:bidi="ar"/>
              </w:rPr>
              <w:t>邮政编码</w:t>
            </w:r>
          </w:p>
        </w:tc>
        <w:tc>
          <w:tcPr>
            <w:tcW w:w="22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13BD8316" w14:textId="77777777" w:rsidR="00BA08CB" w:rsidRDefault="00000000">
            <w:pPr>
              <w:widowControl/>
              <w:spacing w:before="100" w:beforeAutospacing="1" w:after="100" w:afterAutospacing="1"/>
              <w:jc w:val="center"/>
            </w:pPr>
            <w:r>
              <w:rPr>
                <w:rFonts w:ascii="仿宋" w:eastAsia="仿宋" w:hAnsi="仿宋" w:cs="仿宋" w:hint="eastAsia"/>
                <w:color w:val="000000"/>
                <w:sz w:val="24"/>
                <w:szCs w:val="24"/>
                <w:lang w:val="en-US" w:bidi="ar"/>
              </w:rPr>
              <w:t> </w:t>
            </w:r>
          </w:p>
        </w:tc>
      </w:tr>
      <w:tr w:rsidR="00BA08CB" w14:paraId="246FBAE8" w14:textId="77777777">
        <w:trPr>
          <w:trHeight w:val="330"/>
          <w:tblCellSpacing w:w="0" w:type="dxa"/>
        </w:trPr>
        <w:tc>
          <w:tcPr>
            <w:tcW w:w="1692"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BE9D1C" w14:textId="77777777" w:rsidR="00BA08CB" w:rsidRDefault="00000000">
            <w:pPr>
              <w:widowControl/>
              <w:spacing w:before="100" w:beforeAutospacing="1" w:after="100" w:afterAutospacing="1"/>
              <w:jc w:val="center"/>
              <w:textAlignment w:val="center"/>
            </w:pPr>
            <w:r>
              <w:rPr>
                <w:rFonts w:ascii="仿宋" w:eastAsia="仿宋" w:hAnsi="仿宋" w:cs="仿宋" w:hint="eastAsia"/>
                <w:color w:val="000000"/>
                <w:sz w:val="24"/>
                <w:szCs w:val="24"/>
                <w:lang w:val="en-US" w:bidi="ar"/>
              </w:rPr>
              <w:t>公司账号</w:t>
            </w:r>
            <w:r>
              <w:rPr>
                <w:rFonts w:ascii="仿宋" w:eastAsia="仿宋" w:hAnsi="仿宋" w:cs="仿宋" w:hint="eastAsia"/>
                <w:color w:val="000000"/>
                <w:sz w:val="24"/>
                <w:szCs w:val="24"/>
                <w:lang w:val="en-US" w:bidi="ar"/>
              </w:rPr>
              <w:br/>
              <w:t>（加盖公章）</w:t>
            </w:r>
          </w:p>
        </w:tc>
        <w:tc>
          <w:tcPr>
            <w:tcW w:w="2195" w:type="dxa"/>
            <w:vMerge w:val="restar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4F9E342E" w14:textId="77777777" w:rsidR="00BA08CB" w:rsidRDefault="00000000">
            <w:pPr>
              <w:widowControl/>
              <w:spacing w:before="100" w:beforeAutospacing="1" w:after="100" w:afterAutospacing="1"/>
              <w:jc w:val="center"/>
            </w:pPr>
            <w:r>
              <w:rPr>
                <w:rFonts w:ascii="仿宋" w:eastAsia="仿宋" w:hAnsi="仿宋" w:cs="仿宋" w:hint="eastAsia"/>
                <w:color w:val="000000"/>
                <w:sz w:val="24"/>
                <w:szCs w:val="24"/>
                <w:lang w:val="en-US" w:bidi="ar"/>
              </w:rPr>
              <w:t> </w:t>
            </w:r>
          </w:p>
        </w:tc>
        <w:tc>
          <w:tcPr>
            <w:tcW w:w="2372" w:type="dxa"/>
            <w:gridSpan w:val="2"/>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344B00B" w14:textId="77777777" w:rsidR="00BA08CB" w:rsidRDefault="00000000">
            <w:pPr>
              <w:widowControl/>
              <w:spacing w:before="100" w:beforeAutospacing="1" w:after="100" w:afterAutospacing="1"/>
              <w:jc w:val="center"/>
              <w:textAlignment w:val="center"/>
            </w:pPr>
            <w:r>
              <w:rPr>
                <w:rFonts w:ascii="仿宋" w:eastAsia="仿宋" w:hAnsi="仿宋" w:cs="仿宋" w:hint="eastAsia"/>
                <w:color w:val="000000"/>
                <w:sz w:val="24"/>
                <w:szCs w:val="24"/>
                <w:lang w:val="en-US" w:bidi="ar"/>
              </w:rPr>
              <w:t>开户银行</w:t>
            </w:r>
            <w:r>
              <w:rPr>
                <w:rFonts w:ascii="仿宋" w:eastAsia="仿宋" w:hAnsi="仿宋" w:cs="仿宋" w:hint="eastAsia"/>
                <w:color w:val="000000"/>
                <w:sz w:val="24"/>
                <w:szCs w:val="24"/>
                <w:lang w:val="en-US" w:bidi="ar"/>
              </w:rPr>
              <w:br/>
              <w:t>（</w:t>
            </w:r>
            <w:proofErr w:type="gramStart"/>
            <w:r>
              <w:rPr>
                <w:rFonts w:ascii="仿宋" w:eastAsia="仿宋" w:hAnsi="仿宋" w:cs="仿宋" w:hint="eastAsia"/>
                <w:color w:val="000000"/>
                <w:sz w:val="24"/>
                <w:szCs w:val="24"/>
                <w:lang w:val="en-US" w:bidi="ar"/>
              </w:rPr>
              <w:t>含所在</w:t>
            </w:r>
            <w:proofErr w:type="gramEnd"/>
            <w:r>
              <w:rPr>
                <w:rFonts w:ascii="仿宋" w:eastAsia="仿宋" w:hAnsi="仿宋" w:cs="仿宋" w:hint="eastAsia"/>
                <w:color w:val="000000"/>
                <w:sz w:val="24"/>
                <w:szCs w:val="24"/>
                <w:lang w:val="en-US" w:bidi="ar"/>
              </w:rPr>
              <w:t>省、市）</w:t>
            </w:r>
          </w:p>
        </w:tc>
        <w:tc>
          <w:tcPr>
            <w:tcW w:w="2260" w:type="dxa"/>
            <w:vMerge w:val="restar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7D22359D" w14:textId="77777777" w:rsidR="00BA08CB" w:rsidRDefault="00000000">
            <w:pPr>
              <w:widowControl/>
              <w:spacing w:before="100" w:beforeAutospacing="1" w:after="100" w:afterAutospacing="1"/>
              <w:jc w:val="center"/>
            </w:pPr>
            <w:r>
              <w:rPr>
                <w:rFonts w:ascii="仿宋" w:eastAsia="仿宋" w:hAnsi="仿宋" w:cs="仿宋" w:hint="eastAsia"/>
                <w:color w:val="000000"/>
                <w:sz w:val="24"/>
                <w:szCs w:val="24"/>
                <w:lang w:val="en-US" w:bidi="ar"/>
              </w:rPr>
              <w:t> </w:t>
            </w:r>
          </w:p>
        </w:tc>
      </w:tr>
      <w:tr w:rsidR="00BA08CB" w14:paraId="3EAFB632" w14:textId="77777777">
        <w:trPr>
          <w:trHeight w:val="315"/>
          <w:tblCellSpacing w:w="0" w:type="dxa"/>
        </w:trPr>
        <w:tc>
          <w:tcPr>
            <w:tcW w:w="1692"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D620BDA" w14:textId="77777777" w:rsidR="00BA08CB" w:rsidRDefault="00BA08CB">
            <w:pPr>
              <w:rPr>
                <w:rFonts w:ascii="PingFang SC" w:eastAsia="PingFang SC" w:hAnsi="PingFang SC" w:cs="PingFang SC"/>
                <w:color w:val="000000"/>
                <w:sz w:val="8"/>
                <w:szCs w:val="8"/>
              </w:rPr>
            </w:pPr>
          </w:p>
        </w:tc>
        <w:tc>
          <w:tcPr>
            <w:tcW w:w="2195" w:type="dxa"/>
            <w:vMerge/>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656DA586" w14:textId="77777777" w:rsidR="00BA08CB" w:rsidRDefault="00BA08CB">
            <w:pPr>
              <w:rPr>
                <w:rFonts w:ascii="PingFang SC" w:eastAsia="PingFang SC" w:hAnsi="PingFang SC" w:cs="PingFang SC"/>
                <w:color w:val="000000"/>
                <w:sz w:val="8"/>
                <w:szCs w:val="8"/>
              </w:rPr>
            </w:pPr>
          </w:p>
        </w:tc>
        <w:tc>
          <w:tcPr>
            <w:tcW w:w="2372" w:type="dxa"/>
            <w:gridSpan w:val="2"/>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A740549" w14:textId="77777777" w:rsidR="00BA08CB" w:rsidRDefault="00BA08CB">
            <w:pPr>
              <w:rPr>
                <w:rFonts w:ascii="PingFang SC" w:eastAsia="PingFang SC" w:hAnsi="PingFang SC" w:cs="PingFang SC"/>
                <w:color w:val="000000"/>
                <w:sz w:val="8"/>
                <w:szCs w:val="8"/>
              </w:rPr>
            </w:pPr>
          </w:p>
        </w:tc>
        <w:tc>
          <w:tcPr>
            <w:tcW w:w="2260" w:type="dxa"/>
            <w:vMerge/>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0FFB81D0" w14:textId="77777777" w:rsidR="00BA08CB" w:rsidRDefault="00BA08CB">
            <w:pPr>
              <w:rPr>
                <w:rFonts w:ascii="PingFang SC" w:eastAsia="PingFang SC" w:hAnsi="PingFang SC" w:cs="PingFang SC"/>
                <w:color w:val="000000"/>
                <w:sz w:val="8"/>
                <w:szCs w:val="8"/>
              </w:rPr>
            </w:pPr>
          </w:p>
        </w:tc>
      </w:tr>
      <w:tr w:rsidR="00BA08CB" w14:paraId="3FF04974" w14:textId="77777777">
        <w:trPr>
          <w:trHeight w:val="330"/>
          <w:tblCellSpacing w:w="0" w:type="dxa"/>
        </w:trPr>
        <w:tc>
          <w:tcPr>
            <w:tcW w:w="1692" w:type="dxa"/>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75ED6764" w14:textId="77777777" w:rsidR="00BA08CB" w:rsidRDefault="00000000">
            <w:pPr>
              <w:widowControl/>
              <w:spacing w:before="100" w:beforeAutospacing="1" w:after="100" w:afterAutospacing="1"/>
              <w:jc w:val="center"/>
              <w:textAlignment w:val="center"/>
            </w:pPr>
            <w:r>
              <w:rPr>
                <w:rFonts w:ascii="仿宋" w:eastAsia="仿宋" w:hAnsi="仿宋" w:cs="仿宋" w:hint="eastAsia"/>
                <w:color w:val="000000"/>
                <w:sz w:val="24"/>
                <w:szCs w:val="24"/>
                <w:lang w:val="en-US" w:bidi="ar"/>
              </w:rPr>
              <w:t>联系人姓名</w:t>
            </w:r>
          </w:p>
        </w:tc>
        <w:tc>
          <w:tcPr>
            <w:tcW w:w="2195"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2FA44F41" w14:textId="77777777" w:rsidR="00BA08CB" w:rsidRDefault="00000000">
            <w:pPr>
              <w:widowControl/>
              <w:spacing w:before="100" w:beforeAutospacing="1" w:after="100" w:afterAutospacing="1"/>
              <w:jc w:val="center"/>
            </w:pPr>
            <w:r>
              <w:rPr>
                <w:rFonts w:ascii="仿宋" w:eastAsia="仿宋" w:hAnsi="仿宋" w:cs="仿宋" w:hint="eastAsia"/>
                <w:color w:val="000000"/>
                <w:sz w:val="24"/>
                <w:szCs w:val="24"/>
                <w:lang w:val="en-US" w:bidi="ar"/>
              </w:rPr>
              <w:t> </w:t>
            </w:r>
          </w:p>
        </w:tc>
        <w:tc>
          <w:tcPr>
            <w:tcW w:w="87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D81480E" w14:textId="77777777" w:rsidR="00BA08CB" w:rsidRDefault="00000000">
            <w:pPr>
              <w:widowControl/>
              <w:spacing w:before="100" w:beforeAutospacing="1" w:after="100" w:afterAutospacing="1"/>
              <w:jc w:val="center"/>
              <w:textAlignment w:val="center"/>
            </w:pPr>
            <w:r>
              <w:rPr>
                <w:rFonts w:ascii="仿宋" w:eastAsia="仿宋" w:hAnsi="仿宋" w:cs="仿宋" w:hint="eastAsia"/>
                <w:color w:val="000000"/>
                <w:sz w:val="24"/>
                <w:szCs w:val="24"/>
                <w:lang w:val="en-US" w:bidi="ar"/>
              </w:rPr>
              <w:t>联系方式</w:t>
            </w:r>
          </w:p>
        </w:tc>
        <w:tc>
          <w:tcPr>
            <w:tcW w:w="1498"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73B619F3" w14:textId="77777777" w:rsidR="00BA08CB" w:rsidRDefault="00000000">
            <w:pPr>
              <w:widowControl/>
              <w:spacing w:before="100" w:beforeAutospacing="1" w:after="100" w:afterAutospacing="1"/>
              <w:jc w:val="center"/>
              <w:textAlignment w:val="center"/>
            </w:pPr>
            <w:r>
              <w:rPr>
                <w:rFonts w:ascii="仿宋" w:eastAsia="仿宋" w:hAnsi="仿宋" w:cs="仿宋" w:hint="eastAsia"/>
                <w:color w:val="000000"/>
                <w:sz w:val="24"/>
                <w:szCs w:val="24"/>
                <w:lang w:val="en-US" w:bidi="ar"/>
              </w:rPr>
              <w:t>电话</w:t>
            </w:r>
          </w:p>
        </w:tc>
        <w:tc>
          <w:tcPr>
            <w:tcW w:w="22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2C0E6974" w14:textId="77777777" w:rsidR="00BA08CB" w:rsidRDefault="00000000">
            <w:pPr>
              <w:widowControl/>
              <w:spacing w:before="100" w:beforeAutospacing="1" w:after="100" w:afterAutospacing="1"/>
              <w:jc w:val="center"/>
            </w:pPr>
            <w:r>
              <w:rPr>
                <w:rFonts w:ascii="仿宋" w:eastAsia="仿宋" w:hAnsi="仿宋" w:cs="仿宋" w:hint="eastAsia"/>
                <w:color w:val="000000"/>
                <w:sz w:val="24"/>
                <w:szCs w:val="24"/>
                <w:lang w:val="en-US" w:bidi="ar"/>
              </w:rPr>
              <w:t> </w:t>
            </w:r>
          </w:p>
        </w:tc>
      </w:tr>
      <w:tr w:rsidR="00BA08CB" w14:paraId="49E70591" w14:textId="77777777">
        <w:trPr>
          <w:trHeight w:val="315"/>
          <w:tblCellSpacing w:w="0" w:type="dxa"/>
        </w:trPr>
        <w:tc>
          <w:tcPr>
            <w:tcW w:w="1692" w:type="dxa"/>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003EB778" w14:textId="77777777" w:rsidR="00BA08CB" w:rsidRDefault="00000000">
            <w:pPr>
              <w:widowControl/>
              <w:spacing w:before="100" w:beforeAutospacing="1" w:after="100" w:afterAutospacing="1"/>
              <w:jc w:val="center"/>
              <w:textAlignment w:val="center"/>
            </w:pPr>
            <w:r>
              <w:rPr>
                <w:rFonts w:ascii="仿宋" w:eastAsia="仿宋" w:hAnsi="仿宋" w:cs="仿宋" w:hint="eastAsia"/>
                <w:color w:val="000000"/>
                <w:sz w:val="24"/>
                <w:szCs w:val="24"/>
                <w:lang w:val="en-US" w:bidi="ar"/>
              </w:rPr>
              <w:t>注册资本额</w:t>
            </w:r>
          </w:p>
        </w:tc>
        <w:tc>
          <w:tcPr>
            <w:tcW w:w="2195"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01111F49" w14:textId="77777777" w:rsidR="00BA08CB" w:rsidRDefault="00000000">
            <w:pPr>
              <w:widowControl/>
              <w:spacing w:before="100" w:beforeAutospacing="1" w:after="100" w:afterAutospacing="1"/>
              <w:jc w:val="center"/>
            </w:pPr>
            <w:r>
              <w:rPr>
                <w:rFonts w:ascii="仿宋" w:eastAsia="仿宋" w:hAnsi="仿宋" w:cs="仿宋" w:hint="eastAsia"/>
                <w:color w:val="000000"/>
                <w:sz w:val="24"/>
                <w:szCs w:val="24"/>
                <w:lang w:val="en-US" w:bidi="ar"/>
              </w:rPr>
              <w:t> </w:t>
            </w:r>
          </w:p>
        </w:tc>
        <w:tc>
          <w:tcPr>
            <w:tcW w:w="874"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8E9D8D7" w14:textId="77777777" w:rsidR="00BA08CB" w:rsidRDefault="00BA08CB">
            <w:pPr>
              <w:rPr>
                <w:rFonts w:ascii="PingFang SC" w:eastAsia="PingFang SC" w:hAnsi="PingFang SC" w:cs="PingFang SC"/>
                <w:color w:val="000000"/>
                <w:sz w:val="8"/>
                <w:szCs w:val="8"/>
              </w:rPr>
            </w:pPr>
          </w:p>
        </w:tc>
        <w:tc>
          <w:tcPr>
            <w:tcW w:w="1498"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0E305D21" w14:textId="77777777" w:rsidR="00BA08CB" w:rsidRDefault="00000000">
            <w:pPr>
              <w:widowControl/>
              <w:spacing w:before="100" w:beforeAutospacing="1" w:after="100" w:afterAutospacing="1"/>
              <w:jc w:val="center"/>
              <w:textAlignment w:val="center"/>
            </w:pPr>
            <w:r>
              <w:rPr>
                <w:rFonts w:ascii="仿宋" w:eastAsia="仿宋" w:hAnsi="仿宋" w:cs="仿宋" w:hint="eastAsia"/>
                <w:color w:val="000000"/>
                <w:sz w:val="24"/>
                <w:szCs w:val="24"/>
                <w:lang w:val="en-US" w:bidi="ar"/>
              </w:rPr>
              <w:t>传真</w:t>
            </w:r>
          </w:p>
        </w:tc>
        <w:tc>
          <w:tcPr>
            <w:tcW w:w="22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70716971" w14:textId="77777777" w:rsidR="00BA08CB" w:rsidRDefault="00000000">
            <w:pPr>
              <w:widowControl/>
              <w:spacing w:before="100" w:beforeAutospacing="1" w:after="100" w:afterAutospacing="1"/>
              <w:jc w:val="center"/>
            </w:pPr>
            <w:r>
              <w:rPr>
                <w:rFonts w:ascii="仿宋" w:eastAsia="仿宋" w:hAnsi="仿宋" w:cs="仿宋" w:hint="eastAsia"/>
                <w:color w:val="000000"/>
                <w:sz w:val="24"/>
                <w:szCs w:val="24"/>
                <w:lang w:val="en-US" w:bidi="ar"/>
              </w:rPr>
              <w:t> </w:t>
            </w:r>
          </w:p>
        </w:tc>
      </w:tr>
      <w:tr w:rsidR="00BA08CB" w14:paraId="0220F73B" w14:textId="77777777">
        <w:trPr>
          <w:trHeight w:val="315"/>
          <w:tblCellSpacing w:w="0" w:type="dxa"/>
        </w:trPr>
        <w:tc>
          <w:tcPr>
            <w:tcW w:w="1692" w:type="dxa"/>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3ECD6CB5" w14:textId="77777777" w:rsidR="00BA08CB" w:rsidRDefault="00000000">
            <w:pPr>
              <w:widowControl/>
              <w:spacing w:before="100" w:beforeAutospacing="1" w:after="100" w:afterAutospacing="1"/>
              <w:jc w:val="center"/>
              <w:textAlignment w:val="center"/>
            </w:pPr>
            <w:r>
              <w:rPr>
                <w:rFonts w:ascii="仿宋" w:eastAsia="仿宋" w:hAnsi="仿宋" w:cs="仿宋" w:hint="eastAsia"/>
                <w:color w:val="000000"/>
                <w:sz w:val="24"/>
                <w:szCs w:val="24"/>
                <w:lang w:val="en-US" w:bidi="ar"/>
              </w:rPr>
              <w:t>员工数量</w:t>
            </w:r>
          </w:p>
        </w:tc>
        <w:tc>
          <w:tcPr>
            <w:tcW w:w="2195"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69D03E35" w14:textId="77777777" w:rsidR="00BA08CB" w:rsidRDefault="00000000">
            <w:pPr>
              <w:widowControl/>
              <w:spacing w:before="100" w:beforeAutospacing="1" w:after="100" w:afterAutospacing="1"/>
              <w:jc w:val="center"/>
            </w:pPr>
            <w:r>
              <w:rPr>
                <w:rFonts w:ascii="仿宋" w:eastAsia="仿宋" w:hAnsi="仿宋" w:cs="仿宋" w:hint="eastAsia"/>
                <w:color w:val="000000"/>
                <w:sz w:val="24"/>
                <w:szCs w:val="24"/>
                <w:lang w:val="en-US" w:bidi="ar"/>
              </w:rPr>
              <w:t> </w:t>
            </w:r>
          </w:p>
        </w:tc>
        <w:tc>
          <w:tcPr>
            <w:tcW w:w="874"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4EF6B04" w14:textId="77777777" w:rsidR="00BA08CB" w:rsidRDefault="00BA08CB">
            <w:pPr>
              <w:rPr>
                <w:rFonts w:ascii="PingFang SC" w:eastAsia="PingFang SC" w:hAnsi="PingFang SC" w:cs="PingFang SC"/>
                <w:color w:val="000000"/>
                <w:sz w:val="8"/>
                <w:szCs w:val="8"/>
              </w:rPr>
            </w:pPr>
          </w:p>
        </w:tc>
        <w:tc>
          <w:tcPr>
            <w:tcW w:w="1498"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1FE96AA5" w14:textId="77777777" w:rsidR="00BA08CB" w:rsidRDefault="00000000">
            <w:pPr>
              <w:widowControl/>
              <w:spacing w:before="100" w:beforeAutospacing="1" w:after="100" w:afterAutospacing="1"/>
              <w:jc w:val="center"/>
              <w:textAlignment w:val="center"/>
            </w:pPr>
            <w:r>
              <w:rPr>
                <w:rFonts w:ascii="仿宋" w:eastAsia="仿宋" w:hAnsi="仿宋" w:cs="仿宋" w:hint="eastAsia"/>
                <w:color w:val="000000"/>
                <w:sz w:val="24"/>
                <w:szCs w:val="24"/>
                <w:lang w:val="en-US" w:bidi="ar"/>
              </w:rPr>
              <w:t>手机</w:t>
            </w:r>
          </w:p>
        </w:tc>
        <w:tc>
          <w:tcPr>
            <w:tcW w:w="22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58AD0EE3" w14:textId="77777777" w:rsidR="00BA08CB" w:rsidRDefault="00000000">
            <w:pPr>
              <w:widowControl/>
              <w:spacing w:before="100" w:beforeAutospacing="1" w:after="100" w:afterAutospacing="1"/>
              <w:jc w:val="center"/>
            </w:pPr>
            <w:r>
              <w:rPr>
                <w:rFonts w:ascii="仿宋" w:eastAsia="仿宋" w:hAnsi="仿宋" w:cs="仿宋" w:hint="eastAsia"/>
                <w:color w:val="000000"/>
                <w:sz w:val="24"/>
                <w:szCs w:val="24"/>
                <w:lang w:val="en-US" w:bidi="ar"/>
              </w:rPr>
              <w:t> </w:t>
            </w:r>
          </w:p>
        </w:tc>
      </w:tr>
      <w:tr w:rsidR="00BA08CB" w14:paraId="4D4A8BEB" w14:textId="77777777">
        <w:trPr>
          <w:trHeight w:val="315"/>
          <w:tblCellSpacing w:w="0" w:type="dxa"/>
        </w:trPr>
        <w:tc>
          <w:tcPr>
            <w:tcW w:w="1692" w:type="dxa"/>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45B940F7" w14:textId="77777777" w:rsidR="00BA08CB" w:rsidRDefault="00000000">
            <w:pPr>
              <w:widowControl/>
              <w:spacing w:before="100" w:beforeAutospacing="1" w:after="100" w:afterAutospacing="1"/>
              <w:jc w:val="center"/>
              <w:textAlignment w:val="center"/>
            </w:pPr>
            <w:r>
              <w:rPr>
                <w:rFonts w:ascii="仿宋" w:eastAsia="仿宋" w:hAnsi="仿宋" w:cs="仿宋" w:hint="eastAsia"/>
                <w:color w:val="000000"/>
                <w:sz w:val="24"/>
                <w:szCs w:val="24"/>
                <w:lang w:val="en-US" w:bidi="ar"/>
              </w:rPr>
              <w:t>开始营运时间</w:t>
            </w:r>
          </w:p>
        </w:tc>
        <w:tc>
          <w:tcPr>
            <w:tcW w:w="2195"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6EFE15DA" w14:textId="77777777" w:rsidR="00BA08CB" w:rsidRDefault="00000000">
            <w:pPr>
              <w:widowControl/>
              <w:spacing w:before="100" w:beforeAutospacing="1" w:after="100" w:afterAutospacing="1"/>
              <w:jc w:val="center"/>
            </w:pPr>
            <w:r>
              <w:rPr>
                <w:rFonts w:ascii="仿宋" w:eastAsia="仿宋" w:hAnsi="仿宋" w:cs="仿宋" w:hint="eastAsia"/>
                <w:color w:val="000000"/>
                <w:sz w:val="24"/>
                <w:szCs w:val="24"/>
                <w:lang w:val="en-US" w:bidi="ar"/>
              </w:rPr>
              <w:t> </w:t>
            </w:r>
          </w:p>
        </w:tc>
        <w:tc>
          <w:tcPr>
            <w:tcW w:w="874"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4994009" w14:textId="77777777" w:rsidR="00BA08CB" w:rsidRDefault="00BA08CB">
            <w:pPr>
              <w:rPr>
                <w:rFonts w:ascii="PingFang SC" w:eastAsia="PingFang SC" w:hAnsi="PingFang SC" w:cs="PingFang SC"/>
                <w:color w:val="000000"/>
                <w:sz w:val="8"/>
                <w:szCs w:val="8"/>
              </w:rPr>
            </w:pPr>
          </w:p>
        </w:tc>
        <w:tc>
          <w:tcPr>
            <w:tcW w:w="1498"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263A6C38" w14:textId="77777777" w:rsidR="00BA08CB" w:rsidRDefault="00000000">
            <w:pPr>
              <w:widowControl/>
              <w:spacing w:before="100" w:beforeAutospacing="1" w:after="100" w:afterAutospacing="1"/>
              <w:jc w:val="center"/>
              <w:textAlignment w:val="center"/>
            </w:pPr>
            <w:r>
              <w:rPr>
                <w:rFonts w:ascii="仿宋" w:eastAsia="仿宋" w:hAnsi="仿宋" w:cs="仿宋" w:hint="eastAsia"/>
                <w:color w:val="000000"/>
                <w:sz w:val="24"/>
                <w:szCs w:val="24"/>
                <w:lang w:val="en-US" w:bidi="ar"/>
              </w:rPr>
              <w:t>电子邮箱</w:t>
            </w:r>
          </w:p>
        </w:tc>
        <w:tc>
          <w:tcPr>
            <w:tcW w:w="22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2A5656BE" w14:textId="77777777" w:rsidR="00BA08CB" w:rsidRDefault="00000000">
            <w:pPr>
              <w:widowControl/>
              <w:spacing w:before="100" w:beforeAutospacing="1" w:after="100" w:afterAutospacing="1"/>
              <w:jc w:val="center"/>
            </w:pPr>
            <w:r>
              <w:rPr>
                <w:rFonts w:ascii="仿宋" w:eastAsia="仿宋" w:hAnsi="仿宋" w:cs="仿宋" w:hint="eastAsia"/>
                <w:color w:val="000000"/>
                <w:sz w:val="24"/>
                <w:szCs w:val="24"/>
                <w:lang w:val="en-US" w:bidi="ar"/>
              </w:rPr>
              <w:t> </w:t>
            </w:r>
          </w:p>
        </w:tc>
      </w:tr>
      <w:tr w:rsidR="00BA08CB" w14:paraId="169F1DC8" w14:textId="77777777">
        <w:trPr>
          <w:trHeight w:val="315"/>
          <w:tblCellSpacing w:w="0" w:type="dxa"/>
        </w:trPr>
        <w:tc>
          <w:tcPr>
            <w:tcW w:w="1692" w:type="dxa"/>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3FE6887E" w14:textId="77777777" w:rsidR="00BA08CB" w:rsidRDefault="00000000">
            <w:pPr>
              <w:widowControl/>
              <w:spacing w:before="100" w:beforeAutospacing="1" w:after="100" w:afterAutospacing="1"/>
              <w:jc w:val="center"/>
              <w:textAlignment w:val="center"/>
            </w:pPr>
            <w:r>
              <w:rPr>
                <w:rFonts w:ascii="仿宋" w:eastAsia="仿宋" w:hAnsi="仿宋" w:cs="仿宋" w:hint="eastAsia"/>
                <w:color w:val="000000"/>
                <w:sz w:val="24"/>
                <w:szCs w:val="24"/>
                <w:lang w:val="en-US" w:bidi="ar"/>
              </w:rPr>
              <w:t>法人姓名</w:t>
            </w:r>
          </w:p>
        </w:tc>
        <w:tc>
          <w:tcPr>
            <w:tcW w:w="2195"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0A0F269D" w14:textId="77777777" w:rsidR="00BA08CB" w:rsidRDefault="00000000">
            <w:pPr>
              <w:widowControl/>
              <w:spacing w:before="100" w:beforeAutospacing="1" w:after="100" w:afterAutospacing="1"/>
              <w:jc w:val="center"/>
            </w:pPr>
            <w:r>
              <w:rPr>
                <w:rFonts w:ascii="仿宋" w:eastAsia="仿宋" w:hAnsi="仿宋" w:cs="仿宋" w:hint="eastAsia"/>
                <w:color w:val="000000"/>
                <w:sz w:val="24"/>
                <w:szCs w:val="24"/>
                <w:lang w:val="en-US" w:bidi="ar"/>
              </w:rPr>
              <w:t> </w:t>
            </w:r>
          </w:p>
        </w:tc>
        <w:tc>
          <w:tcPr>
            <w:tcW w:w="237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2490A8A" w14:textId="77777777" w:rsidR="00BA08CB" w:rsidRDefault="00000000">
            <w:pPr>
              <w:widowControl/>
              <w:spacing w:before="100" w:beforeAutospacing="1" w:after="100" w:afterAutospacing="1"/>
              <w:jc w:val="center"/>
              <w:textAlignment w:val="center"/>
            </w:pPr>
            <w:r>
              <w:rPr>
                <w:rFonts w:ascii="仿宋" w:eastAsia="仿宋" w:hAnsi="仿宋" w:cs="仿宋" w:hint="eastAsia"/>
                <w:color w:val="000000"/>
                <w:sz w:val="24"/>
                <w:szCs w:val="24"/>
                <w:lang w:val="en-US" w:bidi="ar"/>
              </w:rPr>
              <w:t>法人身份证号</w:t>
            </w:r>
          </w:p>
        </w:tc>
        <w:tc>
          <w:tcPr>
            <w:tcW w:w="226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4725F7C5" w14:textId="77777777" w:rsidR="00BA08CB" w:rsidRDefault="00000000">
            <w:pPr>
              <w:widowControl/>
              <w:spacing w:before="100" w:beforeAutospacing="1" w:after="100" w:afterAutospacing="1"/>
              <w:jc w:val="center"/>
            </w:pPr>
            <w:r>
              <w:rPr>
                <w:rFonts w:ascii="仿宋" w:eastAsia="仿宋" w:hAnsi="仿宋" w:cs="仿宋" w:hint="eastAsia"/>
                <w:color w:val="000000"/>
                <w:sz w:val="24"/>
                <w:szCs w:val="24"/>
                <w:lang w:val="en-US" w:bidi="ar"/>
              </w:rPr>
              <w:t> </w:t>
            </w:r>
          </w:p>
        </w:tc>
      </w:tr>
    </w:tbl>
    <w:p w14:paraId="71464AA2" w14:textId="77777777" w:rsidR="00BA08CB" w:rsidRDefault="00000000">
      <w:pPr>
        <w:widowControl/>
        <w:shd w:val="clear" w:color="auto" w:fill="FFFFFF"/>
        <w:spacing w:before="157" w:line="126" w:lineRule="atLeast"/>
        <w:rPr>
          <w:rFonts w:ascii="PingFang SC" w:eastAsia="PingFang SC" w:hAnsi="PingFang SC" w:cs="PingFang SC"/>
          <w:color w:val="000000"/>
          <w:sz w:val="8"/>
          <w:szCs w:val="8"/>
          <w:lang w:val="en-US"/>
        </w:rPr>
      </w:pPr>
      <w:r>
        <w:rPr>
          <w:rFonts w:ascii="仿宋" w:eastAsia="仿宋" w:hAnsi="仿宋" w:cs="仿宋" w:hint="eastAsia"/>
          <w:color w:val="000000"/>
          <w:sz w:val="24"/>
          <w:szCs w:val="24"/>
          <w:shd w:val="clear" w:color="auto" w:fill="FFFFFF"/>
          <w:lang w:val="en-US" w:bidi="ar"/>
        </w:rPr>
        <w:t>二、托盘生产能力（设备数量、模具数量、产量、质量控制、原料采购控制等）</w:t>
      </w:r>
    </w:p>
    <w:p w14:paraId="30AA25E8" w14:textId="77777777" w:rsidR="00BA08CB" w:rsidRDefault="00000000">
      <w:pPr>
        <w:widowControl/>
        <w:shd w:val="clear" w:color="auto" w:fill="FFFFFF"/>
        <w:spacing w:before="157" w:line="126" w:lineRule="atLeast"/>
        <w:jc w:val="center"/>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 </w:t>
      </w:r>
    </w:p>
    <w:p w14:paraId="0A7D1545" w14:textId="77777777" w:rsidR="00BA08CB" w:rsidRDefault="00000000">
      <w:pPr>
        <w:widowControl/>
        <w:shd w:val="clear" w:color="auto" w:fill="FFFFFF"/>
        <w:spacing w:before="157" w:line="126" w:lineRule="atLeast"/>
        <w:jc w:val="center"/>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 </w:t>
      </w:r>
    </w:p>
    <w:p w14:paraId="7BA59F53" w14:textId="77777777" w:rsidR="00BA08CB" w:rsidRDefault="00000000">
      <w:pPr>
        <w:widowControl/>
        <w:shd w:val="clear" w:color="auto" w:fill="FFFFFF"/>
        <w:spacing w:before="157" w:line="126" w:lineRule="atLeast"/>
        <w:jc w:val="center"/>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 </w:t>
      </w:r>
    </w:p>
    <w:p w14:paraId="1BDE3A40" w14:textId="77777777" w:rsidR="00BA08CB" w:rsidRDefault="00000000">
      <w:pPr>
        <w:widowControl/>
        <w:shd w:val="clear" w:color="auto" w:fill="FFFFFF"/>
        <w:spacing w:before="157" w:line="126" w:lineRule="atLeast"/>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三、以往业绩（曾合作过的单位及情况说明）</w:t>
      </w:r>
    </w:p>
    <w:p w14:paraId="376D6FE9" w14:textId="77777777" w:rsidR="00BA08CB" w:rsidRDefault="00000000">
      <w:pPr>
        <w:widowControl/>
        <w:shd w:val="clear" w:color="auto" w:fill="FFFFFF"/>
        <w:spacing w:before="157" w:line="126" w:lineRule="atLeast"/>
        <w:jc w:val="center"/>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 </w:t>
      </w:r>
    </w:p>
    <w:p w14:paraId="7C6AFC22" w14:textId="77777777" w:rsidR="00BA08CB" w:rsidRDefault="00000000">
      <w:pPr>
        <w:widowControl/>
        <w:shd w:val="clear" w:color="auto" w:fill="FFFFFF"/>
        <w:spacing w:before="157" w:line="126" w:lineRule="atLeast"/>
        <w:jc w:val="center"/>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 </w:t>
      </w:r>
    </w:p>
    <w:p w14:paraId="2F5790ED" w14:textId="77777777" w:rsidR="00BA08CB" w:rsidRDefault="00000000">
      <w:pPr>
        <w:widowControl/>
        <w:shd w:val="clear" w:color="auto" w:fill="FFFFFF"/>
        <w:spacing w:before="157" w:line="126" w:lineRule="atLeast"/>
        <w:jc w:val="center"/>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 </w:t>
      </w:r>
    </w:p>
    <w:p w14:paraId="4D5F8F37" w14:textId="77777777" w:rsidR="00BA08CB" w:rsidRDefault="00000000">
      <w:pPr>
        <w:widowControl/>
        <w:shd w:val="clear" w:color="auto" w:fill="FFFFFF"/>
        <w:spacing w:before="157" w:line="126" w:lineRule="atLeast"/>
        <w:jc w:val="center"/>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 </w:t>
      </w:r>
    </w:p>
    <w:p w14:paraId="660616E2" w14:textId="77777777" w:rsidR="00BA08CB" w:rsidRDefault="00000000">
      <w:pPr>
        <w:widowControl/>
        <w:shd w:val="clear" w:color="auto" w:fill="FFFFFF"/>
        <w:spacing w:before="100" w:beforeAutospacing="1" w:line="390" w:lineRule="atLeast"/>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 </w:t>
      </w:r>
    </w:p>
    <w:p w14:paraId="12A8B724" w14:textId="77777777" w:rsidR="00BA08CB" w:rsidRDefault="00000000">
      <w:pPr>
        <w:widowControl/>
        <w:shd w:val="clear" w:color="auto" w:fill="FFFFFF"/>
        <w:spacing w:before="100" w:beforeAutospacing="1" w:line="390" w:lineRule="atLeast"/>
        <w:rPr>
          <w:rFonts w:ascii="PingFang SC" w:eastAsia="PingFang SC" w:hAnsi="PingFang SC" w:cs="PingFang SC"/>
          <w:color w:val="000000"/>
          <w:sz w:val="8"/>
          <w:szCs w:val="8"/>
        </w:rPr>
      </w:pPr>
      <w:r>
        <w:rPr>
          <w:rFonts w:ascii="仿宋" w:eastAsia="仿宋" w:hAnsi="仿宋" w:cs="仿宋" w:hint="eastAsia"/>
          <w:color w:val="000000"/>
          <w:sz w:val="24"/>
          <w:szCs w:val="24"/>
          <w:shd w:val="clear" w:color="auto" w:fill="FFFFFF"/>
          <w:lang w:val="en-US" w:bidi="ar"/>
        </w:rPr>
        <w:t> </w:t>
      </w:r>
    </w:p>
    <w:p w14:paraId="6D86AE27" w14:textId="77777777" w:rsidR="00BA08CB" w:rsidRDefault="00BA08CB">
      <w:pPr>
        <w:pStyle w:val="a8"/>
        <w:widowControl/>
        <w:shd w:val="clear" w:color="auto" w:fill="FFFFFF"/>
        <w:spacing w:beforeAutospacing="1" w:line="390" w:lineRule="atLeast"/>
        <w:ind w:firstLine="480"/>
        <w:rPr>
          <w:rFonts w:ascii="仿宋" w:eastAsia="仿宋" w:hAnsi="仿宋" w:cs="仿宋"/>
          <w:color w:val="000000"/>
          <w:szCs w:val="24"/>
          <w:shd w:val="clear" w:color="auto" w:fill="FFFFFF"/>
        </w:rPr>
      </w:pPr>
    </w:p>
    <w:sectPr w:rsidR="00BA08CB">
      <w:headerReference w:type="default" r:id="rId13"/>
      <w:pgSz w:w="11910" w:h="16840"/>
      <w:pgMar w:top="1380" w:right="1560" w:bottom="280" w:left="1660" w:header="87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B042A" w14:textId="77777777" w:rsidR="00775283" w:rsidRDefault="00775283">
      <w:r>
        <w:separator/>
      </w:r>
    </w:p>
  </w:endnote>
  <w:endnote w:type="continuationSeparator" w:id="0">
    <w:p w14:paraId="6BED6611" w14:textId="77777777" w:rsidR="00775283" w:rsidRDefault="0077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ingFang SC">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22BF7" w14:textId="77777777" w:rsidR="00775283" w:rsidRDefault="00775283">
      <w:r>
        <w:separator/>
      </w:r>
    </w:p>
  </w:footnote>
  <w:footnote w:type="continuationSeparator" w:id="0">
    <w:p w14:paraId="55D7A2B8" w14:textId="77777777" w:rsidR="00775283" w:rsidRDefault="0077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BD5A" w14:textId="77777777" w:rsidR="00BA08CB" w:rsidRDefault="00000000">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411586AF" wp14:editId="71DCD138">
              <wp:simplePos x="0" y="0"/>
              <wp:positionH relativeFrom="page">
                <wp:posOffset>1125220</wp:posOffset>
              </wp:positionH>
              <wp:positionV relativeFrom="page">
                <wp:posOffset>705485</wp:posOffset>
              </wp:positionV>
              <wp:extent cx="5311775" cy="0"/>
              <wp:effectExtent l="0" t="4445" r="6985" b="6985"/>
              <wp:wrapNone/>
              <wp:docPr id="6" name="直线 6"/>
              <wp:cNvGraphicFramePr/>
              <a:graphic xmlns:a="http://schemas.openxmlformats.org/drawingml/2006/main">
                <a:graphicData uri="http://schemas.microsoft.com/office/word/2010/wordprocessingShape">
                  <wps:wsp>
                    <wps:cNvCnPr/>
                    <wps:spPr>
                      <a:xfrm>
                        <a:off x="0" y="0"/>
                        <a:ext cx="531177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w14:anchorId="32DC7DF0" id="直线 6"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88.6pt,55.55pt" to="506.8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" strokeweight=".72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3F5355E4" wp14:editId="7B12F21A">
              <wp:simplePos x="0" y="0"/>
              <wp:positionH relativeFrom="page">
                <wp:posOffset>2967355</wp:posOffset>
              </wp:positionH>
              <wp:positionV relativeFrom="page">
                <wp:posOffset>544195</wp:posOffset>
              </wp:positionV>
              <wp:extent cx="1626235" cy="1397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626235" cy="139700"/>
                      </a:xfrm>
                      <a:prstGeom prst="rect">
                        <a:avLst/>
                      </a:prstGeom>
                      <a:noFill/>
                      <a:ln>
                        <a:noFill/>
                      </a:ln>
                    </wps:spPr>
                    <wps:txbx>
                      <w:txbxContent>
                        <w:p w14:paraId="260D8ADC" w14:textId="77777777" w:rsidR="00BA08CB" w:rsidRDefault="00BA08CB">
                          <w:pPr>
                            <w:spacing w:line="220" w:lineRule="exact"/>
                            <w:ind w:left="20"/>
                            <w:jc w:val="center"/>
                            <w:rPr>
                              <w:sz w:val="18"/>
                            </w:rPr>
                          </w:pPr>
                        </w:p>
                      </w:txbxContent>
                    </wps:txbx>
                    <wps:bodyPr lIns="0" tIns="0" rIns="0" bIns="0" upright="1"/>
                  </wps:wsp>
                </a:graphicData>
              </a:graphic>
            </wp:anchor>
          </w:drawing>
        </mc:Choice>
        <mc:Fallback>
          <w:pict>
            <v:shapetype w14:anchorId="3F5355E4" id="_x0000_t202" coordsize="21600,21600" o:spt="202" path="m,l,21600r21600,l21600,xe">
              <v:stroke joinstyle="miter"/>
              <v:path gradientshapeok="t" o:connecttype="rect"/>
            </v:shapetype>
            <v:shape id="文本框 5" o:spid="_x0000_s1026" type="#_x0000_t202" style="position:absolute;margin-left:233.65pt;margin-top:42.85pt;width:128.05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" filled="f" stroked="f">
              <v:textbox inset="0,0,0,0">
                <w:txbxContent>
                  <w:p w14:paraId="260D8ADC" w14:textId="77777777" w:rsidR="00BA08CB" w:rsidRDefault="00BA08CB">
                    <w:pPr>
                      <w:spacing w:line="220" w:lineRule="exact"/>
                      <w:ind w:left="20"/>
                      <w:jc w:val="center"/>
                      <w:rPr>
                        <w:sz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74AE" w14:textId="77777777" w:rsidR="00BA08CB" w:rsidRDefault="00000000">
    <w:pPr>
      <w:pStyle w:val="a3"/>
      <w:spacing w:line="14" w:lineRule="auto"/>
      <w:rPr>
        <w:sz w:val="20"/>
      </w:rPr>
    </w:pPr>
    <w:r>
      <w:rPr>
        <w:noProof/>
      </w:rPr>
      <mc:AlternateContent>
        <mc:Choice Requires="wps">
          <w:drawing>
            <wp:anchor distT="0" distB="0" distL="114300" distR="114300" simplePos="0" relativeHeight="251661312" behindDoc="1" locked="0" layoutInCell="1" allowOverlap="1" wp14:anchorId="20DECD54" wp14:editId="1E77C8FD">
              <wp:simplePos x="0" y="0"/>
              <wp:positionH relativeFrom="page">
                <wp:posOffset>1123315</wp:posOffset>
              </wp:positionH>
              <wp:positionV relativeFrom="page">
                <wp:posOffset>705485</wp:posOffset>
              </wp:positionV>
              <wp:extent cx="5314950" cy="0"/>
              <wp:effectExtent l="0" t="4445" r="3810" b="6985"/>
              <wp:wrapNone/>
              <wp:docPr id="10" name="直线 2"/>
              <wp:cNvGraphicFramePr/>
              <a:graphic xmlns:a="http://schemas.openxmlformats.org/drawingml/2006/main">
                <a:graphicData uri="http://schemas.microsoft.com/office/word/2010/wordprocessingShape">
                  <wps:wsp>
                    <wps:cNvCnPr/>
                    <wps:spPr>
                      <a:xfrm>
                        <a:off x="0" y="0"/>
                        <a:ext cx="53149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w14:anchorId="616ADAFF" id="直线 2"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88.45pt,55.55pt" to="506.9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" strokeweight=".72pt">
              <w10:wrap anchorx="page" anchory="page"/>
            </v:line>
          </w:pict>
        </mc:Fallback>
      </mc:AlternateContent>
    </w:r>
    <w:r>
      <w:rPr>
        <w:noProof/>
      </w:rPr>
      <mc:AlternateContent>
        <mc:Choice Requires="wps">
          <w:drawing>
            <wp:anchor distT="0" distB="0" distL="114300" distR="114300" simplePos="0" relativeHeight="251662336" behindDoc="1" locked="0" layoutInCell="1" allowOverlap="1" wp14:anchorId="74665199" wp14:editId="1455438F">
              <wp:simplePos x="0" y="0"/>
              <wp:positionH relativeFrom="page">
                <wp:posOffset>2967355</wp:posOffset>
              </wp:positionH>
              <wp:positionV relativeFrom="page">
                <wp:posOffset>544195</wp:posOffset>
              </wp:positionV>
              <wp:extent cx="1626235" cy="1397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626235" cy="139700"/>
                      </a:xfrm>
                      <a:prstGeom prst="rect">
                        <a:avLst/>
                      </a:prstGeom>
                      <a:noFill/>
                      <a:ln>
                        <a:noFill/>
                      </a:ln>
                    </wps:spPr>
                    <wps:txbx>
                      <w:txbxContent>
                        <w:p w14:paraId="1A4D5490" w14:textId="77777777" w:rsidR="00BA08CB" w:rsidRDefault="00BA08CB">
                          <w:pPr>
                            <w:spacing w:line="220" w:lineRule="exact"/>
                            <w:ind w:left="20"/>
                            <w:jc w:val="center"/>
                            <w:rPr>
                              <w:sz w:val="18"/>
                            </w:rPr>
                          </w:pPr>
                        </w:p>
                      </w:txbxContent>
                    </wps:txbx>
                    <wps:bodyPr lIns="0" tIns="0" rIns="0" bIns="0" upright="1"/>
                  </wps:wsp>
                </a:graphicData>
              </a:graphic>
            </wp:anchor>
          </w:drawing>
        </mc:Choice>
        <mc:Fallback>
          <w:pict>
            <v:shapetype w14:anchorId="74665199" id="_x0000_t202" coordsize="21600,21600" o:spt="202" path="m,l,21600r21600,l21600,xe">
              <v:stroke joinstyle="miter"/>
              <v:path gradientshapeok="t" o:connecttype="rect"/>
            </v:shapetype>
            <v:shape id="文本框 1" o:spid="_x0000_s1027" type="#_x0000_t202" style="position:absolute;margin-left:233.65pt;margin-top:42.85pt;width:128.05pt;height:11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" filled="f" stroked="f">
              <v:textbox inset="0,0,0,0">
                <w:txbxContent>
                  <w:p w14:paraId="1A4D5490" w14:textId="77777777" w:rsidR="00BA08CB" w:rsidRDefault="00BA08CB">
                    <w:pPr>
                      <w:spacing w:line="220" w:lineRule="exact"/>
                      <w:ind w:left="20"/>
                      <w:jc w:val="center"/>
                      <w:rPr>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433A8"/>
    <w:multiLevelType w:val="singleLevel"/>
    <w:tmpl w:val="53F433A8"/>
    <w:lvl w:ilvl="0">
      <w:start w:val="4"/>
      <w:numFmt w:val="decimal"/>
      <w:suff w:val="nothing"/>
      <w:lvlText w:val="%1、"/>
      <w:lvlJc w:val="left"/>
    </w:lvl>
  </w:abstractNum>
  <w:num w:numId="1" w16cid:durableId="57004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M0N2Q2NjY5YzI3NTlmZjFmNmNjZmIzZjgzNDdkZmYifQ=="/>
    <w:docVar w:name="KSO_WPS_MARK_KEY" w:val="6fc45a21-e829-4ad3-bd3b-83f230fd067e"/>
  </w:docVars>
  <w:rsids>
    <w:rsidRoot w:val="009F3EA2"/>
    <w:rsid w:val="00053A9A"/>
    <w:rsid w:val="000D321D"/>
    <w:rsid w:val="000F205A"/>
    <w:rsid w:val="00165EFB"/>
    <w:rsid w:val="001843D2"/>
    <w:rsid w:val="001B3625"/>
    <w:rsid w:val="001D7AF2"/>
    <w:rsid w:val="001E47F7"/>
    <w:rsid w:val="001F2C75"/>
    <w:rsid w:val="00266FAE"/>
    <w:rsid w:val="00274B17"/>
    <w:rsid w:val="003257FE"/>
    <w:rsid w:val="003801E0"/>
    <w:rsid w:val="004269EF"/>
    <w:rsid w:val="004A1A80"/>
    <w:rsid w:val="004C720B"/>
    <w:rsid w:val="005037FB"/>
    <w:rsid w:val="005C2B68"/>
    <w:rsid w:val="005F5D52"/>
    <w:rsid w:val="006511B7"/>
    <w:rsid w:val="00711781"/>
    <w:rsid w:val="00727821"/>
    <w:rsid w:val="00775283"/>
    <w:rsid w:val="007B5B61"/>
    <w:rsid w:val="007B77FD"/>
    <w:rsid w:val="007D1504"/>
    <w:rsid w:val="008579A3"/>
    <w:rsid w:val="009627A6"/>
    <w:rsid w:val="009D409D"/>
    <w:rsid w:val="009F07A7"/>
    <w:rsid w:val="009F3EA2"/>
    <w:rsid w:val="00A278AD"/>
    <w:rsid w:val="00A54185"/>
    <w:rsid w:val="00A837F6"/>
    <w:rsid w:val="00AE5E32"/>
    <w:rsid w:val="00B42A8E"/>
    <w:rsid w:val="00BA08CB"/>
    <w:rsid w:val="00BC2CCD"/>
    <w:rsid w:val="00BC5028"/>
    <w:rsid w:val="00C03D07"/>
    <w:rsid w:val="00C11601"/>
    <w:rsid w:val="00C447B0"/>
    <w:rsid w:val="00C513D7"/>
    <w:rsid w:val="00C7501E"/>
    <w:rsid w:val="00CD4F11"/>
    <w:rsid w:val="00D07A5D"/>
    <w:rsid w:val="00D461E3"/>
    <w:rsid w:val="00DF020B"/>
    <w:rsid w:val="00E93383"/>
    <w:rsid w:val="00ED149A"/>
    <w:rsid w:val="00EE4C60"/>
    <w:rsid w:val="00F44402"/>
    <w:rsid w:val="00F620A5"/>
    <w:rsid w:val="00FF280D"/>
    <w:rsid w:val="13043995"/>
    <w:rsid w:val="1BE62AD2"/>
    <w:rsid w:val="2E034CBE"/>
    <w:rsid w:val="36154A5C"/>
    <w:rsid w:val="5CF1718A"/>
    <w:rsid w:val="6C31121C"/>
    <w:rsid w:val="73042DCC"/>
    <w:rsid w:val="73BA2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A512B"/>
  <w15:docId w15:val="{EDBBA2AF-53CC-42DE-9CC8-89389A50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qFormat/>
    <w:pPr>
      <w:spacing w:before="100" w:beforeAutospacing="1" w:after="100" w:afterAutospacing="1"/>
      <w:outlineLvl w:val="0"/>
    </w:pPr>
    <w:rPr>
      <w:rFonts w:cs="Times New Roman" w:hint="eastAsia"/>
      <w:b/>
      <w:bCs/>
      <w:kern w:val="44"/>
      <w:sz w:val="48"/>
      <w:szCs w:val="48"/>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footer"/>
    <w:basedOn w:val="a"/>
    <w:link w:val="a5"/>
    <w:uiPriority w:val="99"/>
    <w:semiHidden/>
    <w:unhideWhenUsed/>
    <w:qFormat/>
    <w:pPr>
      <w:tabs>
        <w:tab w:val="center" w:pos="4153"/>
        <w:tab w:val="right" w:pos="8306"/>
      </w:tabs>
      <w:snapToGrid w:val="0"/>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Pr>
      <w:sz w:val="24"/>
    </w:rPr>
  </w:style>
  <w:style w:type="character" w:styleId="a9">
    <w:name w:val="Strong"/>
    <w:basedOn w:val="a0"/>
    <w:uiPriority w:val="22"/>
    <w:qFormat/>
    <w:rPr>
      <w:b/>
    </w:rPr>
  </w:style>
  <w:style w:type="character" w:styleId="aa">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
    <w:name w:val="标题 11"/>
    <w:basedOn w:val="a"/>
    <w:uiPriority w:val="1"/>
    <w:qFormat/>
    <w:pPr>
      <w:spacing w:before="138"/>
      <w:ind w:left="400"/>
      <w:outlineLvl w:val="1"/>
    </w:pPr>
    <w:rPr>
      <w:b/>
      <w:bCs/>
      <w:sz w:val="36"/>
      <w:szCs w:val="36"/>
    </w:rPr>
  </w:style>
  <w:style w:type="paragraph" w:customStyle="1" w:styleId="21">
    <w:name w:val="标题 21"/>
    <w:basedOn w:val="a"/>
    <w:uiPriority w:val="1"/>
    <w:qFormat/>
    <w:pPr>
      <w:ind w:left="400"/>
      <w:outlineLvl w:val="2"/>
    </w:pPr>
    <w:rPr>
      <w:b/>
      <w:bCs/>
      <w:sz w:val="30"/>
      <w:szCs w:val="30"/>
    </w:rPr>
  </w:style>
  <w:style w:type="paragraph" w:customStyle="1" w:styleId="31">
    <w:name w:val="标题 31"/>
    <w:basedOn w:val="a"/>
    <w:uiPriority w:val="1"/>
    <w:qFormat/>
    <w:pPr>
      <w:spacing w:before="5"/>
      <w:ind w:left="760" w:hanging="361"/>
      <w:outlineLvl w:val="3"/>
    </w:pPr>
    <w:rPr>
      <w:b/>
      <w:bCs/>
      <w:sz w:val="28"/>
      <w:szCs w:val="28"/>
    </w:rPr>
  </w:style>
  <w:style w:type="paragraph" w:customStyle="1" w:styleId="41">
    <w:name w:val="标题 41"/>
    <w:basedOn w:val="a"/>
    <w:uiPriority w:val="1"/>
    <w:qFormat/>
    <w:pPr>
      <w:spacing w:before="61"/>
      <w:ind w:left="138"/>
      <w:outlineLvl w:val="4"/>
    </w:pPr>
    <w:rPr>
      <w:sz w:val="28"/>
      <w:szCs w:val="28"/>
    </w:rPr>
  </w:style>
  <w:style w:type="paragraph" w:customStyle="1" w:styleId="51">
    <w:name w:val="标题 51"/>
    <w:basedOn w:val="a"/>
    <w:uiPriority w:val="1"/>
    <w:qFormat/>
    <w:pPr>
      <w:spacing w:before="78"/>
      <w:ind w:left="400"/>
      <w:outlineLvl w:val="5"/>
    </w:pPr>
    <w:rPr>
      <w:rFonts w:ascii="Arial" w:eastAsia="Arial" w:hAnsi="Arial" w:cs="Arial"/>
      <w:b/>
      <w:bCs/>
      <w:sz w:val="24"/>
      <w:szCs w:val="24"/>
    </w:rPr>
  </w:style>
  <w:style w:type="paragraph" w:styleId="ab">
    <w:name w:val="List Paragraph"/>
    <w:basedOn w:val="a"/>
    <w:uiPriority w:val="1"/>
    <w:qFormat/>
    <w:pPr>
      <w:spacing w:before="161"/>
      <w:ind w:left="1300" w:hanging="421"/>
    </w:pPr>
  </w:style>
  <w:style w:type="paragraph" w:customStyle="1" w:styleId="TableParagraph">
    <w:name w:val="Table Paragraph"/>
    <w:basedOn w:val="a"/>
    <w:uiPriority w:val="1"/>
    <w:qFormat/>
  </w:style>
  <w:style w:type="character" w:customStyle="1" w:styleId="a7">
    <w:name w:val="页眉 字符"/>
    <w:basedOn w:val="a0"/>
    <w:link w:val="a6"/>
    <w:uiPriority w:val="99"/>
    <w:semiHidden/>
    <w:qFormat/>
    <w:rPr>
      <w:rFonts w:ascii="宋体" w:eastAsia="宋体" w:hAnsi="宋体" w:cs="宋体"/>
      <w:sz w:val="18"/>
      <w:szCs w:val="18"/>
      <w:lang w:val="zh-CN" w:eastAsia="zh-CN" w:bidi="zh-CN"/>
    </w:rPr>
  </w:style>
  <w:style w:type="character" w:customStyle="1" w:styleId="a5">
    <w:name w:val="页脚 字符"/>
    <w:basedOn w:val="a0"/>
    <w:link w:val="a4"/>
    <w:uiPriority w:val="99"/>
    <w:semiHidden/>
    <w:qFormat/>
    <w:rPr>
      <w:rFonts w:ascii="宋体" w:eastAsia="宋体" w:hAnsi="宋体" w:cs="宋体"/>
      <w:sz w:val="18"/>
      <w:szCs w:val="18"/>
      <w:lang w:val="zh-CN" w:eastAsia="zh-CN" w:bidi="zh-CN"/>
    </w:rPr>
  </w:style>
  <w:style w:type="character" w:customStyle="1" w:styleId="font11">
    <w:name w:val="font11"/>
    <w:basedOn w:val="a0"/>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anping.zhong@h-shgrou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uwei.li@h-shgroup.com%EF%BC%8C%E5%9B%A0%E7%BB%93%E6%A0%87%E5%90%8E%E5%B0%86%E6%8C%89%E6%AD%A4%E8%A1%A8%E4%BF%A1%E6%81%AF%E9%80%80%E8%BF%98%E4%BF%9D%E8%AF%81%E9%87%91%EF%BC%8C%E8%AF%B7%E6%8A%95%E6%A0%87%E5%8D%95%E4%BD%8D%E5%BF%85%E9%A1%BB%E4%BF%9D%E8%AF%81%E5%86%85%E5%AE%B9%E6%AD%A3%E7%A1%AE%E6%80%A7%E3%80%82" TargetMode="External"/><Relationship Id="rId4" Type="http://schemas.openxmlformats.org/officeDocument/2006/relationships/settings" Target="settings.xml"/><Relationship Id="rId9" Type="http://schemas.openxmlformats.org/officeDocument/2006/relationships/hyperlink" Target="mailto:%E6%8A%95%E6%A0%87%E6%8A%A5%E5%90%8D%E5%87%BD%E3%80%8B%E5%B9%B6%E7%9B%96%E7%AB%A0%E5%8F%91%E9%80%81%E8%87%B3zbglxz@wahaha.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539</Words>
  <Characters>3076</Characters>
  <Application>Microsoft Office Word</Application>
  <DocSecurity>0</DocSecurity>
  <Lines>25</Lines>
  <Paragraphs>7</Paragraphs>
  <ScaleCrop>false</ScaleCrop>
  <Company>Hewlett-Packard Company</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dc:title>
  <dc:creator>FtpDown</dc:creator>
  <cp:lastModifiedBy>江 李</cp:lastModifiedBy>
  <cp:revision>10</cp:revision>
  <dcterms:created xsi:type="dcterms:W3CDTF">2025-03-14T11:06:00Z</dcterms:created>
  <dcterms:modified xsi:type="dcterms:W3CDTF">2025-03-14T11:54:00Z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Microsoft® Word 2010</vt:lpwstr>
  </property>
  <property fmtid="{D5CDD505-2E9C-101B-9397-08002B2CF9AE}" pid="4" name="LastSaved">
    <vt:filetime>2020-03-17T00:00:00Z</vt:filetime>
  </property>
  <property fmtid="{D5CDD505-2E9C-101B-9397-08002B2CF9AE}" pid="5" name="KSOProductBuildVer">
    <vt:lpwstr>2052-12.1.0.20305</vt:lpwstr>
  </property>
  <property fmtid="{D5CDD505-2E9C-101B-9397-08002B2CF9AE}" pid="6" name="ICV">
    <vt:lpwstr>D728EF0C7BF84D5B81156122B1148136_13</vt:lpwstr>
  </property>
  <property fmtid="{D5CDD505-2E9C-101B-9397-08002B2CF9AE}" pid="7" name="KSOTemplateDocerSaveRecord">
    <vt:lpwstr>eyJoZGlkIjoiODc1YzQ1ZDRmN2EwNmFhMGE4NDU1MmJmMGIyMGQ1NTQiLCJ1c2VySWQiOiIxMDIxNTA1NDYwIn0=</vt:lpwstr>
  </property>
</Properties>
</file>