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高济介绍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0" w:firstLine="446"/>
      </w:pPr>
      <w:r>
        <w:t>高济健康是专注医、药、大健康领域的战略性投资与运营产业集团。秉承守护大众健康的使命，高济健康致力于成为最值得信赖的疾病和健康管理公司，为医疗大健康产业提供基层医药健康服务入口。</w:t>
      </w:r>
    </w:p>
    <w:p>
      <w:pPr>
        <w:pStyle w:val="2"/>
        <w:keepNext w:val="0"/>
        <w:keepLines w:val="0"/>
        <w:widowControl/>
        <w:suppressLineNumbers w:val="0"/>
        <w:ind w:left="0" w:firstLine="446"/>
      </w:pPr>
      <w:r>
        <w:t>围绕“15分钟步行健康生活圈”构建，高济健康已设立了1.6万余家连锁药店，智慧药房覆盖全国18个省区330多个城市，其中涵盖DTP药房及近300家双通道特药服务中心；同时依托于多家互联网医院、6.6万名注册医生，形成了线上、线下以药事服务为基础的健康服务闭环。此外，高济健康目前已经拥有5000余家合作药厂、30+个智慧物流仓，形成了强韧的产业供应链，实现全域智慧化运营，完成最后一公里快速履约。</w:t>
      </w:r>
    </w:p>
    <w:p>
      <w:pPr>
        <w:pStyle w:val="2"/>
        <w:keepNext w:val="0"/>
        <w:keepLines w:val="0"/>
        <w:widowControl/>
        <w:suppressLineNumbers w:val="0"/>
        <w:ind w:left="0" w:firstLine="446"/>
      </w:pPr>
      <w:r>
        <w:t>未来，高济健康将持续践行“科技赋能智慧医疗”的发展理念，精益求精，力求触达中国城市和县域居民的“就医、用药、健康管理”需求，让健康生活“15分钟”可达。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2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项目介绍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本次招标为高济健康华中平台信阳美锐仓库快递打包服务招标，服务地点为河南省信阳市羊山新区新24大街北段美锐物流园，服务要求如下：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1、工作人员应符合国家相关法律规定，身份合法、身体健康，并持有法定证件及证明；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2、报名供应商对工作人员的行为和安全负责，确保工作人员的人身安全及其他人员的人身安全，以及服从工作规章制度，遵纪守法，约束员工的仪容仪表，做到礼貌待人，不损害公司财产、爱护各种设施，不允许串岗；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3、要求工作人员严格按照操作规程及工作程序进行工作，依照规定按期完工，保证工作标准和质量；每日工作结束后，整个库区卫生整理清扫合格后离场。同时到岗人员，严格按照美锐现场管理，不得出现打架斗殴、辱骂同事行为；同时需要结合工作情况，积极配合调动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4、打包快递不得出现遗漏、破损、差错等，如因打包出现遗漏等问题影响运营，供应商需承担运营损失（包括商品成交价格、补发快递费用等）；同时打包人员日常有复核和协助拣货职责；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5、报价按件收费，为全年统一价格（节假日、电商旺季价格不变动），全年无休。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6、年度包裹数量约98万件。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3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招标入围要求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1、应具有独立的法人资格，持有在中国合法注册的经年检合格三证合一的《营业执照》；公司成立年限不低于3年，注册资金不低于50万；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2、投标公司能够开具正规发票；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3、投标公司资质应有劳务派遣经营许可证、人力资源许可证资质；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4、近两年类似案例合同，连锁药店、连锁零售业项目类资质者优先；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4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招标报名材料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1.提供合规有效的公司资质：合法注册的经年检合格的三证合一的《营业执照》；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2.与本项目相同类似合同案例复印件（要求投标主体有同类型服务经验，不限区域，以投标主体盖章版尾部合同文件或其他相关业绩证明文件为准）；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3.商业信誉承诺函（自报：无重大安全事故、无不良诉讼）；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4.法人身份证复印件、授权委托书、代理人身份证复印件；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5.劳务派遣经营许可证、人力资源许可证资质证书。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5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招标时间安排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1、报名截止时间：2025年03月24日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2、预计招标时间：2025年04月08日（暂定）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6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投标报名流程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1、识别下方二维码进行报名，或点击文末“阅读原文”。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428750" cy="1428750"/>
            <wp:effectExtent l="0" t="0" r="3810" b="381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（识别二维码进行报名）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2、提交您公司的基本信息并按照寻源公告要求准备资质审核材料；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3、报名截止时间后的3个工作日内，项目负责人将联系您进行资质审核材料（允许进行资料补充）；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4、资质审核完成后，将书面形式通知审核结果，并邀请通过供应商在我司SRM采购系统注册（https://gaojihealth.going-link.com），在预定时间内通过SRM系统发布招标文件；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5、招标文件发布后的3个工作日内，项目负责人将组织澄清答疑会，统一解答疑问。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7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招标联系人及地址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投标联系人：李女士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联系电话：18037369868（微信同号）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投标联系人：王女士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联系电话：17538580155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资料提交地址：洛阳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  <w:u w:val="single"/>
        </w:rPr>
        <w:t>报名时间截止三个工作日后若未与招标联系人取得联系，请将您的公司名称及报名项目发送至邮箱（tanglihui@gaojihealth.com）。</w:t>
      </w:r>
    </w:p>
    <w:p>
      <w:pPr>
        <w:pStyle w:val="2"/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M4MmNhODlmMTU2MGVhYjYxZmQzMGI2MjkxZmEifQ=="/>
  </w:docVars>
  <w:rsids>
    <w:rsidRoot w:val="00000000"/>
    <w:rsid w:val="077F61A2"/>
    <w:rsid w:val="0E614F74"/>
    <w:rsid w:val="1EF70AB4"/>
    <w:rsid w:val="22135A2E"/>
    <w:rsid w:val="2B7D54A4"/>
    <w:rsid w:val="2C071743"/>
    <w:rsid w:val="41A2501B"/>
    <w:rsid w:val="4B957B4B"/>
    <w:rsid w:val="52393EED"/>
    <w:rsid w:val="5EED55D9"/>
    <w:rsid w:val="63113401"/>
    <w:rsid w:val="6D73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2025-03-14T09:03:00Z</dcterms:created>
  <dc:creator>yj</dc:creator>
  <cp:lastModifiedBy>yj</cp:lastModifiedBy>
  <dcterms:modified xsi:type="dcterms:W3CDTF">2025-03-18T01:43:48Z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5BE98FFD699D43B9906BDFCEF57B654D_12</vt:lpwstr>
  </property>
</Properties>
</file>